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4905F461" w14:textId="7D7CD437"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5" w:tgtFrame="_blank" w:history="1">
        <w:r w:rsidRPr="006D6640">
          <w:rPr>
            <w:rStyle w:val="Lienhypertexte"/>
            <w:rFonts w:ascii="Arial" w:hAnsi="Arial" w:cs="Arial"/>
            <w:b/>
            <w:bCs/>
            <w:sz w:val="18"/>
            <w:szCs w:val="18"/>
            <w:shd w:val="clear" w:color="auto" w:fill="FFFFFF"/>
          </w:rPr>
          <w:t>https://www.legifrance.gouv.fr/jorf/id/JORFTEXT000049364828</w:t>
        </w:r>
      </w:hyperlink>
    </w:p>
    <w:p w14:paraId="083BF985" w14:textId="77777777" w:rsidR="006D6640" w:rsidRDefault="006D6640" w:rsidP="00C12A95">
      <w:pPr>
        <w:tabs>
          <w:tab w:val="left" w:pos="7600"/>
        </w:tabs>
        <w:rPr>
          <w:rFonts w:ascii="Arial" w:hAnsi="Arial" w:cs="Arial"/>
          <w:b/>
          <w:bCs/>
          <w:color w:val="333333"/>
          <w:sz w:val="18"/>
          <w:szCs w:val="18"/>
          <w:shd w:val="clear" w:color="auto" w:fill="FFFFFF"/>
        </w:rPr>
      </w:pPr>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6"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7"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8"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9"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0"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11"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2"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3"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4"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5"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6"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7"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18"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9"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0"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1"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2"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3"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4"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5"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6"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7"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54 Arrêté du 12 mars 2024 portant extension d'un avenant à la convention collective nationale de la mutualité </w:t>
      </w:r>
      <w:r w:rsidRPr="00D96113">
        <w:rPr>
          <w:rFonts w:ascii="Arial" w:hAnsi="Arial" w:cs="Arial"/>
          <w:b/>
          <w:bCs/>
          <w:color w:val="333333"/>
          <w:sz w:val="18"/>
          <w:szCs w:val="18"/>
          <w:shd w:val="clear" w:color="auto" w:fill="FFFFFF"/>
        </w:rPr>
        <w:lastRenderedPageBreak/>
        <w:t>(n° 2128)</w:t>
      </w:r>
      <w:r w:rsidRPr="00D96113">
        <w:rPr>
          <w:rFonts w:ascii="Arial" w:hAnsi="Arial" w:cs="Arial"/>
          <w:b/>
          <w:bCs/>
          <w:color w:val="333333"/>
          <w:sz w:val="18"/>
          <w:szCs w:val="18"/>
          <w:shd w:val="clear" w:color="auto" w:fill="FFFFFF"/>
        </w:rPr>
        <w:br/>
        <w:t>        </w:t>
      </w:r>
      <w:hyperlink r:id="rId28"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9"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0"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1"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2"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3"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4"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35"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36"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37"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38"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39"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0"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1"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2"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3"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4"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5"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6"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7"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8"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9"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50"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1"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52"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53"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54"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55"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56"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57"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58"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9"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60"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61"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62"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64"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66"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67"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68"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69"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70"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71"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72"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73"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74"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75"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76"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77"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78"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79"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80"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81"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82"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118 Arrêté du 18 mars 2024 portant extension d'un avenant à la convention collective nationale du personnel </w:t>
      </w:r>
      <w:r w:rsidRPr="0016799D">
        <w:rPr>
          <w:rFonts w:ascii="Avenir Book" w:hAnsi="Avenir Book" w:cs="Courier New"/>
          <w:b/>
          <w:bCs/>
          <w:color w:val="333333"/>
          <w:sz w:val="18"/>
          <w:szCs w:val="18"/>
          <w:shd w:val="clear" w:color="auto" w:fill="FFFFFF"/>
        </w:rPr>
        <w:lastRenderedPageBreak/>
        <w:t>des agences générales d'assurances (n° 2335)</w:t>
      </w:r>
      <w:r w:rsidRPr="0016799D">
        <w:rPr>
          <w:rFonts w:ascii="Avenir Book" w:hAnsi="Avenir Book" w:cs="Courier New"/>
          <w:b/>
          <w:bCs/>
          <w:color w:val="333333"/>
          <w:sz w:val="18"/>
          <w:szCs w:val="18"/>
          <w:shd w:val="clear" w:color="auto" w:fill="FFFFFF"/>
        </w:rPr>
        <w:br/>
        <w:t>        </w:t>
      </w:r>
      <w:hyperlink r:id="rId83"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84"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85"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86"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87"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88"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89"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90"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91"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lastRenderedPageBreak/>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2"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3"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4"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95"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96"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97"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98"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99"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0"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01"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55 Arrêté du 22 février 2024 portant extension d'accords régionaux (Hauts-de-France) conclus dans le cadre des conventions collectives nationales des ouvriers employés par les entreprises du bâtiment visées et non </w:t>
      </w:r>
      <w:r w:rsidRPr="00B36F0D">
        <w:rPr>
          <w:rFonts w:ascii="Arial" w:hAnsi="Arial" w:cs="Arial"/>
          <w:b/>
          <w:bCs/>
          <w:color w:val="333333"/>
          <w:sz w:val="18"/>
          <w:szCs w:val="18"/>
          <w:shd w:val="clear" w:color="auto" w:fill="FFFFFF"/>
        </w:rPr>
        <w:lastRenderedPageBreak/>
        <w:t>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02"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03"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4"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05"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06"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7"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08"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09"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10"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11"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12"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lastRenderedPageBreak/>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13"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14"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15"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16"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17"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18"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19"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xml:space="preserve">        47 Arrêté du 21 février 2024 portant extension d'un avenant à l'accord de prévoyance des salariés et </w:t>
      </w:r>
      <w:r w:rsidRPr="00E171B2">
        <w:rPr>
          <w:rFonts w:ascii="Arial" w:hAnsi="Arial" w:cs="Arial"/>
          <w:b/>
          <w:bCs/>
          <w:color w:val="333333"/>
          <w:sz w:val="18"/>
          <w:szCs w:val="18"/>
          <w:shd w:val="clear" w:color="auto" w:fill="FFFFFF"/>
        </w:rPr>
        <w:lastRenderedPageBreak/>
        <w:t>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20"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21"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22"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23"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24"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25"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26"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27"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28"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29"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30"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31"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32"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33"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34"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35"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36"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37"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38"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39"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40"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41"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42"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143"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144"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145"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146"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147"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148"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149"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150"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151"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152"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153"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154"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155"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156"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157"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158"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159"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160"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161"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162"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163"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164"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165"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166"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xml:space="preserve">- Arrêté du 10 janvier 2024 portant extension de l'avenant n° 1 du 26 mai 2023 à l'accord formation et alternance du </w:t>
      </w:r>
      <w:r w:rsidRPr="007A4839">
        <w:rPr>
          <w:rFonts w:ascii="Arial" w:hAnsi="Arial" w:cs="Arial"/>
          <w:b/>
          <w:bCs/>
          <w:color w:val="333333"/>
          <w:sz w:val="18"/>
          <w:szCs w:val="18"/>
          <w:shd w:val="clear" w:color="auto" w:fill="FFFFFF"/>
        </w:rPr>
        <w:lastRenderedPageBreak/>
        <w:t>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167"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168"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169"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170"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171"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172"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173"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174"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175"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176"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177"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178"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179"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180"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181"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182"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183"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184"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85"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86"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 xml:space="preserve">à l'accord national de travail du 7 juin 2017 instituant une </w:t>
      </w:r>
      <w:r w:rsidRPr="00A710D5">
        <w:rPr>
          <w:rFonts w:ascii="Arial" w:hAnsi="Arial" w:cs="Arial"/>
          <w:b/>
          <w:bCs/>
          <w:i/>
          <w:iCs/>
          <w:color w:val="333333"/>
          <w:sz w:val="18"/>
          <w:szCs w:val="18"/>
          <w:shd w:val="clear" w:color="auto" w:fill="FFFFFF"/>
        </w:rPr>
        <w:lastRenderedPageBreak/>
        <w:t>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187"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188"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189"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190"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191"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192"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193"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194"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19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0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0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1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1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1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1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1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1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1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1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1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1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2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2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2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2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2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2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2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w:t>
      </w:r>
      <w:hyperlink r:id="rId22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2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2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3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3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3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3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3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3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3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3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xml:space="preserve">        167 Arrêté du 8 décembre 2023 portant extension d'un accord et d'un avenant à un accord conclus dans le </w:t>
      </w:r>
      <w:r w:rsidR="00195F42" w:rsidRPr="00195F42">
        <w:rPr>
          <w:rFonts w:ascii="Arial" w:hAnsi="Arial" w:cs="Arial"/>
          <w:b/>
          <w:bCs/>
          <w:color w:val="333333"/>
          <w:sz w:val="18"/>
          <w:szCs w:val="18"/>
          <w:shd w:val="clear" w:color="auto" w:fill="FFFFFF"/>
        </w:rPr>
        <w:lastRenderedPageBreak/>
        <w:t>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3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3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4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4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24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4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24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24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24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24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24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24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25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25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25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25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25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25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25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25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25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25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6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26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6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26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77 Arrêté du 8 décembre 2023 portant extension d'un avenant à la convention collective nationale des vins, </w:t>
      </w:r>
      <w:r w:rsidRPr="00EC350A">
        <w:rPr>
          <w:rFonts w:ascii="Arial" w:hAnsi="Arial" w:cs="Arial"/>
          <w:b/>
          <w:bCs/>
          <w:color w:val="333333"/>
          <w:sz w:val="18"/>
          <w:szCs w:val="18"/>
          <w:shd w:val="clear" w:color="auto" w:fill="FFFFFF"/>
        </w:rPr>
        <w:lastRenderedPageBreak/>
        <w:t>cidres, jus de fruits, sirops, spiritueux et liqueurs de France (n° 493)</w:t>
      </w:r>
      <w:r w:rsidRPr="00EC350A">
        <w:rPr>
          <w:rFonts w:ascii="Arial" w:hAnsi="Arial" w:cs="Arial"/>
          <w:b/>
          <w:bCs/>
          <w:color w:val="333333"/>
          <w:sz w:val="18"/>
          <w:szCs w:val="18"/>
          <w:shd w:val="clear" w:color="auto" w:fill="FFFFFF"/>
        </w:rPr>
        <w:br/>
        <w:t>        </w:t>
      </w:r>
      <w:hyperlink r:id="rId26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6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26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26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6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6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27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27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27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7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27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27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27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27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27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27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8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28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28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28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28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28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28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8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28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28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9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29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29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29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29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29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29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29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29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29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0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0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0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0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0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0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0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85 Arrêté du 16 novembre 2023 portant extension d'un avenant à la convention collective des industries </w:t>
      </w:r>
      <w:r w:rsidRPr="009104CA">
        <w:rPr>
          <w:rFonts w:ascii="Arial" w:hAnsi="Arial" w:cs="Arial"/>
          <w:b/>
          <w:bCs/>
          <w:color w:val="333333"/>
          <w:sz w:val="18"/>
          <w:szCs w:val="18"/>
          <w:shd w:val="clear" w:color="auto" w:fill="FFFFFF"/>
        </w:rPr>
        <w:lastRenderedPageBreak/>
        <w:t>mécaniques, microtechniques et connexes du département du Doubs (n° 3209)</w:t>
      </w:r>
      <w:r w:rsidRPr="009104CA">
        <w:rPr>
          <w:rFonts w:ascii="Arial" w:hAnsi="Arial" w:cs="Arial"/>
          <w:b/>
          <w:bCs/>
          <w:color w:val="333333"/>
          <w:sz w:val="18"/>
          <w:szCs w:val="18"/>
          <w:shd w:val="clear" w:color="auto" w:fill="FFFFFF"/>
        </w:rPr>
        <w:br/>
        <w:t>        </w:t>
      </w:r>
      <w:hyperlink r:id="rId30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0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0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1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1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1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1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1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1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1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1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54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1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1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2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2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2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2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2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2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2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2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2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2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3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3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3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3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3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3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3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3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3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3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4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4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4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4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4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4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4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34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34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34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35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35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35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35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5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35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35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5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6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36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5A71"/>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210827" TargetMode="External"/><Relationship Id="rId299" Type="http://schemas.openxmlformats.org/officeDocument/2006/relationships/hyperlink" Target="https://www.legifrance.gouv.fr/jorf/id/JORFTEXT000048514769" TargetMode="External"/><Relationship Id="rId21" Type="http://schemas.openxmlformats.org/officeDocument/2006/relationships/hyperlink" Target="https://www.legifrance.gouv.fr/jorf/id/JORFTEXT000049358547" TargetMode="External"/><Relationship Id="rId63" Type="http://schemas.openxmlformats.org/officeDocument/2006/relationships/hyperlink" Target="https://www.legifrance.gouv.fr/jorf/id/JORFTEXT000049358965" TargetMode="External"/><Relationship Id="rId159" Type="http://schemas.openxmlformats.org/officeDocument/2006/relationships/hyperlink" Target="https://www.legifrance.gouv.fr/jorf/id/JORFTEXT000049097943" TargetMode="External"/><Relationship Id="rId324" Type="http://schemas.openxmlformats.org/officeDocument/2006/relationships/hyperlink" Target="https://www.legifrance.gouv.fr/jorf/id/JORFTEXT000048466524" TargetMode="External"/><Relationship Id="rId170" Type="http://schemas.openxmlformats.org/officeDocument/2006/relationships/hyperlink" Target="https://www.legifrance.gouv.fr/jorf/id/JORFTEXT000048999207" TargetMode="External"/><Relationship Id="rId226" Type="http://schemas.openxmlformats.org/officeDocument/2006/relationships/hyperlink" Target="https://www.legifrance.gouv.fr/jorf/id/JORFTEXT000048670166" TargetMode="External"/><Relationship Id="rId268" Type="http://schemas.openxmlformats.org/officeDocument/2006/relationships/hyperlink" Target="https://www.legifrance.gouv.fr/jorf/id/JORFTEXT000048567668" TargetMode="External"/><Relationship Id="rId32" Type="http://schemas.openxmlformats.org/officeDocument/2006/relationships/hyperlink" Target="https://www.legifrance.gouv.fr/jorf/id/JORFTEXT000049358656" TargetMode="External"/><Relationship Id="rId74" Type="http://schemas.openxmlformats.org/officeDocument/2006/relationships/hyperlink" Target="https://www.legifrance.gouv.fr/jorf/id/JORFTEXT000049344153" TargetMode="External"/><Relationship Id="rId128" Type="http://schemas.openxmlformats.org/officeDocument/2006/relationships/hyperlink" Target="https://www.legifrance.gouv.fr/jorf/id/JORFTEXT000049151136" TargetMode="External"/><Relationship Id="rId335" Type="http://schemas.openxmlformats.org/officeDocument/2006/relationships/hyperlink" Target="https://www.legifrance.gouv.fr/jorf/id/JORFTEXT000048466654" TargetMode="External"/><Relationship Id="rId5" Type="http://schemas.openxmlformats.org/officeDocument/2006/relationships/hyperlink" Target="https://www.legifrance.gouv.fr/jorf/id/JORFTEXT000049364828" TargetMode="External"/><Relationship Id="rId181" Type="http://schemas.openxmlformats.org/officeDocument/2006/relationships/hyperlink" Target="https://www.legifrance.gouv.fr/jorf/id/JORFTEXT000048880584" TargetMode="External"/><Relationship Id="rId237" Type="http://schemas.openxmlformats.org/officeDocument/2006/relationships/hyperlink" Target="https://www.legifrance.gouv.fr/jorf/id/JORFTEXT000048642598" TargetMode="External"/><Relationship Id="rId279" Type="http://schemas.openxmlformats.org/officeDocument/2006/relationships/hyperlink" Target="https://www.legifrance.gouv.fr/jorf/id/JORFTEXT000048560790" TargetMode="External"/><Relationship Id="rId43" Type="http://schemas.openxmlformats.org/officeDocument/2006/relationships/hyperlink" Target="https://www.legifrance.gouv.fr/jorf/id/JORFTEXT000049358759" TargetMode="External"/><Relationship Id="rId139" Type="http://schemas.openxmlformats.org/officeDocument/2006/relationships/hyperlink" Target="https://www.legifrance.gouv.fr/jorf/id/JORFTEXT000049121249" TargetMode="External"/><Relationship Id="rId290" Type="http://schemas.openxmlformats.org/officeDocument/2006/relationships/hyperlink" Target="https://www.legifrance.gouv.fr/jorf/id/JORFTEXT000048542414" TargetMode="External"/><Relationship Id="rId304" Type="http://schemas.openxmlformats.org/officeDocument/2006/relationships/hyperlink" Target="https://www.legifrance.gouv.fr/jorf/id/JORFTEXT000048514846" TargetMode="External"/><Relationship Id="rId346" Type="http://schemas.openxmlformats.org/officeDocument/2006/relationships/hyperlink" Target="https://www.legifrance.gouv.fr/jorf/id/JORFTEXT000048458926" TargetMode="External"/><Relationship Id="rId85" Type="http://schemas.openxmlformats.org/officeDocument/2006/relationships/hyperlink" Target="https://www.legifrance.gouv.fr/jorf/id/JORFTEXT000049344296" TargetMode="External"/><Relationship Id="rId150" Type="http://schemas.openxmlformats.org/officeDocument/2006/relationships/hyperlink" Target="https://www.legifrance.gouv.fr/jorf/id/JORFTEXT000049121379" TargetMode="External"/><Relationship Id="rId192" Type="http://schemas.openxmlformats.org/officeDocument/2006/relationships/hyperlink" Target="https://www.legifrance.gouv.fr/jorf/id/JORFTEXT000048709121" TargetMode="External"/><Relationship Id="rId206" Type="http://schemas.openxmlformats.org/officeDocument/2006/relationships/hyperlink" Target="https://www.legifrance.gouv.fr/jorf/id/JORFTEXT000048680967" TargetMode="External"/><Relationship Id="rId248" Type="http://schemas.openxmlformats.org/officeDocument/2006/relationships/hyperlink" Target="https://www.legifrance.gouv.fr/jorf/id/JORFTEXT000048572709" TargetMode="External"/><Relationship Id="rId12" Type="http://schemas.openxmlformats.org/officeDocument/2006/relationships/hyperlink" Target="https://www.legifrance.gouv.fr/jorf/id/JORFTEXT000049358459" TargetMode="External"/><Relationship Id="rId108" Type="http://schemas.openxmlformats.org/officeDocument/2006/relationships/hyperlink" Target="https://www.legifrance.gouv.fr/jorf/id/JORFTEXT000049285692" TargetMode="External"/><Relationship Id="rId315" Type="http://schemas.openxmlformats.org/officeDocument/2006/relationships/hyperlink" Target="https://www.legifrance.gouv.fr/jorf/id/JORFTEXT000048514992" TargetMode="External"/><Relationship Id="rId357" Type="http://schemas.openxmlformats.org/officeDocument/2006/relationships/hyperlink" Target="https://www.legifrance.gouv.fr/jorf/id/JORFTEXT000048459088" TargetMode="External"/><Relationship Id="rId54" Type="http://schemas.openxmlformats.org/officeDocument/2006/relationships/hyperlink" Target="https://www.legifrance.gouv.fr/jorf/id/JORFTEXT000049358871" TargetMode="External"/><Relationship Id="rId96" Type="http://schemas.openxmlformats.org/officeDocument/2006/relationships/hyperlink" Target="https://www.legifrance.gouv.fr/jorf/id/JORFTEXT000049285504" TargetMode="External"/><Relationship Id="rId161" Type="http://schemas.openxmlformats.org/officeDocument/2006/relationships/hyperlink" Target="https://www.legifrance.gouv.fr/jorf/id/JORFTEXT000049097973" TargetMode="External"/><Relationship Id="rId217" Type="http://schemas.openxmlformats.org/officeDocument/2006/relationships/hyperlink" Target="https://www.legifrance.gouv.fr/jorf/id/JORFTEXT000048670051" TargetMode="External"/><Relationship Id="rId259" Type="http://schemas.openxmlformats.org/officeDocument/2006/relationships/hyperlink" Target="https://www.legifrance.gouv.fr/jorf/id/JORFTEXT000048567566" TargetMode="External"/><Relationship Id="rId23" Type="http://schemas.openxmlformats.org/officeDocument/2006/relationships/hyperlink" Target="https://www.legifrance.gouv.fr/jorf/id/JORFTEXT000049358569" TargetMode="External"/><Relationship Id="rId119" Type="http://schemas.openxmlformats.org/officeDocument/2006/relationships/hyperlink" Target="https://www.legifrance.gouv.fr/jorf/id/JORFTEXT000049205252" TargetMode="External"/><Relationship Id="rId270" Type="http://schemas.openxmlformats.org/officeDocument/2006/relationships/hyperlink" Target="https://www.legifrance.gouv.fr/jorf/id/JORFTEXT000048567698" TargetMode="External"/><Relationship Id="rId326" Type="http://schemas.openxmlformats.org/officeDocument/2006/relationships/hyperlink" Target="https://www.legifrance.gouv.fr/jorf/id/JORFTEXT000048466542" TargetMode="External"/><Relationship Id="rId65" Type="http://schemas.openxmlformats.org/officeDocument/2006/relationships/hyperlink" Target="https://www.legifrance.gouv.fr/jorf/id/JORFTEXT000049359009" TargetMode="External"/><Relationship Id="rId130" Type="http://schemas.openxmlformats.org/officeDocument/2006/relationships/hyperlink" Target="https://www.legifrance.gouv.fr/jorf/id/JORFTEXT000049151210" TargetMode="External"/><Relationship Id="rId172" Type="http://schemas.openxmlformats.org/officeDocument/2006/relationships/hyperlink" Target="https://www.legifrance.gouv.fr/jorf/id/JORFTEXT000048999231" TargetMode="External"/><Relationship Id="rId228" Type="http://schemas.openxmlformats.org/officeDocument/2006/relationships/hyperlink" Target="https://www.legifrance.gouv.fr/jorf/id/JORFTEXT000048658606" TargetMode="External"/><Relationship Id="rId281" Type="http://schemas.openxmlformats.org/officeDocument/2006/relationships/hyperlink" Target="https://www.legifrance.gouv.fr/jorf/id/JORFTEXT000048560813" TargetMode="External"/><Relationship Id="rId337" Type="http://schemas.openxmlformats.org/officeDocument/2006/relationships/hyperlink" Target="https://www.legifrance.gouv.fr/jorf/id/JORFTEXT000048466675" TargetMode="External"/><Relationship Id="rId34" Type="http://schemas.openxmlformats.org/officeDocument/2006/relationships/hyperlink" Target="https://www.legifrance.gouv.fr/jorf/id/JORFTEXT000049358675" TargetMode="External"/><Relationship Id="rId76" Type="http://schemas.openxmlformats.org/officeDocument/2006/relationships/hyperlink" Target="https://www.legifrance.gouv.fr/jorf/id/JORFTEXT000049344180" TargetMode="External"/><Relationship Id="rId141" Type="http://schemas.openxmlformats.org/officeDocument/2006/relationships/hyperlink" Target="https://www.legifrance.gouv.fr/jorf/id/JORFTEXT000049121270" TargetMode="External"/><Relationship Id="rId7" Type="http://schemas.openxmlformats.org/officeDocument/2006/relationships/hyperlink" Target="https://www.legifrance.gouv.fr/jorf/id/JORFTEXT000049358405" TargetMode="External"/><Relationship Id="rId183" Type="http://schemas.openxmlformats.org/officeDocument/2006/relationships/hyperlink" Target="https://www.legifrance.gouv.fr/jorf/id/JORFTEXT000048880667" TargetMode="External"/><Relationship Id="rId239" Type="http://schemas.openxmlformats.org/officeDocument/2006/relationships/hyperlink" Target="https://www.legifrance.gouv.fr/jorf/id/JORFTEXT000048622054" TargetMode="External"/><Relationship Id="rId250" Type="http://schemas.openxmlformats.org/officeDocument/2006/relationships/hyperlink" Target="https://www.legifrance.gouv.fr/jorf/id/JORFTEXT000048572732" TargetMode="External"/><Relationship Id="rId292" Type="http://schemas.openxmlformats.org/officeDocument/2006/relationships/hyperlink" Target="https://www.legifrance.gouv.fr/jorf/id/JORFTEXT000048542434" TargetMode="External"/><Relationship Id="rId306" Type="http://schemas.openxmlformats.org/officeDocument/2006/relationships/hyperlink" Target="https://www.legifrance.gouv.fr/jorf/id/JORFTEXT000048514868" TargetMode="External"/><Relationship Id="rId45" Type="http://schemas.openxmlformats.org/officeDocument/2006/relationships/hyperlink" Target="https://www.legifrance.gouv.fr/jorf/id/JORFTEXT000049358784" TargetMode="External"/><Relationship Id="rId87" Type="http://schemas.openxmlformats.org/officeDocument/2006/relationships/hyperlink" Target="https://www.legifrance.gouv.fr/jorf/id/JORFTEXT000049344328" TargetMode="External"/><Relationship Id="rId110" Type="http://schemas.openxmlformats.org/officeDocument/2006/relationships/hyperlink" Target="https://www.legifrance.gouv.fr/jorf/id/JORFTEXT000049283484" TargetMode="External"/><Relationship Id="rId348" Type="http://schemas.openxmlformats.org/officeDocument/2006/relationships/hyperlink" Target="https://www.legifrance.gouv.fr/jorf/id/JORFTEXT000048458958" TargetMode="External"/><Relationship Id="rId152" Type="http://schemas.openxmlformats.org/officeDocument/2006/relationships/hyperlink" Target="https://www.legifrance.gouv.fr/jorf/id/JORFTEXT000049121403" TargetMode="External"/><Relationship Id="rId194" Type="http://schemas.openxmlformats.org/officeDocument/2006/relationships/hyperlink" Target="https://www.legifrance.gouv.fr/jorf/id/JORFTEXT000048709150" TargetMode="External"/><Relationship Id="rId208" Type="http://schemas.openxmlformats.org/officeDocument/2006/relationships/hyperlink" Target="https://www.legifrance.gouv.fr/jorf/id/JORFTEXT000048669944" TargetMode="External"/><Relationship Id="rId261" Type="http://schemas.openxmlformats.org/officeDocument/2006/relationships/hyperlink" Target="https://www.legifrance.gouv.fr/jorf/id/JORFTEXT000048567586" TargetMode="External"/><Relationship Id="rId14" Type="http://schemas.openxmlformats.org/officeDocument/2006/relationships/hyperlink" Target="https://www.legifrance.gouv.fr/jorf/id/JORFTEXT000049358478" TargetMode="External"/><Relationship Id="rId56" Type="http://schemas.openxmlformats.org/officeDocument/2006/relationships/hyperlink" Target="https://www.legifrance.gouv.fr/jorf/id/JORFTEXT000049358889" TargetMode="External"/><Relationship Id="rId317" Type="http://schemas.openxmlformats.org/officeDocument/2006/relationships/hyperlink" Target="https://www.legifrance.gouv.fr/jorf/id/JORFTEXT000048501345" TargetMode="External"/><Relationship Id="rId359" Type="http://schemas.openxmlformats.org/officeDocument/2006/relationships/hyperlink" Target="https://www.legifrance.gouv.fr/jorf/id/JORFTEXT000048374375" TargetMode="External"/><Relationship Id="rId98" Type="http://schemas.openxmlformats.org/officeDocument/2006/relationships/hyperlink" Target="https://www.legifrance.gouv.fr/jorf/id/JORFTEXT000049285528" TargetMode="External"/><Relationship Id="rId121" Type="http://schemas.openxmlformats.org/officeDocument/2006/relationships/hyperlink" Target="https://www.legifrance.gouv.fr/jorf/id/JORFTEXT000049199494" TargetMode="External"/><Relationship Id="rId163" Type="http://schemas.openxmlformats.org/officeDocument/2006/relationships/hyperlink" Target="https://www.legifrance.gouv.fr/jorf/id/JORFTEXT000049079346" TargetMode="External"/><Relationship Id="rId219" Type="http://schemas.openxmlformats.org/officeDocument/2006/relationships/hyperlink" Target="https://www.legifrance.gouv.fr/jorf/id/JORFTEXT000048670078" TargetMode="External"/><Relationship Id="rId230" Type="http://schemas.openxmlformats.org/officeDocument/2006/relationships/hyperlink" Target="https://www.legifrance.gouv.fr/jorf/id/JORFTEXT000048658637" TargetMode="External"/><Relationship Id="rId25" Type="http://schemas.openxmlformats.org/officeDocument/2006/relationships/hyperlink" Target="https://www.legifrance.gouv.fr/jorf/id/JORFTEXT000049358588" TargetMode="External"/><Relationship Id="rId67" Type="http://schemas.openxmlformats.org/officeDocument/2006/relationships/hyperlink" Target="https://www.legifrance.gouv.fr/jorf/id/JORFTEXT000049344014" TargetMode="External"/><Relationship Id="rId272" Type="http://schemas.openxmlformats.org/officeDocument/2006/relationships/hyperlink" Target="https://www.legifrance.gouv.fr/jorf/id/JORFTEXT000048560716" TargetMode="External"/><Relationship Id="rId328" Type="http://schemas.openxmlformats.org/officeDocument/2006/relationships/hyperlink" Target="https://www.legifrance.gouv.fr/jorf/id/JORFTEXT000048466573" TargetMode="External"/><Relationship Id="rId88" Type="http://schemas.openxmlformats.org/officeDocument/2006/relationships/hyperlink" Target="https://www.legifrance.gouv.fr/jorf/id/JORFTEXT000049331871" TargetMode="External"/><Relationship Id="rId111" Type="http://schemas.openxmlformats.org/officeDocument/2006/relationships/hyperlink" Target="https://www.legifrance.gouv.fr/jorf/id/JORFTEXT000049274158" TargetMode="External"/><Relationship Id="rId132" Type="http://schemas.openxmlformats.org/officeDocument/2006/relationships/hyperlink" Target="https://www.legifrance.gouv.fr/jorf/id/JORFTEXT000049121147" TargetMode="External"/><Relationship Id="rId153" Type="http://schemas.openxmlformats.org/officeDocument/2006/relationships/hyperlink" Target="https://www.legifrance.gouv.fr/jorf/id/JORFTEXT000049121420" TargetMode="External"/><Relationship Id="rId174" Type="http://schemas.openxmlformats.org/officeDocument/2006/relationships/hyperlink" Target="https://www.legifrance.gouv.fr/jorf/id/JORFTEXT000048999258" TargetMode="External"/><Relationship Id="rId195" Type="http://schemas.openxmlformats.org/officeDocument/2006/relationships/hyperlink" Target="https://www.legifrance.gouv.fr/jorf/id/JORFTEXT000048680816" TargetMode="External"/><Relationship Id="rId209" Type="http://schemas.openxmlformats.org/officeDocument/2006/relationships/hyperlink" Target="https://www.legifrance.gouv.fr/jorf/id/JORFTEXT000048669954" TargetMode="External"/><Relationship Id="rId360" Type="http://schemas.openxmlformats.org/officeDocument/2006/relationships/hyperlink" Target="https://www.legifrance.gouv.fr/jorf/id/JORFTEXT000048374392" TargetMode="External"/><Relationship Id="rId220" Type="http://schemas.openxmlformats.org/officeDocument/2006/relationships/hyperlink" Target="https://www.legifrance.gouv.fr/jorf/id/JORFTEXT000048670090" TargetMode="External"/><Relationship Id="rId241" Type="http://schemas.openxmlformats.org/officeDocument/2006/relationships/hyperlink" Target="https://www.legifrance.gouv.fr/jorf/id/JORFTEXT000048595561" TargetMode="External"/><Relationship Id="rId15" Type="http://schemas.openxmlformats.org/officeDocument/2006/relationships/hyperlink" Target="https://www.legifrance.gouv.fr/jorf/id/JORFTEXT000049358487" TargetMode="External"/><Relationship Id="rId36" Type="http://schemas.openxmlformats.org/officeDocument/2006/relationships/hyperlink" Target="https://www.legifrance.gouv.fr/jorf/id/JORFTEXT000049358693" TargetMode="External"/><Relationship Id="rId57" Type="http://schemas.openxmlformats.org/officeDocument/2006/relationships/hyperlink" Target="https://www.legifrance.gouv.fr/jorf/id/JORFTEXT000049358898" TargetMode="External"/><Relationship Id="rId262" Type="http://schemas.openxmlformats.org/officeDocument/2006/relationships/hyperlink" Target="https://www.legifrance.gouv.fr/jorf/id/JORFTEXT000048567596" TargetMode="External"/><Relationship Id="rId283" Type="http://schemas.openxmlformats.org/officeDocument/2006/relationships/hyperlink" Target="https://www.legifrance.gouv.fr/jorf/id/JORFTEXT000048560836" TargetMode="External"/><Relationship Id="rId318" Type="http://schemas.openxmlformats.org/officeDocument/2006/relationships/hyperlink" Target="https://www.legifrance.gouv.fr/jorf/id/JORFTEXT000048466418" TargetMode="External"/><Relationship Id="rId339" Type="http://schemas.openxmlformats.org/officeDocument/2006/relationships/hyperlink" Target="https://www.legifrance.gouv.fr/jorf/id/JORFTEXT000048466698" TargetMode="External"/><Relationship Id="rId78" Type="http://schemas.openxmlformats.org/officeDocument/2006/relationships/hyperlink" Target="https://www.legifrance.gouv.fr/jorf/id/JORFTEXT000049344203" TargetMode="External"/><Relationship Id="rId99" Type="http://schemas.openxmlformats.org/officeDocument/2006/relationships/hyperlink" Target="https://www.legifrance.gouv.fr/jorf/id/JORFTEXT000049285541" TargetMode="External"/><Relationship Id="rId101" Type="http://schemas.openxmlformats.org/officeDocument/2006/relationships/hyperlink" Target="https://www.legifrance.gouv.fr/jorf/id/JORFTEXT000049285570" TargetMode="External"/><Relationship Id="rId122" Type="http://schemas.openxmlformats.org/officeDocument/2006/relationships/hyperlink" Target="https://www.legifrance.gouv.fr/jorf/id/JORFTEXT000049199504" TargetMode="External"/><Relationship Id="rId143" Type="http://schemas.openxmlformats.org/officeDocument/2006/relationships/hyperlink" Target="https://www.legifrance.gouv.fr/jorf/id/JORFTEXT000049121290" TargetMode="External"/><Relationship Id="rId164" Type="http://schemas.openxmlformats.org/officeDocument/2006/relationships/hyperlink" Target="https://www.legifrance.gouv.fr/jorf/id/JORFTEXT000049079356" TargetMode="External"/><Relationship Id="rId185" Type="http://schemas.openxmlformats.org/officeDocument/2006/relationships/hyperlink" Target="https://www.legifrance.gouv.fr/jorf/id/JORFTEXT000048737744" TargetMode="External"/><Relationship Id="rId350" Type="http://schemas.openxmlformats.org/officeDocument/2006/relationships/hyperlink" Target="https://www.legifrance.gouv.fr/jorf/id/JORFTEXT000048458988" TargetMode="External"/><Relationship Id="rId9" Type="http://schemas.openxmlformats.org/officeDocument/2006/relationships/hyperlink" Target="https://www.legifrance.gouv.fr/jorf/id/JORFTEXT000049358430" TargetMode="External"/><Relationship Id="rId210" Type="http://schemas.openxmlformats.org/officeDocument/2006/relationships/hyperlink" Target="https://www.legifrance.gouv.fr/jorf/id/JORFTEXT000048669962" TargetMode="External"/><Relationship Id="rId26" Type="http://schemas.openxmlformats.org/officeDocument/2006/relationships/hyperlink" Target="https://www.legifrance.gouv.fr/jorf/id/JORFTEXT000049358597" TargetMode="External"/><Relationship Id="rId231" Type="http://schemas.openxmlformats.org/officeDocument/2006/relationships/hyperlink" Target="https://www.legifrance.gouv.fr/jorf/id/JORFTEXT000048642533" TargetMode="External"/><Relationship Id="rId252" Type="http://schemas.openxmlformats.org/officeDocument/2006/relationships/hyperlink" Target="https://www.legifrance.gouv.fr/jorf/id/JORFTEXT000048572766" TargetMode="External"/><Relationship Id="rId273" Type="http://schemas.openxmlformats.org/officeDocument/2006/relationships/hyperlink" Target="https://www.legifrance.gouv.fr/jorf/id/JORFTEXT000048560727" TargetMode="External"/><Relationship Id="rId294" Type="http://schemas.openxmlformats.org/officeDocument/2006/relationships/hyperlink" Target="https://www.legifrance.gouv.fr/jorf/id/JORFTEXT000048542449" TargetMode="External"/><Relationship Id="rId308" Type="http://schemas.openxmlformats.org/officeDocument/2006/relationships/hyperlink" Target="https://www.legifrance.gouv.fr/jorf/id/JORFTEXT000048514891" TargetMode="External"/><Relationship Id="rId329" Type="http://schemas.openxmlformats.org/officeDocument/2006/relationships/hyperlink" Target="https://www.legifrance.gouv.fr/jorf/id/JORFTEXT000048466583" TargetMode="External"/><Relationship Id="rId47" Type="http://schemas.openxmlformats.org/officeDocument/2006/relationships/hyperlink" Target="https://www.legifrance.gouv.fr/jorf/id/JORFTEXT000049358804" TargetMode="External"/><Relationship Id="rId68" Type="http://schemas.openxmlformats.org/officeDocument/2006/relationships/hyperlink" Target="https://www.legifrance.gouv.fr/jorf/id/JORFTEXT000049344049" TargetMode="External"/><Relationship Id="rId89" Type="http://schemas.openxmlformats.org/officeDocument/2006/relationships/hyperlink" Target="https://www.legifrance.gouv.fr/jorf/id/JORFTEXT000049328378" TargetMode="External"/><Relationship Id="rId112" Type="http://schemas.openxmlformats.org/officeDocument/2006/relationships/hyperlink" Target="https://www.legifrance.gouv.fr/jorf/id/JORFTEXT000049274167" TargetMode="External"/><Relationship Id="rId133" Type="http://schemas.openxmlformats.org/officeDocument/2006/relationships/hyperlink" Target="https://www.legifrance.gouv.fr/jorf/id/JORFTEXT000049121163" TargetMode="External"/><Relationship Id="rId154" Type="http://schemas.openxmlformats.org/officeDocument/2006/relationships/hyperlink" Target="https://www.legifrance.gouv.fr/jorf/id/JORFTEXT000049121426" TargetMode="External"/><Relationship Id="rId175" Type="http://schemas.openxmlformats.org/officeDocument/2006/relationships/hyperlink" Target="https://www.legifrance.gouv.fr/jorf/id/JORFTEXT000048982830" TargetMode="External"/><Relationship Id="rId340" Type="http://schemas.openxmlformats.org/officeDocument/2006/relationships/hyperlink" Target="https://www.legifrance.gouv.fr/jorf/id/JORFTEXT000048466726" TargetMode="External"/><Relationship Id="rId361" Type="http://schemas.openxmlformats.org/officeDocument/2006/relationships/hyperlink" Target="https://www.legifrance.gouv.fr/jorf/id/JORFTEXT000048299981" TargetMode="External"/><Relationship Id="rId196" Type="http://schemas.openxmlformats.org/officeDocument/2006/relationships/hyperlink" Target="https://www.legifrance.gouv.fr/jorf/id/JORFTEXT000048680829" TargetMode="External"/><Relationship Id="rId200" Type="http://schemas.openxmlformats.org/officeDocument/2006/relationships/hyperlink" Target="https://www.legifrance.gouv.fr/jorf/id/JORFTEXT000048680886" TargetMode="External"/><Relationship Id="rId16" Type="http://schemas.openxmlformats.org/officeDocument/2006/relationships/hyperlink" Target="https://www.legifrance.gouv.fr/jorf/id/JORFTEXT000049358497" TargetMode="External"/><Relationship Id="rId221" Type="http://schemas.openxmlformats.org/officeDocument/2006/relationships/hyperlink" Target="https://www.legifrance.gouv.fr/jorf/id/JORFTEXT000048670110" TargetMode="External"/><Relationship Id="rId242" Type="http://schemas.openxmlformats.org/officeDocument/2006/relationships/hyperlink" Target="https://www.legifrance.gouv.fr/jorf/id/JORFTEXT000048595573" TargetMode="External"/><Relationship Id="rId263" Type="http://schemas.openxmlformats.org/officeDocument/2006/relationships/hyperlink" Target="https://www.legifrance.gouv.fr/jorf/id/JORFTEXT000048567608" TargetMode="External"/><Relationship Id="rId284" Type="http://schemas.openxmlformats.org/officeDocument/2006/relationships/hyperlink" Target="https://www.legifrance.gouv.fr/jorf/id/JORFTEXT000048551092" TargetMode="External"/><Relationship Id="rId319" Type="http://schemas.openxmlformats.org/officeDocument/2006/relationships/hyperlink" Target="https://www.legifrance.gouv.fr/jorf/id/JORFTEXT000048466428" TargetMode="External"/><Relationship Id="rId37" Type="http://schemas.openxmlformats.org/officeDocument/2006/relationships/hyperlink" Target="https://www.legifrance.gouv.fr/jorf/id/JORFTEXT000049358702" TargetMode="External"/><Relationship Id="rId58" Type="http://schemas.openxmlformats.org/officeDocument/2006/relationships/hyperlink" Target="https://www.legifrance.gouv.fr/jorf/id/JORFTEXT000049358908" TargetMode="External"/><Relationship Id="rId79" Type="http://schemas.openxmlformats.org/officeDocument/2006/relationships/hyperlink" Target="https://www.legifrance.gouv.fr/jorf/id/JORFTEXT000049344220" TargetMode="External"/><Relationship Id="rId102" Type="http://schemas.openxmlformats.org/officeDocument/2006/relationships/hyperlink" Target="https://www.legifrance.gouv.fr/jorf/id/JORFTEXT000049285580" TargetMode="External"/><Relationship Id="rId123" Type="http://schemas.openxmlformats.org/officeDocument/2006/relationships/hyperlink" Target="https://www.legifrance.gouv.fr/jorf/id/JORFTEXT000049185031" TargetMode="External"/><Relationship Id="rId144" Type="http://schemas.openxmlformats.org/officeDocument/2006/relationships/hyperlink" Target="https://www.legifrance.gouv.fr/jorf/id/JORFTEXT000049121303" TargetMode="External"/><Relationship Id="rId330" Type="http://schemas.openxmlformats.org/officeDocument/2006/relationships/hyperlink" Target="https://www.legifrance.gouv.fr/jorf/id/JORFTEXT000048466596" TargetMode="External"/><Relationship Id="rId90" Type="http://schemas.openxmlformats.org/officeDocument/2006/relationships/hyperlink" Target="https://www.legifrance.gouv.fr/jorf/id/JORFTEXT000049291547" TargetMode="External"/><Relationship Id="rId165" Type="http://schemas.openxmlformats.org/officeDocument/2006/relationships/hyperlink" Target="https://www.legifrance.gouv.fr/jorf/id/JORFTEXT000049068492" TargetMode="External"/><Relationship Id="rId186" Type="http://schemas.openxmlformats.org/officeDocument/2006/relationships/hyperlink" Target="https://www.legifrance.gouv.fr/jorf/id/JORFTEXT000048737759" TargetMode="External"/><Relationship Id="rId351" Type="http://schemas.openxmlformats.org/officeDocument/2006/relationships/hyperlink" Target="https://www.legifrance.gouv.fr/jorf/id/JORFTEXT000048459002" TargetMode="External"/><Relationship Id="rId211" Type="http://schemas.openxmlformats.org/officeDocument/2006/relationships/hyperlink" Target="https://www.legifrance.gouv.fr/jorf/id/JORFTEXT000048669978" TargetMode="External"/><Relationship Id="rId232" Type="http://schemas.openxmlformats.org/officeDocument/2006/relationships/hyperlink" Target="https://www.legifrance.gouv.fr/jorf/id/JORFTEXT000048642543" TargetMode="External"/><Relationship Id="rId253" Type="http://schemas.openxmlformats.org/officeDocument/2006/relationships/hyperlink" Target="https://www.legifrance.gouv.fr/jorf/id/JORFTEXT000048567466" TargetMode="External"/><Relationship Id="rId274" Type="http://schemas.openxmlformats.org/officeDocument/2006/relationships/hyperlink" Target="https://www.legifrance.gouv.fr/jorf/id/JORFTEXT000048560737" TargetMode="External"/><Relationship Id="rId295" Type="http://schemas.openxmlformats.org/officeDocument/2006/relationships/hyperlink" Target="https://www.legifrance.gouv.fr/jorf/id/JORFTEXT000048542458" TargetMode="External"/><Relationship Id="rId309" Type="http://schemas.openxmlformats.org/officeDocument/2006/relationships/hyperlink" Target="https://www.legifrance.gouv.fr/jorf/id/JORFTEXT000048514911" TargetMode="External"/><Relationship Id="rId27" Type="http://schemas.openxmlformats.org/officeDocument/2006/relationships/hyperlink" Target="https://www.legifrance.gouv.fr/jorf/id/JORFTEXT000049358608" TargetMode="External"/><Relationship Id="rId48" Type="http://schemas.openxmlformats.org/officeDocument/2006/relationships/hyperlink" Target="https://www.legifrance.gouv.fr/jorf/id/JORFTEXT000049358813" TargetMode="External"/><Relationship Id="rId69" Type="http://schemas.openxmlformats.org/officeDocument/2006/relationships/hyperlink" Target="https://www.legifrance.gouv.fr/jorf/id/JORFTEXT000049344085" TargetMode="External"/><Relationship Id="rId113" Type="http://schemas.openxmlformats.org/officeDocument/2006/relationships/hyperlink" Target="https://www.legifrance.gouv.fr/jorf/id/JORFTEXT000049268484" TargetMode="External"/><Relationship Id="rId134" Type="http://schemas.openxmlformats.org/officeDocument/2006/relationships/hyperlink" Target="https://www.legifrance.gouv.fr/jorf/id/JORFTEXT000049121173" TargetMode="External"/><Relationship Id="rId320" Type="http://schemas.openxmlformats.org/officeDocument/2006/relationships/hyperlink" Target="https://www.legifrance.gouv.fr/jorf/id/JORFTEXT000048466438" TargetMode="External"/><Relationship Id="rId80" Type="http://schemas.openxmlformats.org/officeDocument/2006/relationships/hyperlink" Target="https://www.legifrance.gouv.fr/jorf/id/JORFTEXT000049344234" TargetMode="External"/><Relationship Id="rId155" Type="http://schemas.openxmlformats.org/officeDocument/2006/relationships/hyperlink" Target="https://www.legifrance.gouv.fr/jorf/id/JORFTEXT000049121432" TargetMode="External"/><Relationship Id="rId176" Type="http://schemas.openxmlformats.org/officeDocument/2006/relationships/hyperlink" Target="https://www.legifrance.gouv.fr/jorf/id/JORFTEXT000048982844" TargetMode="External"/><Relationship Id="rId197" Type="http://schemas.openxmlformats.org/officeDocument/2006/relationships/hyperlink" Target="https://www.legifrance.gouv.fr/jorf/id/JORFTEXT000048680837" TargetMode="External"/><Relationship Id="rId341" Type="http://schemas.openxmlformats.org/officeDocument/2006/relationships/hyperlink" Target="https://www.legifrance.gouv.fr/jorf/id/JORFTEXT000048466734" TargetMode="External"/><Relationship Id="rId362" Type="http://schemas.openxmlformats.org/officeDocument/2006/relationships/fontTable" Target="fontTable.xml"/><Relationship Id="rId201" Type="http://schemas.openxmlformats.org/officeDocument/2006/relationships/hyperlink" Target="https://www.legifrance.gouv.fr/jorf/id/JORFTEXT000048680897" TargetMode="External"/><Relationship Id="rId222" Type="http://schemas.openxmlformats.org/officeDocument/2006/relationships/hyperlink" Target="https://www.legifrance.gouv.fr/jorf/id/JORFTEXT000048670122" TargetMode="External"/><Relationship Id="rId243" Type="http://schemas.openxmlformats.org/officeDocument/2006/relationships/hyperlink" Target="https://www.legifrance.gouv.fr/jorf/id/JORFTEXT000048595584" TargetMode="External"/><Relationship Id="rId264" Type="http://schemas.openxmlformats.org/officeDocument/2006/relationships/hyperlink" Target="https://www.legifrance.gouv.fr/jorf/id/JORFTEXT000048567618" TargetMode="External"/><Relationship Id="rId285" Type="http://schemas.openxmlformats.org/officeDocument/2006/relationships/hyperlink" Target="https://www.legifrance.gouv.fr/jorf/id/JORFTEXT000048542349" TargetMode="External"/><Relationship Id="rId17" Type="http://schemas.openxmlformats.org/officeDocument/2006/relationships/hyperlink" Target="https://www.legifrance.gouv.fr/jorf/id/JORFTEXT000049358506" TargetMode="External"/><Relationship Id="rId38" Type="http://schemas.openxmlformats.org/officeDocument/2006/relationships/hyperlink" Target="https://www.legifrance.gouv.fr/jorf/id/JORFTEXT000049358713" TargetMode="External"/><Relationship Id="rId59" Type="http://schemas.openxmlformats.org/officeDocument/2006/relationships/hyperlink" Target="https://www.legifrance.gouv.fr/jorf/id/JORFTEXT000049358918" TargetMode="External"/><Relationship Id="rId103" Type="http://schemas.openxmlformats.org/officeDocument/2006/relationships/hyperlink" Target="https://www.legifrance.gouv.fr/jorf/id/JORFTEXT000049285596" TargetMode="External"/><Relationship Id="rId124" Type="http://schemas.openxmlformats.org/officeDocument/2006/relationships/hyperlink" Target="https://www.legifrance.gouv.fr/jorf/id/JORFTEXT000049185043" TargetMode="External"/><Relationship Id="rId310" Type="http://schemas.openxmlformats.org/officeDocument/2006/relationships/hyperlink" Target="https://www.legifrance.gouv.fr/jorf/id/JORFTEXT000048514925" TargetMode="External"/><Relationship Id="rId70" Type="http://schemas.openxmlformats.org/officeDocument/2006/relationships/hyperlink" Target="https://www.legifrance.gouv.fr/jorf/id/JORFTEXT000049344095" TargetMode="External"/><Relationship Id="rId91" Type="http://schemas.openxmlformats.org/officeDocument/2006/relationships/hyperlink" Target="https://www.legifrance.gouv.fr/jorf/id/JORFTEXT000049291560" TargetMode="External"/><Relationship Id="rId145" Type="http://schemas.openxmlformats.org/officeDocument/2006/relationships/hyperlink" Target="https://www.legifrance.gouv.fr/jorf/id/JORFTEXT000049121320" TargetMode="External"/><Relationship Id="rId166" Type="http://schemas.openxmlformats.org/officeDocument/2006/relationships/hyperlink" Target="https://www.legifrance.gouv.fr/jorf/id/JORFTEXT000049041589" TargetMode="External"/><Relationship Id="rId187" Type="http://schemas.openxmlformats.org/officeDocument/2006/relationships/hyperlink" Target="https://www.legifrance.gouv.fr/jorf/id/JORFTEXT000048730980" TargetMode="External"/><Relationship Id="rId331" Type="http://schemas.openxmlformats.org/officeDocument/2006/relationships/hyperlink" Target="https://www.legifrance.gouv.fr/jorf/id/JORFTEXT000048466612" TargetMode="External"/><Relationship Id="rId352" Type="http://schemas.openxmlformats.org/officeDocument/2006/relationships/hyperlink" Target="https://www.legifrance.gouv.fr/jorf/id/JORFTEXT000048459038" TargetMode="External"/><Relationship Id="rId1" Type="http://schemas.openxmlformats.org/officeDocument/2006/relationships/numbering" Target="numbering.xml"/><Relationship Id="rId212" Type="http://schemas.openxmlformats.org/officeDocument/2006/relationships/hyperlink" Target="https://www.legifrance.gouv.fr/jorf/id/JORFTEXT000048669992" TargetMode="External"/><Relationship Id="rId233" Type="http://schemas.openxmlformats.org/officeDocument/2006/relationships/hyperlink" Target="https://www.legifrance.gouv.fr/jorf/id/JORFTEXT000048642553" TargetMode="External"/><Relationship Id="rId254" Type="http://schemas.openxmlformats.org/officeDocument/2006/relationships/hyperlink" Target="https://www.legifrance.gouv.fr/jorf/id/JORFTEXT000048567505" TargetMode="External"/><Relationship Id="rId28" Type="http://schemas.openxmlformats.org/officeDocument/2006/relationships/hyperlink" Target="https://www.legifrance.gouv.fr/jorf/id/JORFTEXT000049358619" TargetMode="External"/><Relationship Id="rId49" Type="http://schemas.openxmlformats.org/officeDocument/2006/relationships/hyperlink" Target="https://www.legifrance.gouv.fr/jorf/id/JORFTEXT000049358822" TargetMode="External"/><Relationship Id="rId114" Type="http://schemas.openxmlformats.org/officeDocument/2006/relationships/hyperlink" Target="https://www.legifrance.gouv.fr/jorf/id/JORFTEXT000049268494" TargetMode="External"/><Relationship Id="rId275" Type="http://schemas.openxmlformats.org/officeDocument/2006/relationships/hyperlink" Target="https://www.legifrance.gouv.fr/jorf/id/JORFTEXT000048560747" TargetMode="External"/><Relationship Id="rId296" Type="http://schemas.openxmlformats.org/officeDocument/2006/relationships/hyperlink" Target="https://www.legifrance.gouv.fr/jorf/id/JORFTEXT000048514734" TargetMode="External"/><Relationship Id="rId300" Type="http://schemas.openxmlformats.org/officeDocument/2006/relationships/hyperlink" Target="https://www.legifrance.gouv.fr/jorf/id/JORFTEXT000048514786" TargetMode="External"/><Relationship Id="rId60" Type="http://schemas.openxmlformats.org/officeDocument/2006/relationships/hyperlink" Target="https://www.legifrance.gouv.fr/jorf/id/JORFTEXT000049358929" TargetMode="External"/><Relationship Id="rId81" Type="http://schemas.openxmlformats.org/officeDocument/2006/relationships/hyperlink" Target="https://www.legifrance.gouv.fr/jorf/id/JORFTEXT000049344249" TargetMode="External"/><Relationship Id="rId135" Type="http://schemas.openxmlformats.org/officeDocument/2006/relationships/hyperlink" Target="https://www.legifrance.gouv.fr/jorf/id/JORFTEXT000049121181" TargetMode="External"/><Relationship Id="rId156" Type="http://schemas.openxmlformats.org/officeDocument/2006/relationships/hyperlink" Target="https://www.legifrance.gouv.fr/jorf/id/JORFTEXT000049121439" TargetMode="External"/><Relationship Id="rId177" Type="http://schemas.openxmlformats.org/officeDocument/2006/relationships/hyperlink" Target="https://www.legifrance.gouv.fr/jorf/id/JORFTEXT000048981937" TargetMode="External"/><Relationship Id="rId198" Type="http://schemas.openxmlformats.org/officeDocument/2006/relationships/hyperlink" Target="https://www.legifrance.gouv.fr/jorf/id/JORFTEXT000048680854" TargetMode="External"/><Relationship Id="rId321" Type="http://schemas.openxmlformats.org/officeDocument/2006/relationships/hyperlink" Target="https://www.legifrance.gouv.fr/jorf/id/JORFTEXT000048466448" TargetMode="External"/><Relationship Id="rId342" Type="http://schemas.openxmlformats.org/officeDocument/2006/relationships/hyperlink" Target="https://www.legifrance.gouv.fr/jorf/id/JORFTEXT000048466754" TargetMode="External"/><Relationship Id="rId363" Type="http://schemas.openxmlformats.org/officeDocument/2006/relationships/theme" Target="theme/theme1.xml"/><Relationship Id="rId202" Type="http://schemas.openxmlformats.org/officeDocument/2006/relationships/hyperlink" Target="https://www.legifrance.gouv.fr/jorf/id/JORFTEXT000048680911" TargetMode="External"/><Relationship Id="rId223" Type="http://schemas.openxmlformats.org/officeDocument/2006/relationships/hyperlink" Target="https://www.legifrance.gouv.fr/jorf/id/JORFTEXT000048670132" TargetMode="External"/><Relationship Id="rId244" Type="http://schemas.openxmlformats.org/officeDocument/2006/relationships/hyperlink" Target="https://www.legifrance.gouv.fr/jorf/id/JORFTEXT000048595598" TargetMode="External"/><Relationship Id="rId18" Type="http://schemas.openxmlformats.org/officeDocument/2006/relationships/hyperlink" Target="https://www.legifrance.gouv.fr/jorf/id/JORFTEXT000049358515" TargetMode="External"/><Relationship Id="rId39" Type="http://schemas.openxmlformats.org/officeDocument/2006/relationships/hyperlink" Target="https://www.legifrance.gouv.fr/jorf/id/JORFTEXT000049358722" TargetMode="External"/><Relationship Id="rId265" Type="http://schemas.openxmlformats.org/officeDocument/2006/relationships/hyperlink" Target="https://www.legifrance.gouv.fr/jorf/id/JORFTEXT000048567626" TargetMode="External"/><Relationship Id="rId286" Type="http://schemas.openxmlformats.org/officeDocument/2006/relationships/hyperlink" Target="https://www.legifrance.gouv.fr/jorf/id/JORFTEXT000048542366" TargetMode="External"/><Relationship Id="rId50" Type="http://schemas.openxmlformats.org/officeDocument/2006/relationships/hyperlink" Target="https://www.legifrance.gouv.fr/jorf/id/JORFTEXT000049358831" TargetMode="External"/><Relationship Id="rId104" Type="http://schemas.openxmlformats.org/officeDocument/2006/relationships/hyperlink" Target="https://www.legifrance.gouv.fr/jorf/id/JORFTEXT000049285633" TargetMode="External"/><Relationship Id="rId125" Type="http://schemas.openxmlformats.org/officeDocument/2006/relationships/hyperlink" Target="https://www.legifrance.gouv.fr/jorf/id/JORFTEXT000049180992" TargetMode="External"/><Relationship Id="rId146" Type="http://schemas.openxmlformats.org/officeDocument/2006/relationships/hyperlink" Target="https://www.legifrance.gouv.fr/jorf/id/JORFTEXT000049121334" TargetMode="External"/><Relationship Id="rId167" Type="http://schemas.openxmlformats.org/officeDocument/2006/relationships/hyperlink" Target="https://www.legifrance.gouv.fr/jorf/id/JORFTEXT000049010778" TargetMode="External"/><Relationship Id="rId188" Type="http://schemas.openxmlformats.org/officeDocument/2006/relationships/hyperlink" Target="https://www.legifrance.gouv.fr/jorf/id/JORFTEXT000048730991" TargetMode="External"/><Relationship Id="rId311" Type="http://schemas.openxmlformats.org/officeDocument/2006/relationships/hyperlink" Target="https://www.legifrance.gouv.fr/jorf/id/JORFTEXT000048514934" TargetMode="External"/><Relationship Id="rId332" Type="http://schemas.openxmlformats.org/officeDocument/2006/relationships/hyperlink" Target="https://www.legifrance.gouv.fr/jorf/id/JORFTEXT000048466622" TargetMode="External"/><Relationship Id="rId353" Type="http://schemas.openxmlformats.org/officeDocument/2006/relationships/hyperlink" Target="https://www.legifrance.gouv.fr/jorf/id/JORFTEXT000048459050" TargetMode="External"/><Relationship Id="rId71" Type="http://schemas.openxmlformats.org/officeDocument/2006/relationships/hyperlink" Target="https://www.legifrance.gouv.fr/jorf/id/JORFTEXT000049344111" TargetMode="External"/><Relationship Id="rId92" Type="http://schemas.openxmlformats.org/officeDocument/2006/relationships/hyperlink" Target="https://www.legifrance.gouv.fr/jorf/id/JORFTEXT000049285449" TargetMode="External"/><Relationship Id="rId213" Type="http://schemas.openxmlformats.org/officeDocument/2006/relationships/hyperlink" Target="https://www.legifrance.gouv.fr/jorf/id/JORFTEXT000048670004" TargetMode="External"/><Relationship Id="rId234" Type="http://schemas.openxmlformats.org/officeDocument/2006/relationships/hyperlink" Target="https://www.legifrance.gouv.fr/jorf/id/JORFTEXT000048642564" TargetMode="External"/><Relationship Id="rId2" Type="http://schemas.openxmlformats.org/officeDocument/2006/relationships/styles" Target="styles.xml"/><Relationship Id="rId29" Type="http://schemas.openxmlformats.org/officeDocument/2006/relationships/hyperlink" Target="https://www.legifrance.gouv.fr/jorf/id/JORFTEXT000049358628" TargetMode="External"/><Relationship Id="rId255" Type="http://schemas.openxmlformats.org/officeDocument/2006/relationships/hyperlink" Target="https://www.legifrance.gouv.fr/jorf/id/JORFTEXT000048567515" TargetMode="External"/><Relationship Id="rId276" Type="http://schemas.openxmlformats.org/officeDocument/2006/relationships/hyperlink" Target="https://www.legifrance.gouv.fr/jorf/id/JORFTEXT000048560759" TargetMode="External"/><Relationship Id="rId297" Type="http://schemas.openxmlformats.org/officeDocument/2006/relationships/hyperlink" Target="https://www.legifrance.gouv.fr/jorf/id/JORFTEXT000048514748" TargetMode="External"/><Relationship Id="rId40" Type="http://schemas.openxmlformats.org/officeDocument/2006/relationships/hyperlink" Target="https://www.legifrance.gouv.fr/jorf/id/JORFTEXT000049358731" TargetMode="External"/><Relationship Id="rId115" Type="http://schemas.openxmlformats.org/officeDocument/2006/relationships/hyperlink" Target="https://www.legifrance.gouv.fr/jorf/id/JORFTEXT000049232882" TargetMode="External"/><Relationship Id="rId136" Type="http://schemas.openxmlformats.org/officeDocument/2006/relationships/hyperlink" Target="https://www.legifrance.gouv.fr/jorf/id/JORFTEXT000049121192" TargetMode="External"/><Relationship Id="rId157" Type="http://schemas.openxmlformats.org/officeDocument/2006/relationships/hyperlink" Target="https://www.legifrance.gouv.fr/jorf/id/JORFTEXT000049112096" TargetMode="External"/><Relationship Id="rId178" Type="http://schemas.openxmlformats.org/officeDocument/2006/relationships/hyperlink" Target="https://www.legifrance.gouv.fr/jorf/id/JORFTEXT000048981949" TargetMode="External"/><Relationship Id="rId301" Type="http://schemas.openxmlformats.org/officeDocument/2006/relationships/hyperlink" Target="https://www.legifrance.gouv.fr/jorf/id/JORFTEXT000048514801" TargetMode="External"/><Relationship Id="rId322" Type="http://schemas.openxmlformats.org/officeDocument/2006/relationships/hyperlink" Target="https://www.legifrance.gouv.fr/jorf/id/JORFTEXT000048466458" TargetMode="External"/><Relationship Id="rId343" Type="http://schemas.openxmlformats.org/officeDocument/2006/relationships/hyperlink" Target="https://www.legifrance.gouv.fr/jorf/id/JORFTEXT000048466764" TargetMode="External"/><Relationship Id="rId61" Type="http://schemas.openxmlformats.org/officeDocument/2006/relationships/hyperlink" Target="https://www.legifrance.gouv.fr/jorf/id/JORFTEXT000049358938" TargetMode="External"/><Relationship Id="rId82" Type="http://schemas.openxmlformats.org/officeDocument/2006/relationships/hyperlink" Target="https://www.legifrance.gouv.fr/jorf/id/JORFTEXT000049344263" TargetMode="External"/><Relationship Id="rId199" Type="http://schemas.openxmlformats.org/officeDocument/2006/relationships/hyperlink" Target="https://www.legifrance.gouv.fr/jorf/id/JORFTEXT000048680870" TargetMode="External"/><Relationship Id="rId203" Type="http://schemas.openxmlformats.org/officeDocument/2006/relationships/hyperlink" Target="https://www.legifrance.gouv.fr/jorf/id/JORFTEXT000048680925" TargetMode="External"/><Relationship Id="rId19" Type="http://schemas.openxmlformats.org/officeDocument/2006/relationships/hyperlink" Target="https://www.legifrance.gouv.fr/jorf/id/JORFTEXT000049358528" TargetMode="External"/><Relationship Id="rId224" Type="http://schemas.openxmlformats.org/officeDocument/2006/relationships/hyperlink" Target="https://www.legifrance.gouv.fr/jorf/id/JORFTEXT000048670144" TargetMode="External"/><Relationship Id="rId245" Type="http://schemas.openxmlformats.org/officeDocument/2006/relationships/hyperlink" Target="https://www.legifrance.gouv.fr/jorf/id/JORFTEXT000048572652" TargetMode="External"/><Relationship Id="rId266" Type="http://schemas.openxmlformats.org/officeDocument/2006/relationships/hyperlink" Target="https://www.legifrance.gouv.fr/jorf/id/JORFTEXT000048567642" TargetMode="External"/><Relationship Id="rId287" Type="http://schemas.openxmlformats.org/officeDocument/2006/relationships/hyperlink" Target="https://www.legifrance.gouv.fr/jorf/id/JORFTEXT000048542376" TargetMode="External"/><Relationship Id="rId30" Type="http://schemas.openxmlformats.org/officeDocument/2006/relationships/hyperlink" Target="https://www.legifrance.gouv.fr/jorf/id/JORFTEXT000049358637" TargetMode="External"/><Relationship Id="rId105" Type="http://schemas.openxmlformats.org/officeDocument/2006/relationships/hyperlink" Target="https://www.legifrance.gouv.fr/jorf/id/JORFTEXT000049285647" TargetMode="External"/><Relationship Id="rId126" Type="http://schemas.openxmlformats.org/officeDocument/2006/relationships/hyperlink" Target="https://www.legifrance.gouv.fr/conv_coll/article/KALIARTI000048548493" TargetMode="External"/><Relationship Id="rId147" Type="http://schemas.openxmlformats.org/officeDocument/2006/relationships/hyperlink" Target="https://www.legifrance.gouv.fr/jorf/id/JORFTEXT000049121345" TargetMode="External"/><Relationship Id="rId168" Type="http://schemas.openxmlformats.org/officeDocument/2006/relationships/hyperlink" Target="https://www.legifrance.gouv.fr/jorf/id/JORFTEXT000048999163" TargetMode="External"/><Relationship Id="rId312" Type="http://schemas.openxmlformats.org/officeDocument/2006/relationships/hyperlink" Target="https://www.legifrance.gouv.fr/jorf/id/JORFTEXT000048514948" TargetMode="External"/><Relationship Id="rId333" Type="http://schemas.openxmlformats.org/officeDocument/2006/relationships/hyperlink" Target="https://www.legifrance.gouv.fr/jorf/id/JORFTEXT000048466632" TargetMode="External"/><Relationship Id="rId354" Type="http://schemas.openxmlformats.org/officeDocument/2006/relationships/hyperlink" Target="https://www.legifrance.gouv.fr/jorf/id/JORFTEXT000048459061" TargetMode="External"/><Relationship Id="rId51" Type="http://schemas.openxmlformats.org/officeDocument/2006/relationships/hyperlink" Target="https://www.legifrance.gouv.fr/jorf/id/JORFTEXT000049358840" TargetMode="External"/><Relationship Id="rId72" Type="http://schemas.openxmlformats.org/officeDocument/2006/relationships/hyperlink" Target="https://www.legifrance.gouv.fr/jorf/id/JORFTEXT000049344125" TargetMode="External"/><Relationship Id="rId93" Type="http://schemas.openxmlformats.org/officeDocument/2006/relationships/hyperlink" Target="https://www.legifrance.gouv.fr/jorf/id/JORFTEXT000049285466" TargetMode="External"/><Relationship Id="rId189" Type="http://schemas.openxmlformats.org/officeDocument/2006/relationships/hyperlink" Target="https://www.legifrance.gouv.fr/jorf/id/JORFTEXT000048731003" TargetMode="External"/><Relationship Id="rId3" Type="http://schemas.openxmlformats.org/officeDocument/2006/relationships/settings" Target="settings.xml"/><Relationship Id="rId214" Type="http://schemas.openxmlformats.org/officeDocument/2006/relationships/hyperlink" Target="https://www.legifrance.gouv.fr/jorf/id/JORFTEXT000048670014" TargetMode="External"/><Relationship Id="rId235" Type="http://schemas.openxmlformats.org/officeDocument/2006/relationships/hyperlink" Target="https://www.legifrance.gouv.fr/jorf/id/JORFTEXT000048642575" TargetMode="External"/><Relationship Id="rId256" Type="http://schemas.openxmlformats.org/officeDocument/2006/relationships/hyperlink" Target="https://www.legifrance.gouv.fr/jorf/id/JORFTEXT000048567525" TargetMode="External"/><Relationship Id="rId277" Type="http://schemas.openxmlformats.org/officeDocument/2006/relationships/hyperlink" Target="https://www.legifrance.gouv.fr/jorf/id/JORFTEXT000048560768" TargetMode="External"/><Relationship Id="rId298" Type="http://schemas.openxmlformats.org/officeDocument/2006/relationships/hyperlink" Target="https://www.legifrance.gouv.fr/jorf/id/JORFTEXT000048514763" TargetMode="External"/><Relationship Id="rId116" Type="http://schemas.openxmlformats.org/officeDocument/2006/relationships/hyperlink" Target="https://www.legifrance.gouv.fr/jorf/id/JORFTEXT000049232892" TargetMode="External"/><Relationship Id="rId137" Type="http://schemas.openxmlformats.org/officeDocument/2006/relationships/hyperlink" Target="https://www.legifrance.gouv.fr/jorf/id/JORFTEXT000049121204" TargetMode="External"/><Relationship Id="rId158" Type="http://schemas.openxmlformats.org/officeDocument/2006/relationships/hyperlink" Target="https://www.legifrance.gouv.fr/jorf/id/JORFTEXT000049097922" TargetMode="External"/><Relationship Id="rId302" Type="http://schemas.openxmlformats.org/officeDocument/2006/relationships/hyperlink" Target="https://www.legifrance.gouv.fr/jorf/id/JORFTEXT000048514810" TargetMode="External"/><Relationship Id="rId323" Type="http://schemas.openxmlformats.org/officeDocument/2006/relationships/hyperlink" Target="https://www.legifrance.gouv.fr/jorf/id/JORFTEXT000048466469" TargetMode="External"/><Relationship Id="rId344" Type="http://schemas.openxmlformats.org/officeDocument/2006/relationships/hyperlink" Target="https://www.legifrance.gouv.fr/jorf/id/JORFTEXT000048458887" TargetMode="External"/><Relationship Id="rId20" Type="http://schemas.openxmlformats.org/officeDocument/2006/relationships/hyperlink" Target="https://www.legifrance.gouv.fr/jorf/id/JORFTEXT000049358538" TargetMode="External"/><Relationship Id="rId41" Type="http://schemas.openxmlformats.org/officeDocument/2006/relationships/hyperlink" Target="https://www.legifrance.gouv.fr/jorf/id/JORFTEXT000049358740" TargetMode="External"/><Relationship Id="rId62" Type="http://schemas.openxmlformats.org/officeDocument/2006/relationships/hyperlink" Target="https://www.legifrance.gouv.fr/jorf/id/JORFTEXT000049358956" TargetMode="External"/><Relationship Id="rId83" Type="http://schemas.openxmlformats.org/officeDocument/2006/relationships/hyperlink" Target="https://www.legifrance.gouv.fr/jorf/id/JORFTEXT000049344276" TargetMode="External"/><Relationship Id="rId179" Type="http://schemas.openxmlformats.org/officeDocument/2006/relationships/hyperlink" Target="https://www.legifrance.gouv.fr/jorf/id/JORFTEXT000048898848" TargetMode="External"/><Relationship Id="rId190" Type="http://schemas.openxmlformats.org/officeDocument/2006/relationships/hyperlink" Target="https://www.legifrance.gouv.fr/jorf/id/JORFTEXT000048731015" TargetMode="External"/><Relationship Id="rId204" Type="http://schemas.openxmlformats.org/officeDocument/2006/relationships/hyperlink" Target="https://www.legifrance.gouv.fr/jorf/id/JORFTEXT000048680939" TargetMode="External"/><Relationship Id="rId225" Type="http://schemas.openxmlformats.org/officeDocument/2006/relationships/hyperlink" Target="https://www.legifrance.gouv.fr/jorf/id/JORFTEXT000048670156" TargetMode="External"/><Relationship Id="rId246" Type="http://schemas.openxmlformats.org/officeDocument/2006/relationships/hyperlink" Target="https://www.legifrance.gouv.fr/jorf/id/JORFTEXT000048572676" TargetMode="External"/><Relationship Id="rId267" Type="http://schemas.openxmlformats.org/officeDocument/2006/relationships/hyperlink" Target="https://www.legifrance.gouv.fr/jorf/id/JORFTEXT000048567656" TargetMode="External"/><Relationship Id="rId288" Type="http://schemas.openxmlformats.org/officeDocument/2006/relationships/hyperlink" Target="https://www.legifrance.gouv.fr/jorf/id/JORFTEXT000048542384" TargetMode="External"/><Relationship Id="rId106" Type="http://schemas.openxmlformats.org/officeDocument/2006/relationships/hyperlink" Target="https://www.legifrance.gouv.fr/jorf/id/JORFTEXT000049285660" TargetMode="External"/><Relationship Id="rId127" Type="http://schemas.openxmlformats.org/officeDocument/2006/relationships/hyperlink" Target="https://www.legifrance.gouv.fr/jorf/id/JORFTEXT000049155494" TargetMode="External"/><Relationship Id="rId313" Type="http://schemas.openxmlformats.org/officeDocument/2006/relationships/hyperlink" Target="https://www.legifrance.gouv.fr/jorf/id/JORFTEXT000048514964" TargetMode="External"/><Relationship Id="rId10" Type="http://schemas.openxmlformats.org/officeDocument/2006/relationships/hyperlink" Target="https://www.legifrance.gouv.fr/jorf/id/JORFTEXT000049358441" TargetMode="External"/><Relationship Id="rId31" Type="http://schemas.openxmlformats.org/officeDocument/2006/relationships/hyperlink" Target="https://www.legifrance.gouv.fr/jorf/id/JORFTEXT000049358647" TargetMode="External"/><Relationship Id="rId52" Type="http://schemas.openxmlformats.org/officeDocument/2006/relationships/hyperlink" Target="https://www.legifrance.gouv.fr/jorf/id/JORFTEXT000049358851" TargetMode="External"/><Relationship Id="rId73" Type="http://schemas.openxmlformats.org/officeDocument/2006/relationships/hyperlink" Target="https://www.legifrance.gouv.fr/jorf/id/JORFTEXT000049344139" TargetMode="External"/><Relationship Id="rId94" Type="http://schemas.openxmlformats.org/officeDocument/2006/relationships/hyperlink" Target="https://www.legifrance.gouv.fr/jorf/id/JORFTEXT000049285480" TargetMode="External"/><Relationship Id="rId148" Type="http://schemas.openxmlformats.org/officeDocument/2006/relationships/hyperlink" Target="https://www.legifrance.gouv.fr/jorf/id/JORFTEXT000049121356" TargetMode="External"/><Relationship Id="rId169" Type="http://schemas.openxmlformats.org/officeDocument/2006/relationships/hyperlink" Target="https://www.legifrance.gouv.fr/jorf/id/JORFTEXT000048999191" TargetMode="External"/><Relationship Id="rId334" Type="http://schemas.openxmlformats.org/officeDocument/2006/relationships/hyperlink" Target="https://www.legifrance.gouv.fr/jorf/id/JORFTEXT000048466642" TargetMode="External"/><Relationship Id="rId355" Type="http://schemas.openxmlformats.org/officeDocument/2006/relationships/hyperlink" Target="https://www.legifrance.gouv.fr/jorf/id/JORFTEXT000048459070" TargetMode="External"/><Relationship Id="rId4" Type="http://schemas.openxmlformats.org/officeDocument/2006/relationships/webSettings" Target="webSettings.xml"/><Relationship Id="rId180" Type="http://schemas.openxmlformats.org/officeDocument/2006/relationships/hyperlink" Target="https://www.legifrance.gouv.fr/jorf/id/JORFTEXT000048880575" TargetMode="External"/><Relationship Id="rId215" Type="http://schemas.openxmlformats.org/officeDocument/2006/relationships/hyperlink" Target="https://www.legifrance.gouv.fr/jorf/id/JORFTEXT000048670024" TargetMode="External"/><Relationship Id="rId236" Type="http://schemas.openxmlformats.org/officeDocument/2006/relationships/hyperlink" Target="https://www.legifrance.gouv.fr/jorf/id/JORFTEXT000048642587" TargetMode="External"/><Relationship Id="rId257" Type="http://schemas.openxmlformats.org/officeDocument/2006/relationships/hyperlink" Target="https://www.legifrance.gouv.fr/jorf/id/JORFTEXT000048567540" TargetMode="External"/><Relationship Id="rId278" Type="http://schemas.openxmlformats.org/officeDocument/2006/relationships/hyperlink" Target="https://www.legifrance.gouv.fr/jorf/id/JORFTEXT000048560779" TargetMode="External"/><Relationship Id="rId303" Type="http://schemas.openxmlformats.org/officeDocument/2006/relationships/hyperlink" Target="https://www.legifrance.gouv.fr/jorf/id/JORFTEXT000048514833" TargetMode="External"/><Relationship Id="rId42" Type="http://schemas.openxmlformats.org/officeDocument/2006/relationships/hyperlink" Target="https://www.legifrance.gouv.fr/jorf/id/JORFTEXT000049358749" TargetMode="External"/><Relationship Id="rId84" Type="http://schemas.openxmlformats.org/officeDocument/2006/relationships/hyperlink" Target="https://www.legifrance.gouv.fr/jorf/id/JORFTEXT000049344286" TargetMode="External"/><Relationship Id="rId138" Type="http://schemas.openxmlformats.org/officeDocument/2006/relationships/hyperlink" Target="https://www.legifrance.gouv.fr/jorf/id/JORFTEXT000049121223" TargetMode="External"/><Relationship Id="rId345" Type="http://schemas.openxmlformats.org/officeDocument/2006/relationships/hyperlink" Target="https://www.legifrance.gouv.fr/jorf/id/JORFTEXT000048458915" TargetMode="External"/><Relationship Id="rId191" Type="http://schemas.openxmlformats.org/officeDocument/2006/relationships/hyperlink" Target="https://www.legifrance.gouv.fr/jorf/id/JORFTEXT000048731024" TargetMode="External"/><Relationship Id="rId205" Type="http://schemas.openxmlformats.org/officeDocument/2006/relationships/hyperlink" Target="https://www.legifrance.gouv.fr/jorf/id/JORFTEXT000048680955" TargetMode="External"/><Relationship Id="rId247" Type="http://schemas.openxmlformats.org/officeDocument/2006/relationships/hyperlink" Target="https://www.legifrance.gouv.fr/jorf/id/JORFTEXT000048572694" TargetMode="External"/><Relationship Id="rId107" Type="http://schemas.openxmlformats.org/officeDocument/2006/relationships/hyperlink" Target="https://www.legifrance.gouv.fr/jorf/id/JORFTEXT000049285676" TargetMode="External"/><Relationship Id="rId289" Type="http://schemas.openxmlformats.org/officeDocument/2006/relationships/hyperlink" Target="https://www.legifrance.gouv.fr/jorf/id/JORFTEXT000048542397" TargetMode="External"/><Relationship Id="rId11" Type="http://schemas.openxmlformats.org/officeDocument/2006/relationships/hyperlink" Target="https://www.legifrance.gouv.fr/jorf/id/JORFTEXT000049358450" TargetMode="External"/><Relationship Id="rId53" Type="http://schemas.openxmlformats.org/officeDocument/2006/relationships/hyperlink" Target="https://www.legifrance.gouv.fr/jorf/id/JORFTEXT000049358862" TargetMode="External"/><Relationship Id="rId149" Type="http://schemas.openxmlformats.org/officeDocument/2006/relationships/hyperlink" Target="https://www.legifrance.gouv.fr/jorf/id/JORFTEXT000049121366" TargetMode="External"/><Relationship Id="rId314" Type="http://schemas.openxmlformats.org/officeDocument/2006/relationships/hyperlink" Target="https://www.legifrance.gouv.fr/jorf/id/JORFTEXT000048514978" TargetMode="External"/><Relationship Id="rId356" Type="http://schemas.openxmlformats.org/officeDocument/2006/relationships/hyperlink" Target="https://www.legifrance.gouv.fr/jorf/id/JORFTEXT000048459079" TargetMode="External"/><Relationship Id="rId95" Type="http://schemas.openxmlformats.org/officeDocument/2006/relationships/hyperlink" Target="https://www.legifrance.gouv.fr/jorf/id/JORFTEXT000049285494" TargetMode="External"/><Relationship Id="rId160" Type="http://schemas.openxmlformats.org/officeDocument/2006/relationships/hyperlink" Target="https://www.legifrance.gouv.fr/jorf/id/JORFTEXT000049097959" TargetMode="External"/><Relationship Id="rId216" Type="http://schemas.openxmlformats.org/officeDocument/2006/relationships/hyperlink" Target="https://www.legifrance.gouv.fr/jorf/id/JORFTEXT000048670038" TargetMode="External"/><Relationship Id="rId258" Type="http://schemas.openxmlformats.org/officeDocument/2006/relationships/hyperlink" Target="https://www.legifrance.gouv.fr/jorf/id/JORFTEXT000048567558" TargetMode="External"/><Relationship Id="rId22" Type="http://schemas.openxmlformats.org/officeDocument/2006/relationships/hyperlink" Target="https://www.legifrance.gouv.fr/jorf/id/JORFTEXT000049358558" TargetMode="External"/><Relationship Id="rId64" Type="http://schemas.openxmlformats.org/officeDocument/2006/relationships/hyperlink" Target="https://www.legifrance.gouv.fr/jorf/id/JORFTEXT000049358993" TargetMode="External"/><Relationship Id="rId118" Type="http://schemas.openxmlformats.org/officeDocument/2006/relationships/hyperlink" Target="https://www.legifrance.gouv.fr/jorf/id/JORFTEXT000049210836" TargetMode="External"/><Relationship Id="rId325" Type="http://schemas.openxmlformats.org/officeDocument/2006/relationships/hyperlink" Target="https://www.legifrance.gouv.fr/jorf/id/JORFTEXT000048466532" TargetMode="External"/><Relationship Id="rId171" Type="http://schemas.openxmlformats.org/officeDocument/2006/relationships/hyperlink" Target="https://www.legifrance.gouv.fr/jorf/id/JORFTEXT000048999219" TargetMode="External"/><Relationship Id="rId227" Type="http://schemas.openxmlformats.org/officeDocument/2006/relationships/hyperlink" Target="https://www.legifrance.gouv.fr/jorf/id/JORFTEXT000048670181" TargetMode="External"/><Relationship Id="rId269" Type="http://schemas.openxmlformats.org/officeDocument/2006/relationships/hyperlink" Target="https://www.legifrance.gouv.fr/jorf/id/JORFTEXT000048567682" TargetMode="External"/><Relationship Id="rId33" Type="http://schemas.openxmlformats.org/officeDocument/2006/relationships/hyperlink" Target="https://www.legifrance.gouv.fr/jorf/id/JORFTEXT000049358665" TargetMode="External"/><Relationship Id="rId129" Type="http://schemas.openxmlformats.org/officeDocument/2006/relationships/hyperlink" Target="https://www.legifrance.gouv.fr/jorf/id/JORFTEXT000049151191" TargetMode="External"/><Relationship Id="rId280" Type="http://schemas.openxmlformats.org/officeDocument/2006/relationships/hyperlink" Target="https://www.legifrance.gouv.fr/jorf/id/JORFTEXT000048560802" TargetMode="External"/><Relationship Id="rId336" Type="http://schemas.openxmlformats.org/officeDocument/2006/relationships/hyperlink" Target="https://www.legifrance.gouv.fr/jorf/id/JORFTEXT000048466664" TargetMode="External"/><Relationship Id="rId75" Type="http://schemas.openxmlformats.org/officeDocument/2006/relationships/hyperlink" Target="https://www.legifrance.gouv.fr/jorf/id/JORFTEXT000049344167" TargetMode="External"/><Relationship Id="rId140" Type="http://schemas.openxmlformats.org/officeDocument/2006/relationships/hyperlink" Target="https://www.legifrance.gouv.fr/jorf/id/JORFTEXT000049121258" TargetMode="External"/><Relationship Id="rId182" Type="http://schemas.openxmlformats.org/officeDocument/2006/relationships/hyperlink" Target="https://www.legifrance.gouv.fr/jorf/id/JORFTEXT000048880637" TargetMode="External"/><Relationship Id="rId6" Type="http://schemas.openxmlformats.org/officeDocument/2006/relationships/hyperlink" Target="https://www.legifrance.gouv.fr/jorf/id/JORFTEXT000049358396" TargetMode="External"/><Relationship Id="rId238" Type="http://schemas.openxmlformats.org/officeDocument/2006/relationships/hyperlink" Target="https://www.legifrance.gouv.fr/jorf/id/JORFTEXT000048622038" TargetMode="External"/><Relationship Id="rId291" Type="http://schemas.openxmlformats.org/officeDocument/2006/relationships/hyperlink" Target="https://www.legifrance.gouv.fr/jorf/id/JORFTEXT000048542422" TargetMode="External"/><Relationship Id="rId305" Type="http://schemas.openxmlformats.org/officeDocument/2006/relationships/hyperlink" Target="https://www.legifrance.gouv.fr/jorf/id/JORFTEXT000048514859" TargetMode="External"/><Relationship Id="rId347" Type="http://schemas.openxmlformats.org/officeDocument/2006/relationships/hyperlink" Target="https://www.legifrance.gouv.fr/jorf/id/JORFTEXT000048458949" TargetMode="External"/><Relationship Id="rId44" Type="http://schemas.openxmlformats.org/officeDocument/2006/relationships/hyperlink" Target="https://www.legifrance.gouv.fr/jorf/id/JORFTEXT000049358768" TargetMode="External"/><Relationship Id="rId86" Type="http://schemas.openxmlformats.org/officeDocument/2006/relationships/hyperlink" Target="https://www.legifrance.gouv.fr/jorf/id/JORFTEXT000049344310" TargetMode="External"/><Relationship Id="rId151" Type="http://schemas.openxmlformats.org/officeDocument/2006/relationships/hyperlink" Target="https://www.legifrance.gouv.fr/jorf/id/JORFTEXT000049121391" TargetMode="External"/><Relationship Id="rId193" Type="http://schemas.openxmlformats.org/officeDocument/2006/relationships/hyperlink" Target="https://www.legifrance.gouv.fr/jorf/id/JORFTEXT000048709139" TargetMode="External"/><Relationship Id="rId207" Type="http://schemas.openxmlformats.org/officeDocument/2006/relationships/hyperlink" Target="https://www.legifrance.gouv.fr/jorf/id/JORFTEXT000048680986" TargetMode="External"/><Relationship Id="rId249" Type="http://schemas.openxmlformats.org/officeDocument/2006/relationships/hyperlink" Target="https://www.legifrance.gouv.fr/jorf/id/JORFTEXT000048572719" TargetMode="External"/><Relationship Id="rId13" Type="http://schemas.openxmlformats.org/officeDocument/2006/relationships/hyperlink" Target="https://www.legifrance.gouv.fr/jorf/id/JORFTEXT000049358468" TargetMode="External"/><Relationship Id="rId109" Type="http://schemas.openxmlformats.org/officeDocument/2006/relationships/hyperlink" Target="https://www.legifrance.gouv.fr/jorf/id/JORFTEXT000049285703" TargetMode="External"/><Relationship Id="rId260" Type="http://schemas.openxmlformats.org/officeDocument/2006/relationships/hyperlink" Target="https://www.legifrance.gouv.fr/jorf/id/JORFTEXT000048567576" TargetMode="External"/><Relationship Id="rId316" Type="http://schemas.openxmlformats.org/officeDocument/2006/relationships/hyperlink" Target="https://www.legifrance.gouv.fr/jorf/id/JORFTEXT000048515003" TargetMode="External"/><Relationship Id="rId55" Type="http://schemas.openxmlformats.org/officeDocument/2006/relationships/hyperlink" Target="https://www.legifrance.gouv.fr/jorf/id/JORFTEXT000049358880" TargetMode="External"/><Relationship Id="rId97" Type="http://schemas.openxmlformats.org/officeDocument/2006/relationships/hyperlink" Target="https://www.legifrance.gouv.fr/jorf/id/JORFTEXT000049285518" TargetMode="External"/><Relationship Id="rId120" Type="http://schemas.openxmlformats.org/officeDocument/2006/relationships/hyperlink" Target="https://www.legifrance.gouv.fr/jorf/id/JORFTEXT000049199486" TargetMode="External"/><Relationship Id="rId358" Type="http://schemas.openxmlformats.org/officeDocument/2006/relationships/hyperlink" Target="https://www.legifrance.gouv.fr/jorf/id/JORFTEXT000048385776" TargetMode="External"/><Relationship Id="rId162" Type="http://schemas.openxmlformats.org/officeDocument/2006/relationships/hyperlink" Target="https://www.legifrance.gouv.fr/jorf/id/JORFTEXT000049097988" TargetMode="External"/><Relationship Id="rId218" Type="http://schemas.openxmlformats.org/officeDocument/2006/relationships/hyperlink" Target="https://www.legifrance.gouv.fr/jorf/id/JORFTEXT000048670067" TargetMode="External"/><Relationship Id="rId271" Type="http://schemas.openxmlformats.org/officeDocument/2006/relationships/hyperlink" Target="https://www.legifrance.gouv.fr/jorf/id/JORFTEXT000048567712" TargetMode="External"/><Relationship Id="rId24" Type="http://schemas.openxmlformats.org/officeDocument/2006/relationships/hyperlink" Target="https://www.legifrance.gouv.fr/jorf/id/JORFTEXT000049358578" TargetMode="External"/><Relationship Id="rId66" Type="http://schemas.openxmlformats.org/officeDocument/2006/relationships/hyperlink" Target="https://www.legifrance.gouv.fr/jorf/id/JORFTEXT000049359021" TargetMode="External"/><Relationship Id="rId131" Type="http://schemas.openxmlformats.org/officeDocument/2006/relationships/hyperlink" Target="https://www.legifrance.gouv.fr/jorf/id/JORFTEXT000049151222" TargetMode="External"/><Relationship Id="rId327" Type="http://schemas.openxmlformats.org/officeDocument/2006/relationships/hyperlink" Target="https://www.legifrance.gouv.fr/jorf/id/JORFTEXT000048466561" TargetMode="External"/><Relationship Id="rId173" Type="http://schemas.openxmlformats.org/officeDocument/2006/relationships/hyperlink" Target="https://www.legifrance.gouv.fr/jorf/id/JORFTEXT000048999244" TargetMode="External"/><Relationship Id="rId229" Type="http://schemas.openxmlformats.org/officeDocument/2006/relationships/hyperlink" Target="https://www.legifrance.gouv.fr/jorf/id/JORFTEXT000048658620" TargetMode="External"/><Relationship Id="rId240" Type="http://schemas.openxmlformats.org/officeDocument/2006/relationships/hyperlink" Target="https://www.legifrance.gouv.fr/jorf/id/JORFTEXT000048622068" TargetMode="External"/><Relationship Id="rId35" Type="http://schemas.openxmlformats.org/officeDocument/2006/relationships/hyperlink" Target="https://www.legifrance.gouv.fr/jorf/id/JORFTEXT000049358684" TargetMode="External"/><Relationship Id="rId77" Type="http://schemas.openxmlformats.org/officeDocument/2006/relationships/hyperlink" Target="https://www.legifrance.gouv.fr/jorf/id/JORFTEXT000049344190" TargetMode="External"/><Relationship Id="rId100" Type="http://schemas.openxmlformats.org/officeDocument/2006/relationships/hyperlink" Target="https://www.legifrance.gouv.fr/jorf/id/JORFTEXT000049285553" TargetMode="External"/><Relationship Id="rId282" Type="http://schemas.openxmlformats.org/officeDocument/2006/relationships/hyperlink" Target="https://www.legifrance.gouv.fr/jorf/id/JORFTEXT000048560825" TargetMode="External"/><Relationship Id="rId338" Type="http://schemas.openxmlformats.org/officeDocument/2006/relationships/hyperlink" Target="https://www.legifrance.gouv.fr/jorf/id/JORFTEXT000048466685" TargetMode="External"/><Relationship Id="rId8" Type="http://schemas.openxmlformats.org/officeDocument/2006/relationships/hyperlink" Target="https://www.legifrance.gouv.fr/jorf/id/JORFTEXT000049358417" TargetMode="External"/><Relationship Id="rId142" Type="http://schemas.openxmlformats.org/officeDocument/2006/relationships/hyperlink" Target="https://www.legifrance.gouv.fr/jorf/id/JORFTEXT000049121278" TargetMode="External"/><Relationship Id="rId184" Type="http://schemas.openxmlformats.org/officeDocument/2006/relationships/hyperlink" Target="https://www.legifrance.gouv.fr/jorf/id/JORFTEXT000048880697" TargetMode="External"/><Relationship Id="rId251" Type="http://schemas.openxmlformats.org/officeDocument/2006/relationships/hyperlink" Target="https://www.legifrance.gouv.fr/jorf/id/JORFTEXT000048572753" TargetMode="External"/><Relationship Id="rId46" Type="http://schemas.openxmlformats.org/officeDocument/2006/relationships/hyperlink" Target="https://www.legifrance.gouv.fr/jorf/id/JORFTEXT000049358794" TargetMode="External"/><Relationship Id="rId293" Type="http://schemas.openxmlformats.org/officeDocument/2006/relationships/hyperlink" Target="https://www.legifrance.gouv.fr/jorf/id/JORFTEXT000048542443" TargetMode="External"/><Relationship Id="rId307" Type="http://schemas.openxmlformats.org/officeDocument/2006/relationships/hyperlink" Target="https://www.legifrance.gouv.fr/jorf/id/JORFTEXT000048514882" TargetMode="External"/><Relationship Id="rId349" Type="http://schemas.openxmlformats.org/officeDocument/2006/relationships/hyperlink" Target="https://www.legifrance.gouv.fr/jorf/id/JORFTEXT00004845897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30</Pages>
  <Words>23407</Words>
  <Characters>128741</Characters>
  <Application>Microsoft Office Word</Application>
  <DocSecurity>0</DocSecurity>
  <Lines>1072</Lines>
  <Paragraphs>303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46</cp:revision>
  <dcterms:created xsi:type="dcterms:W3CDTF">2024-01-09T06:03:00Z</dcterms:created>
  <dcterms:modified xsi:type="dcterms:W3CDTF">2024-04-04T04:54:00Z</dcterms:modified>
</cp:coreProperties>
</file>