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A4F810" w14:textId="77777777" w:rsidR="002951CF" w:rsidRPr="00B84288" w:rsidRDefault="002951CF" w:rsidP="00311EAC">
      <w:pPr>
        <w:rPr>
          <w:rFonts w:ascii="Arial" w:hAnsi="Arial" w:cs="Arial"/>
          <w:b/>
          <w:bCs/>
          <w:color w:val="44546A" w:themeColor="text2"/>
          <w:shd w:val="clear" w:color="auto" w:fill="FFFFFF"/>
        </w:rPr>
      </w:pPr>
    </w:p>
    <w:p w14:paraId="3FF54BDD" w14:textId="77777777" w:rsidR="00B9729B" w:rsidRDefault="00B84288" w:rsidP="00C177AF">
      <w:pPr>
        <w:jc w:val="center"/>
        <w:rPr>
          <w:rFonts w:ascii="Arial" w:hAnsi="Arial" w:cs="Arial"/>
          <w:b/>
          <w:bCs/>
          <w:color w:val="44546A" w:themeColor="text2"/>
          <w:shd w:val="clear" w:color="auto" w:fill="FFFFFF"/>
        </w:rPr>
      </w:pPr>
      <w:r w:rsidRPr="00C177AF">
        <w:rPr>
          <w:rFonts w:ascii="Arial" w:hAnsi="Arial" w:cs="Arial"/>
          <w:b/>
          <w:bCs/>
          <w:color w:val="44546A" w:themeColor="text2"/>
          <w:shd w:val="clear" w:color="auto" w:fill="FFFFFF"/>
        </w:rPr>
        <w:t>L’ACTUALITÉ DES BRANCHES PROFESSIONNELLES</w:t>
      </w:r>
      <w:r w:rsidR="0003126F" w:rsidRPr="00C177AF">
        <w:rPr>
          <w:rFonts w:ascii="Arial" w:hAnsi="Arial" w:cs="Arial"/>
          <w:b/>
          <w:bCs/>
          <w:color w:val="44546A" w:themeColor="text2"/>
          <w:shd w:val="clear" w:color="auto" w:fill="FFFFFF"/>
        </w:rPr>
        <w:t xml:space="preserve"> ET DES SECTEURS ÉCONOMIQUES, </w:t>
      </w:r>
      <w:r w:rsidRPr="00C177AF">
        <w:rPr>
          <w:rFonts w:ascii="Arial" w:hAnsi="Arial" w:cs="Arial"/>
          <w:b/>
          <w:bCs/>
          <w:color w:val="44546A" w:themeColor="text2"/>
          <w:shd w:val="clear" w:color="auto" w:fill="FFFFFF"/>
        </w:rPr>
        <w:t xml:space="preserve">DES CONVENTIONS COLLECTIVES NATIONALES </w:t>
      </w:r>
    </w:p>
    <w:p w14:paraId="6081FCB1" w14:textId="54B85DDA" w:rsidR="0015463D" w:rsidRPr="00C177AF" w:rsidRDefault="00B84288" w:rsidP="00C177AF">
      <w:pPr>
        <w:jc w:val="center"/>
        <w:rPr>
          <w:rFonts w:ascii="Arial" w:hAnsi="Arial" w:cs="Arial"/>
          <w:b/>
          <w:bCs/>
          <w:color w:val="44546A" w:themeColor="text2"/>
          <w:shd w:val="clear" w:color="auto" w:fill="FFFFFF"/>
        </w:rPr>
      </w:pPr>
      <w:r w:rsidRPr="00C177AF">
        <w:rPr>
          <w:rFonts w:ascii="Arial" w:hAnsi="Arial" w:cs="Arial"/>
          <w:b/>
          <w:bCs/>
          <w:color w:val="44546A" w:themeColor="text2"/>
          <w:shd w:val="clear" w:color="auto" w:fill="FFFFFF"/>
        </w:rPr>
        <w:t>ET TERRITORIALES</w:t>
      </w:r>
    </w:p>
    <w:p w14:paraId="5B55B5AE" w14:textId="77777777" w:rsidR="00B84288" w:rsidRPr="00855963" w:rsidRDefault="00B84288" w:rsidP="00311EAC">
      <w:pPr>
        <w:jc w:val="center"/>
        <w:rPr>
          <w:rFonts w:ascii="Arial" w:hAnsi="Arial" w:cs="Arial"/>
          <w:b/>
          <w:bCs/>
          <w:caps/>
          <w:color w:val="C00000"/>
          <w:sz w:val="10"/>
          <w:szCs w:val="10"/>
          <w:u w:val="single"/>
          <w:shd w:val="clear" w:color="auto" w:fill="FFFFFF"/>
        </w:rPr>
      </w:pPr>
    </w:p>
    <w:p w14:paraId="7C8EEA57" w14:textId="40280BB3" w:rsidR="00311EAC" w:rsidRPr="00FA2DE9" w:rsidRDefault="005D1BCC" w:rsidP="00311EAC">
      <w:pPr>
        <w:jc w:val="center"/>
        <w:rPr>
          <w:rFonts w:ascii="Arial" w:hAnsi="Arial" w:cs="Arial"/>
          <w:b/>
          <w:bCs/>
          <w:caps/>
          <w:color w:val="806000" w:themeColor="accent4" w:themeShade="80"/>
          <w:sz w:val="32"/>
          <w:szCs w:val="32"/>
          <w:u w:val="single"/>
          <w:shd w:val="clear" w:color="auto" w:fill="FFFFFF"/>
        </w:rPr>
      </w:pPr>
      <w:r w:rsidRPr="00FA2DE9">
        <w:rPr>
          <w:rFonts w:ascii="Arial" w:hAnsi="Arial" w:cs="Arial"/>
          <w:b/>
          <w:bCs/>
          <w:caps/>
          <w:color w:val="806000" w:themeColor="accent4" w:themeShade="80"/>
          <w:sz w:val="32"/>
          <w:szCs w:val="32"/>
          <w:u w:val="single"/>
          <w:shd w:val="clear" w:color="auto" w:fill="FFFFFF"/>
        </w:rPr>
        <w:t>A</w:t>
      </w:r>
      <w:r w:rsidR="008A1538" w:rsidRPr="00FA2DE9">
        <w:rPr>
          <w:rFonts w:ascii="Arial" w:hAnsi="Arial" w:cs="Arial"/>
          <w:b/>
          <w:bCs/>
          <w:caps/>
          <w:color w:val="806000" w:themeColor="accent4" w:themeShade="80"/>
          <w:sz w:val="32"/>
          <w:szCs w:val="32"/>
          <w:u w:val="single"/>
          <w:shd w:val="clear" w:color="auto" w:fill="FFFFFF"/>
        </w:rPr>
        <w:t>rrêtés</w:t>
      </w:r>
      <w:r w:rsidR="004D523E" w:rsidRPr="00FA2DE9">
        <w:rPr>
          <w:rFonts w:ascii="Arial" w:hAnsi="Arial" w:cs="Arial"/>
          <w:b/>
          <w:bCs/>
          <w:caps/>
          <w:color w:val="806000" w:themeColor="accent4" w:themeShade="80"/>
          <w:sz w:val="32"/>
          <w:szCs w:val="32"/>
          <w:u w:val="single"/>
          <w:shd w:val="clear" w:color="auto" w:fill="FFFFFF"/>
        </w:rPr>
        <w:t> :</w:t>
      </w:r>
      <w:r w:rsidR="008A1538" w:rsidRPr="00FA2DE9">
        <w:rPr>
          <w:rFonts w:ascii="Arial" w:hAnsi="Arial" w:cs="Arial"/>
          <w:b/>
          <w:bCs/>
          <w:caps/>
          <w:color w:val="806000" w:themeColor="accent4" w:themeShade="80"/>
          <w:sz w:val="32"/>
          <w:szCs w:val="32"/>
          <w:u w:val="single"/>
          <w:shd w:val="clear" w:color="auto" w:fill="FFFFFF"/>
        </w:rPr>
        <w:t xml:space="preserve"> extension</w:t>
      </w:r>
      <w:r w:rsidR="004D523E" w:rsidRPr="00FA2DE9">
        <w:rPr>
          <w:rFonts w:ascii="Arial" w:hAnsi="Arial" w:cs="Arial"/>
          <w:b/>
          <w:bCs/>
          <w:caps/>
          <w:color w:val="806000" w:themeColor="accent4" w:themeShade="80"/>
          <w:sz w:val="32"/>
          <w:szCs w:val="32"/>
          <w:u w:val="single"/>
          <w:shd w:val="clear" w:color="auto" w:fill="FFFFFF"/>
        </w:rPr>
        <w:t>s</w:t>
      </w:r>
      <w:r w:rsidR="00593BBB" w:rsidRPr="00FA2DE9">
        <w:rPr>
          <w:rFonts w:ascii="Arial" w:hAnsi="Arial" w:cs="Arial"/>
          <w:b/>
          <w:bCs/>
          <w:caps/>
          <w:color w:val="806000" w:themeColor="accent4" w:themeShade="80"/>
          <w:sz w:val="32"/>
          <w:szCs w:val="32"/>
          <w:u w:val="single"/>
          <w:shd w:val="clear" w:color="auto" w:fill="FFFFFF"/>
        </w:rPr>
        <w:t>,</w:t>
      </w:r>
      <w:r w:rsidR="004D523E" w:rsidRPr="00FA2DE9">
        <w:rPr>
          <w:rFonts w:ascii="Arial" w:hAnsi="Arial" w:cs="Arial"/>
          <w:b/>
          <w:bCs/>
          <w:caps/>
          <w:color w:val="806000" w:themeColor="accent4" w:themeShade="80"/>
          <w:sz w:val="32"/>
          <w:szCs w:val="32"/>
          <w:u w:val="single"/>
          <w:shd w:val="clear" w:color="auto" w:fill="FFFFFF"/>
        </w:rPr>
        <w:t xml:space="preserve"> É</w:t>
      </w:r>
      <w:r w:rsidR="001C3348" w:rsidRPr="00FA2DE9">
        <w:rPr>
          <w:rFonts w:ascii="Arial" w:hAnsi="Arial" w:cs="Arial"/>
          <w:b/>
          <w:bCs/>
          <w:caps/>
          <w:color w:val="806000" w:themeColor="accent4" w:themeShade="80"/>
          <w:sz w:val="32"/>
          <w:szCs w:val="32"/>
          <w:u w:val="single"/>
          <w:shd w:val="clear" w:color="auto" w:fill="FFFFFF"/>
        </w:rPr>
        <w:t>largissement</w:t>
      </w:r>
      <w:r w:rsidR="004D523E" w:rsidRPr="00FA2DE9">
        <w:rPr>
          <w:rFonts w:ascii="Arial" w:hAnsi="Arial" w:cs="Arial"/>
          <w:b/>
          <w:bCs/>
          <w:caps/>
          <w:color w:val="806000" w:themeColor="accent4" w:themeShade="80"/>
          <w:sz w:val="32"/>
          <w:szCs w:val="32"/>
          <w:u w:val="single"/>
          <w:shd w:val="clear" w:color="auto" w:fill="FFFFFF"/>
        </w:rPr>
        <w:t xml:space="preserve">S </w:t>
      </w:r>
      <w:r w:rsidR="00593BBB" w:rsidRPr="00FA2DE9">
        <w:rPr>
          <w:rFonts w:ascii="Arial" w:hAnsi="Arial" w:cs="Arial"/>
          <w:b/>
          <w:bCs/>
          <w:caps/>
          <w:color w:val="806000" w:themeColor="accent4" w:themeShade="80"/>
          <w:sz w:val="32"/>
          <w:szCs w:val="32"/>
          <w:u w:val="single"/>
          <w:shd w:val="clear" w:color="auto" w:fill="FFFFFF"/>
        </w:rPr>
        <w:t>–</w:t>
      </w:r>
      <w:r w:rsidR="004D523E" w:rsidRPr="00FA2DE9">
        <w:rPr>
          <w:rFonts w:ascii="Arial" w:hAnsi="Arial" w:cs="Arial"/>
          <w:b/>
          <w:bCs/>
          <w:caps/>
          <w:color w:val="806000" w:themeColor="accent4" w:themeShade="80"/>
          <w:sz w:val="32"/>
          <w:szCs w:val="32"/>
          <w:u w:val="single"/>
          <w:shd w:val="clear" w:color="auto" w:fill="FFFFFF"/>
        </w:rPr>
        <w:t xml:space="preserve"> agrÉments</w:t>
      </w:r>
      <w:r w:rsidR="00593BBB" w:rsidRPr="00FA2DE9">
        <w:rPr>
          <w:rFonts w:ascii="Arial" w:hAnsi="Arial" w:cs="Arial"/>
          <w:b/>
          <w:bCs/>
          <w:caps/>
          <w:color w:val="806000" w:themeColor="accent4" w:themeShade="80"/>
          <w:sz w:val="32"/>
          <w:szCs w:val="32"/>
          <w:u w:val="single"/>
          <w:shd w:val="clear" w:color="auto" w:fill="FFFFFF"/>
        </w:rPr>
        <w:t xml:space="preserve"> – </w:t>
      </w:r>
      <w:r w:rsidR="00B84288" w:rsidRPr="00FA2DE9">
        <w:rPr>
          <w:rFonts w:ascii="Arial" w:hAnsi="Arial" w:cs="Arial"/>
          <w:b/>
          <w:bCs/>
          <w:caps/>
          <w:color w:val="806000" w:themeColor="accent4" w:themeShade="80"/>
          <w:sz w:val="32"/>
          <w:szCs w:val="32"/>
          <w:u w:val="single"/>
          <w:shd w:val="clear" w:color="auto" w:fill="FFFFFF"/>
        </w:rPr>
        <w:t xml:space="preserve">Fusions - </w:t>
      </w:r>
      <w:r w:rsidR="00593BBB" w:rsidRPr="00FA2DE9">
        <w:rPr>
          <w:rFonts w:ascii="Arial" w:hAnsi="Arial" w:cs="Arial"/>
          <w:b/>
          <w:bCs/>
          <w:caps/>
          <w:color w:val="806000" w:themeColor="accent4" w:themeShade="80"/>
          <w:sz w:val="32"/>
          <w:szCs w:val="32"/>
          <w:u w:val="single"/>
          <w:shd w:val="clear" w:color="auto" w:fill="FFFFFF"/>
        </w:rPr>
        <w:t>Publications au Journal Officiel</w:t>
      </w:r>
      <w:r w:rsidR="004D523E" w:rsidRPr="00FA2DE9">
        <w:rPr>
          <w:rFonts w:ascii="Arial" w:hAnsi="Arial" w:cs="Arial"/>
          <w:b/>
          <w:bCs/>
          <w:caps/>
          <w:color w:val="806000" w:themeColor="accent4" w:themeShade="80"/>
          <w:sz w:val="32"/>
          <w:szCs w:val="32"/>
          <w:u w:val="single"/>
          <w:shd w:val="clear" w:color="auto" w:fill="FFFFFF"/>
        </w:rPr>
        <w:t xml:space="preserve"> </w:t>
      </w:r>
      <w:r w:rsidR="008A1538" w:rsidRPr="00FA2DE9">
        <w:rPr>
          <w:rFonts w:ascii="Arial" w:hAnsi="Arial" w:cs="Arial"/>
          <w:b/>
          <w:bCs/>
          <w:caps/>
          <w:color w:val="806000" w:themeColor="accent4" w:themeShade="80"/>
          <w:sz w:val="32"/>
          <w:szCs w:val="32"/>
          <w:u w:val="single"/>
          <w:shd w:val="clear" w:color="auto" w:fill="FFFFFF"/>
        </w:rPr>
        <w:t> </w:t>
      </w:r>
    </w:p>
    <w:p w14:paraId="1799B41B" w14:textId="77777777" w:rsidR="00223FB6" w:rsidRPr="00855963" w:rsidRDefault="00223FB6" w:rsidP="002D34A8">
      <w:pPr>
        <w:jc w:val="center"/>
        <w:rPr>
          <w:rFonts w:ascii="Arial" w:hAnsi="Arial" w:cs="Arial"/>
          <w:b/>
          <w:bCs/>
          <w:color w:val="C00000"/>
          <w:sz w:val="20"/>
          <w:szCs w:val="20"/>
          <w:shd w:val="clear" w:color="auto" w:fill="FFFFFF"/>
        </w:rPr>
      </w:pPr>
    </w:p>
    <w:p w14:paraId="72096CF6" w14:textId="77777777" w:rsidR="009D5423" w:rsidRDefault="00593BBB" w:rsidP="002D34A8">
      <w:pPr>
        <w:jc w:val="center"/>
        <w:rPr>
          <w:rFonts w:ascii="Arial" w:hAnsi="Arial" w:cs="Arial"/>
          <w:b/>
          <w:bCs/>
          <w:i/>
          <w:iCs/>
          <w:color w:val="44546A" w:themeColor="text2"/>
          <w:sz w:val="28"/>
          <w:szCs w:val="28"/>
          <w:shd w:val="clear" w:color="auto" w:fill="FFFFFF"/>
        </w:rPr>
      </w:pPr>
      <w:r w:rsidRPr="00593BBB">
        <w:rPr>
          <w:rFonts w:ascii="Arial" w:hAnsi="Arial" w:cs="Arial"/>
          <w:b/>
          <w:bCs/>
          <w:i/>
          <w:iCs/>
          <w:color w:val="44546A" w:themeColor="text2"/>
          <w:sz w:val="28"/>
          <w:szCs w:val="28"/>
          <w:shd w:val="clear" w:color="auto" w:fill="FFFFFF"/>
        </w:rPr>
        <w:t>Les accords collectifs</w:t>
      </w:r>
      <w:r w:rsidR="009D5423">
        <w:rPr>
          <w:rFonts w:ascii="Arial" w:hAnsi="Arial" w:cs="Arial"/>
          <w:b/>
          <w:bCs/>
          <w:i/>
          <w:iCs/>
          <w:color w:val="44546A" w:themeColor="text2"/>
          <w:sz w:val="28"/>
          <w:szCs w:val="28"/>
          <w:shd w:val="clear" w:color="auto" w:fill="FFFFFF"/>
        </w:rPr>
        <w:t>, professionnels et interprofessionnels</w:t>
      </w:r>
    </w:p>
    <w:p w14:paraId="0A7FE587" w14:textId="2A0C9F3A" w:rsidR="00593BBB" w:rsidRPr="00593BBB" w:rsidRDefault="00593BBB" w:rsidP="002D34A8">
      <w:pPr>
        <w:jc w:val="center"/>
        <w:rPr>
          <w:rFonts w:ascii="Arial" w:hAnsi="Arial" w:cs="Arial"/>
          <w:b/>
          <w:bCs/>
          <w:i/>
          <w:iCs/>
          <w:color w:val="44546A" w:themeColor="text2"/>
          <w:sz w:val="28"/>
          <w:szCs w:val="28"/>
          <w:shd w:val="clear" w:color="auto" w:fill="FFFFFF"/>
        </w:rPr>
      </w:pPr>
      <w:r w:rsidRPr="00593BBB">
        <w:rPr>
          <w:rFonts w:ascii="Arial" w:hAnsi="Arial" w:cs="Arial"/>
          <w:b/>
          <w:bCs/>
          <w:i/>
          <w:iCs/>
          <w:color w:val="44546A" w:themeColor="text2"/>
          <w:sz w:val="28"/>
          <w:szCs w:val="28"/>
          <w:shd w:val="clear" w:color="auto" w:fill="FFFFFF"/>
        </w:rPr>
        <w:t xml:space="preserve"> </w:t>
      </w:r>
      <w:proofErr w:type="gramStart"/>
      <w:r w:rsidRPr="00593BBB">
        <w:rPr>
          <w:rFonts w:ascii="Arial" w:hAnsi="Arial" w:cs="Arial"/>
          <w:b/>
          <w:bCs/>
          <w:i/>
          <w:iCs/>
          <w:color w:val="44546A" w:themeColor="text2"/>
          <w:sz w:val="28"/>
          <w:szCs w:val="28"/>
          <w:shd w:val="clear" w:color="auto" w:fill="FFFFFF"/>
        </w:rPr>
        <w:t>qui</w:t>
      </w:r>
      <w:proofErr w:type="gramEnd"/>
      <w:r w:rsidRPr="00593BBB">
        <w:rPr>
          <w:rFonts w:ascii="Arial" w:hAnsi="Arial" w:cs="Arial"/>
          <w:b/>
          <w:bCs/>
          <w:i/>
          <w:iCs/>
          <w:color w:val="44546A" w:themeColor="text2"/>
          <w:sz w:val="28"/>
          <w:szCs w:val="28"/>
          <w:shd w:val="clear" w:color="auto" w:fill="FFFFFF"/>
        </w:rPr>
        <w:t xml:space="preserve"> s’appliquent à vous</w:t>
      </w:r>
      <w:r>
        <w:rPr>
          <w:rFonts w:ascii="Arial" w:hAnsi="Arial" w:cs="Arial"/>
          <w:b/>
          <w:bCs/>
          <w:i/>
          <w:iCs/>
          <w:color w:val="44546A" w:themeColor="text2"/>
          <w:sz w:val="28"/>
          <w:szCs w:val="28"/>
          <w:shd w:val="clear" w:color="auto" w:fill="FFFFFF"/>
        </w:rPr>
        <w:t> : branche</w:t>
      </w:r>
      <w:r w:rsidR="0080428B">
        <w:rPr>
          <w:rFonts w:ascii="Arial" w:hAnsi="Arial" w:cs="Arial"/>
          <w:b/>
          <w:bCs/>
          <w:i/>
          <w:iCs/>
          <w:color w:val="44546A" w:themeColor="text2"/>
          <w:sz w:val="28"/>
          <w:szCs w:val="28"/>
          <w:shd w:val="clear" w:color="auto" w:fill="FFFFFF"/>
        </w:rPr>
        <w:t>/secteurs économiques</w:t>
      </w:r>
      <w:r>
        <w:rPr>
          <w:rFonts w:ascii="Arial" w:hAnsi="Arial" w:cs="Arial"/>
          <w:b/>
          <w:bCs/>
          <w:i/>
          <w:iCs/>
          <w:color w:val="44546A" w:themeColor="text2"/>
          <w:sz w:val="28"/>
          <w:szCs w:val="28"/>
          <w:shd w:val="clear" w:color="auto" w:fill="FFFFFF"/>
        </w:rPr>
        <w:t>, périmètre</w:t>
      </w:r>
      <w:r w:rsidR="00451BBA">
        <w:rPr>
          <w:rFonts w:ascii="Arial" w:hAnsi="Arial" w:cs="Arial"/>
          <w:b/>
          <w:bCs/>
          <w:i/>
          <w:iCs/>
          <w:color w:val="44546A" w:themeColor="text2"/>
          <w:sz w:val="28"/>
          <w:szCs w:val="28"/>
          <w:shd w:val="clear" w:color="auto" w:fill="FFFFFF"/>
        </w:rPr>
        <w:t>s</w:t>
      </w:r>
      <w:r w:rsidRPr="00593BBB">
        <w:rPr>
          <w:rFonts w:ascii="Arial" w:hAnsi="Arial" w:cs="Arial"/>
          <w:b/>
          <w:bCs/>
          <w:i/>
          <w:iCs/>
          <w:color w:val="44546A" w:themeColor="text2"/>
          <w:sz w:val="28"/>
          <w:szCs w:val="28"/>
          <w:shd w:val="clear" w:color="auto" w:fill="FFFFFF"/>
        </w:rPr>
        <w:t> </w:t>
      </w:r>
      <w:r>
        <w:rPr>
          <w:rFonts w:ascii="Arial" w:hAnsi="Arial" w:cs="Arial"/>
          <w:b/>
          <w:bCs/>
          <w:i/>
          <w:iCs/>
          <w:color w:val="44546A" w:themeColor="text2"/>
          <w:sz w:val="28"/>
          <w:szCs w:val="28"/>
          <w:shd w:val="clear" w:color="auto" w:fill="FFFFFF"/>
        </w:rPr>
        <w:t>professionnel</w:t>
      </w:r>
      <w:r w:rsidR="00451BBA">
        <w:rPr>
          <w:rFonts w:ascii="Arial" w:hAnsi="Arial" w:cs="Arial"/>
          <w:b/>
          <w:bCs/>
          <w:i/>
          <w:iCs/>
          <w:color w:val="44546A" w:themeColor="text2"/>
          <w:sz w:val="28"/>
          <w:szCs w:val="28"/>
          <w:shd w:val="clear" w:color="auto" w:fill="FFFFFF"/>
        </w:rPr>
        <w:t>s</w:t>
      </w:r>
      <w:r>
        <w:rPr>
          <w:rFonts w:ascii="Arial" w:hAnsi="Arial" w:cs="Arial"/>
          <w:b/>
          <w:bCs/>
          <w:i/>
          <w:iCs/>
          <w:color w:val="44546A" w:themeColor="text2"/>
          <w:sz w:val="28"/>
          <w:szCs w:val="28"/>
          <w:shd w:val="clear" w:color="auto" w:fill="FFFFFF"/>
        </w:rPr>
        <w:t xml:space="preserve">, date d’application </w:t>
      </w:r>
      <w:r w:rsidRPr="00593BBB">
        <w:rPr>
          <w:rFonts w:ascii="Arial" w:hAnsi="Arial" w:cs="Arial"/>
          <w:b/>
          <w:bCs/>
          <w:i/>
          <w:iCs/>
          <w:color w:val="44546A" w:themeColor="text2"/>
          <w:sz w:val="28"/>
          <w:szCs w:val="28"/>
          <w:shd w:val="clear" w:color="auto" w:fill="FFFFFF"/>
        </w:rPr>
        <w:t>!</w:t>
      </w:r>
    </w:p>
    <w:p w14:paraId="6AE7C576" w14:textId="77777777" w:rsidR="00593BBB" w:rsidRPr="00D0177D" w:rsidRDefault="00593BBB" w:rsidP="002D34A8">
      <w:pPr>
        <w:jc w:val="center"/>
        <w:rPr>
          <w:rFonts w:ascii="Arial" w:hAnsi="Arial" w:cs="Arial"/>
          <w:b/>
          <w:bCs/>
          <w:sz w:val="20"/>
          <w:szCs w:val="20"/>
          <w:shd w:val="clear" w:color="auto" w:fill="FFFFFF"/>
        </w:rPr>
      </w:pPr>
    </w:p>
    <w:p w14:paraId="0E034B41" w14:textId="77777777" w:rsidR="0015463D" w:rsidRPr="00D0177D" w:rsidRDefault="00223FB6" w:rsidP="002D34A8">
      <w:pPr>
        <w:jc w:val="center"/>
        <w:rPr>
          <w:rFonts w:ascii="Arial" w:hAnsi="Arial" w:cs="Arial"/>
          <w:b/>
          <w:bCs/>
          <w:sz w:val="20"/>
          <w:szCs w:val="20"/>
          <w:shd w:val="clear" w:color="auto" w:fill="FFFFFF"/>
        </w:rPr>
      </w:pPr>
      <w:r w:rsidRPr="00D0177D">
        <w:rPr>
          <w:rFonts w:ascii="Arial" w:hAnsi="Arial" w:cs="Arial"/>
          <w:b/>
          <w:bCs/>
          <w:sz w:val="20"/>
          <w:szCs w:val="20"/>
          <w:shd w:val="clear" w:color="auto" w:fill="FFFFFF"/>
        </w:rPr>
        <w:t>A</w:t>
      </w:r>
      <w:r w:rsidR="00905FD4" w:rsidRPr="00D0177D">
        <w:rPr>
          <w:rFonts w:ascii="Arial" w:hAnsi="Arial" w:cs="Arial"/>
          <w:b/>
          <w:bCs/>
          <w:sz w:val="20"/>
          <w:szCs w:val="20"/>
          <w:shd w:val="clear" w:color="auto" w:fill="FFFFFF"/>
        </w:rPr>
        <w:t>utres</w:t>
      </w:r>
      <w:r w:rsidR="004D1479" w:rsidRPr="00D0177D">
        <w:rPr>
          <w:rFonts w:ascii="Arial" w:hAnsi="Arial" w:cs="Arial"/>
          <w:b/>
          <w:bCs/>
          <w:sz w:val="20"/>
          <w:szCs w:val="20"/>
          <w:shd w:val="clear" w:color="auto" w:fill="FFFFFF"/>
        </w:rPr>
        <w:t xml:space="preserve"> arrêtés </w:t>
      </w:r>
    </w:p>
    <w:p w14:paraId="27E94DA5" w14:textId="7185138A" w:rsidR="0045608D" w:rsidRPr="00D0177D" w:rsidRDefault="0015463D" w:rsidP="002D34A8">
      <w:pPr>
        <w:jc w:val="center"/>
        <w:rPr>
          <w:rFonts w:ascii="Arial" w:hAnsi="Arial" w:cs="Arial"/>
          <w:b/>
          <w:bCs/>
          <w:sz w:val="20"/>
          <w:szCs w:val="20"/>
          <w:shd w:val="clear" w:color="auto" w:fill="FFFFFF"/>
        </w:rPr>
      </w:pPr>
      <w:r w:rsidRPr="00D0177D">
        <w:rPr>
          <w:rFonts w:ascii="Arial" w:hAnsi="Arial" w:cs="Arial"/>
          <w:b/>
          <w:bCs/>
          <w:sz w:val="20"/>
          <w:szCs w:val="20"/>
          <w:shd w:val="clear" w:color="auto" w:fill="FFFFFF"/>
        </w:rPr>
        <w:t>(</w:t>
      </w:r>
      <w:r w:rsidR="00D0177D">
        <w:rPr>
          <w:rFonts w:ascii="Arial" w:hAnsi="Arial" w:cs="Arial"/>
          <w:b/>
          <w:bCs/>
          <w:sz w:val="20"/>
          <w:szCs w:val="20"/>
          <w:shd w:val="clear" w:color="auto" w:fill="FFFFFF"/>
        </w:rPr>
        <w:t>M</w:t>
      </w:r>
      <w:r w:rsidRPr="00D0177D">
        <w:rPr>
          <w:rFonts w:ascii="Arial" w:hAnsi="Arial" w:cs="Arial"/>
          <w:b/>
          <w:bCs/>
          <w:sz w:val="20"/>
          <w:szCs w:val="20"/>
          <w:shd w:val="clear" w:color="auto" w:fill="FFFFFF"/>
        </w:rPr>
        <w:t>esures de représentativité</w:t>
      </w:r>
      <w:r w:rsidR="000B3C88" w:rsidRPr="00D0177D">
        <w:rPr>
          <w:rFonts w:ascii="Arial" w:hAnsi="Arial" w:cs="Arial"/>
          <w:b/>
          <w:bCs/>
          <w:sz w:val="20"/>
          <w:szCs w:val="20"/>
          <w:shd w:val="clear" w:color="auto" w:fill="FFFFFF"/>
        </w:rPr>
        <w:t xml:space="preserve"> </w:t>
      </w:r>
      <w:r w:rsidRPr="00D0177D">
        <w:rPr>
          <w:rFonts w:ascii="Arial" w:hAnsi="Arial" w:cs="Arial"/>
          <w:b/>
          <w:bCs/>
          <w:i/>
          <w:iCs/>
          <w:sz w:val="20"/>
          <w:szCs w:val="20"/>
          <w:shd w:val="clear" w:color="auto" w:fill="FFFFFF"/>
        </w:rPr>
        <w:t xml:space="preserve">- </w:t>
      </w:r>
      <w:r w:rsidR="000B3C88" w:rsidRPr="00D0177D">
        <w:rPr>
          <w:rFonts w:ascii="Arial" w:hAnsi="Arial" w:cs="Arial"/>
          <w:b/>
          <w:bCs/>
          <w:i/>
          <w:iCs/>
          <w:sz w:val="20"/>
          <w:szCs w:val="20"/>
          <w:shd w:val="clear" w:color="auto" w:fill="FFFFFF"/>
        </w:rPr>
        <w:t>cf. support spécifique, sur site internet UNSA</w:t>
      </w:r>
      <w:r w:rsidR="00437646" w:rsidRPr="00D0177D">
        <w:rPr>
          <w:rFonts w:ascii="Arial" w:hAnsi="Arial" w:cs="Arial"/>
          <w:b/>
          <w:bCs/>
          <w:i/>
          <w:iCs/>
          <w:sz w:val="20"/>
          <w:szCs w:val="20"/>
          <w:shd w:val="clear" w:color="auto" w:fill="FFFFFF"/>
        </w:rPr>
        <w:t>.org</w:t>
      </w:r>
      <w:r w:rsidR="000B3C88" w:rsidRPr="00D0177D">
        <w:rPr>
          <w:rFonts w:ascii="Arial" w:hAnsi="Arial" w:cs="Arial"/>
          <w:b/>
          <w:bCs/>
          <w:i/>
          <w:iCs/>
          <w:sz w:val="20"/>
          <w:szCs w:val="20"/>
          <w:shd w:val="clear" w:color="auto" w:fill="FFFFFF"/>
        </w:rPr>
        <w:t>, DOCUMENTS</w:t>
      </w:r>
      <w:r w:rsidRPr="00D0177D">
        <w:rPr>
          <w:rFonts w:ascii="Arial" w:hAnsi="Arial" w:cs="Arial"/>
          <w:b/>
          <w:bCs/>
          <w:i/>
          <w:iCs/>
          <w:sz w:val="20"/>
          <w:szCs w:val="20"/>
          <w:shd w:val="clear" w:color="auto" w:fill="FFFFFF"/>
        </w:rPr>
        <w:t> : « arrêté</w:t>
      </w:r>
      <w:r w:rsidR="00A36821" w:rsidRPr="00D0177D">
        <w:rPr>
          <w:rFonts w:ascii="Arial" w:hAnsi="Arial" w:cs="Arial"/>
          <w:b/>
          <w:bCs/>
          <w:i/>
          <w:iCs/>
          <w:sz w:val="20"/>
          <w:szCs w:val="20"/>
          <w:shd w:val="clear" w:color="auto" w:fill="FFFFFF"/>
        </w:rPr>
        <w:t>s</w:t>
      </w:r>
      <w:r w:rsidRPr="00D0177D">
        <w:rPr>
          <w:rFonts w:ascii="Arial" w:hAnsi="Arial" w:cs="Arial"/>
          <w:b/>
          <w:bCs/>
          <w:i/>
          <w:iCs/>
          <w:sz w:val="20"/>
          <w:szCs w:val="20"/>
          <w:shd w:val="clear" w:color="auto" w:fill="FFFFFF"/>
        </w:rPr>
        <w:t xml:space="preserve"> de représentativité »</w:t>
      </w:r>
      <w:r w:rsidR="000B3C88" w:rsidRPr="00D0177D">
        <w:rPr>
          <w:rFonts w:ascii="Arial" w:hAnsi="Arial" w:cs="Arial"/>
          <w:b/>
          <w:bCs/>
          <w:i/>
          <w:iCs/>
          <w:sz w:val="20"/>
          <w:szCs w:val="20"/>
          <w:shd w:val="clear" w:color="auto" w:fill="FFFFFF"/>
        </w:rPr>
        <w:t>)</w:t>
      </w:r>
      <w:r w:rsidR="002D34A8" w:rsidRPr="00D0177D">
        <w:rPr>
          <w:rFonts w:ascii="Arial" w:hAnsi="Arial" w:cs="Arial"/>
          <w:b/>
          <w:bCs/>
          <w:i/>
          <w:iCs/>
          <w:sz w:val="20"/>
          <w:szCs w:val="20"/>
          <w:shd w:val="clear" w:color="auto" w:fill="FFFFFF"/>
        </w:rPr>
        <w:t xml:space="preserve"> </w:t>
      </w:r>
    </w:p>
    <w:p w14:paraId="76FA1185" w14:textId="77777777" w:rsidR="00D0177D" w:rsidRDefault="008A124D" w:rsidP="002D34A8">
      <w:pPr>
        <w:jc w:val="center"/>
        <w:rPr>
          <w:rFonts w:ascii="Arial" w:hAnsi="Arial" w:cs="Arial"/>
          <w:b/>
          <w:bCs/>
          <w:sz w:val="20"/>
          <w:szCs w:val="20"/>
          <w:shd w:val="clear" w:color="auto" w:fill="FFFFFF"/>
        </w:rPr>
      </w:pPr>
      <w:r w:rsidRPr="00D0177D">
        <w:rPr>
          <w:rFonts w:ascii="Arial" w:hAnsi="Arial" w:cs="Arial"/>
          <w:b/>
          <w:bCs/>
          <w:sz w:val="20"/>
          <w:szCs w:val="20"/>
          <w:shd w:val="clear" w:color="auto" w:fill="FFFFFF"/>
        </w:rPr>
        <w:t>Agréments</w:t>
      </w:r>
      <w:r w:rsidR="00F47152" w:rsidRPr="00D0177D">
        <w:rPr>
          <w:rFonts w:ascii="Arial" w:hAnsi="Arial" w:cs="Arial"/>
          <w:b/>
          <w:bCs/>
          <w:sz w:val="20"/>
          <w:szCs w:val="20"/>
          <w:shd w:val="clear" w:color="auto" w:fill="FFFFFF"/>
        </w:rPr>
        <w:t xml:space="preserve"> et homologations</w:t>
      </w:r>
      <w:r w:rsidR="00137F76" w:rsidRPr="00D0177D">
        <w:rPr>
          <w:rFonts w:ascii="Arial" w:hAnsi="Arial" w:cs="Arial"/>
          <w:b/>
          <w:bCs/>
          <w:sz w:val="20"/>
          <w:szCs w:val="20"/>
          <w:shd w:val="clear" w:color="auto" w:fill="FFFFFF"/>
        </w:rPr>
        <w:t xml:space="preserve"> d’accords</w:t>
      </w:r>
      <w:r w:rsidR="00A359A1" w:rsidRPr="00D0177D">
        <w:rPr>
          <w:rFonts w:ascii="Arial" w:hAnsi="Arial" w:cs="Arial"/>
          <w:b/>
          <w:bCs/>
          <w:sz w:val="20"/>
          <w:szCs w:val="20"/>
          <w:shd w:val="clear" w:color="auto" w:fill="FFFFFF"/>
        </w:rPr>
        <w:t>, Publications (principales) d’accords collectifs</w:t>
      </w:r>
    </w:p>
    <w:p w14:paraId="3A169952" w14:textId="15B25F2D" w:rsidR="00223FB6" w:rsidRPr="004A0296" w:rsidRDefault="00A359A1" w:rsidP="002D34A8">
      <w:pPr>
        <w:jc w:val="center"/>
        <w:rPr>
          <w:rFonts w:ascii="Arial" w:hAnsi="Arial" w:cs="Arial"/>
          <w:b/>
          <w:bCs/>
          <w:color w:val="00B0F0"/>
          <w:shd w:val="clear" w:color="auto" w:fill="FFFFFF"/>
        </w:rPr>
      </w:pPr>
      <w:r w:rsidRPr="00D0177D">
        <w:rPr>
          <w:rFonts w:ascii="Arial" w:hAnsi="Arial" w:cs="Arial"/>
          <w:b/>
          <w:bCs/>
          <w:sz w:val="20"/>
          <w:szCs w:val="20"/>
          <w:shd w:val="clear" w:color="auto" w:fill="FFFFFF"/>
        </w:rPr>
        <w:t xml:space="preserve"> Fonctions Publiques</w:t>
      </w:r>
      <w:r>
        <w:rPr>
          <w:rFonts w:ascii="Arial" w:hAnsi="Arial" w:cs="Arial"/>
          <w:b/>
          <w:bCs/>
          <w:color w:val="00B0F0"/>
          <w:shd w:val="clear" w:color="auto" w:fill="FFFFFF"/>
        </w:rPr>
        <w:t>.</w:t>
      </w:r>
    </w:p>
    <w:p w14:paraId="7AA39495" w14:textId="77777777" w:rsidR="00EB53AA" w:rsidRPr="003D4FAC" w:rsidRDefault="00EB53AA" w:rsidP="002D34A8">
      <w:pPr>
        <w:jc w:val="center"/>
        <w:rPr>
          <w:rFonts w:ascii="Arial" w:hAnsi="Arial" w:cs="Arial"/>
          <w:b/>
          <w:bCs/>
          <w:color w:val="00B0F0"/>
          <w:sz w:val="10"/>
          <w:szCs w:val="10"/>
          <w:shd w:val="clear" w:color="auto" w:fill="FFFFFF"/>
        </w:rPr>
      </w:pPr>
    </w:p>
    <w:p w14:paraId="53CD1F2F" w14:textId="0BE9D433" w:rsidR="008A1538" w:rsidRPr="00A7628D" w:rsidRDefault="00A76686" w:rsidP="002D34A8">
      <w:pPr>
        <w:jc w:val="center"/>
        <w:rPr>
          <w:rFonts w:ascii="Arial" w:hAnsi="Arial" w:cs="Arial"/>
          <w:b/>
          <w:bCs/>
          <w:color w:val="806000" w:themeColor="accent4" w:themeShade="80"/>
          <w:highlight w:val="cyan"/>
          <w:shd w:val="clear" w:color="auto" w:fill="FFFFFF"/>
        </w:rPr>
      </w:pPr>
      <w:r w:rsidRPr="00A7628D">
        <w:rPr>
          <w:rFonts w:ascii="Arial" w:hAnsi="Arial" w:cs="Arial"/>
          <w:b/>
          <w:bCs/>
          <w:color w:val="806000" w:themeColor="accent4" w:themeShade="80"/>
          <w:sz w:val="36"/>
          <w:szCs w:val="36"/>
          <w:highlight w:val="cyan"/>
          <w:u w:val="single"/>
          <w:shd w:val="clear" w:color="auto" w:fill="FFFFFF"/>
        </w:rPr>
        <w:t xml:space="preserve">Fin </w:t>
      </w:r>
      <w:r w:rsidR="00BD2AF4" w:rsidRPr="00A7628D">
        <w:rPr>
          <w:rFonts w:ascii="Arial" w:hAnsi="Arial" w:cs="Arial"/>
          <w:b/>
          <w:bCs/>
          <w:color w:val="806000" w:themeColor="accent4" w:themeShade="80"/>
          <w:sz w:val="36"/>
          <w:szCs w:val="36"/>
          <w:highlight w:val="cyan"/>
          <w:u w:val="single"/>
          <w:shd w:val="clear" w:color="auto" w:fill="FFFFFF"/>
        </w:rPr>
        <w:t>202</w:t>
      </w:r>
      <w:r w:rsidR="0078333C" w:rsidRPr="00A7628D">
        <w:rPr>
          <w:rFonts w:ascii="Arial" w:hAnsi="Arial" w:cs="Arial"/>
          <w:b/>
          <w:bCs/>
          <w:color w:val="C00000"/>
          <w:sz w:val="36"/>
          <w:szCs w:val="36"/>
          <w:highlight w:val="cyan"/>
          <w:u w:val="single"/>
          <w:shd w:val="clear" w:color="auto" w:fill="FFFFFF"/>
        </w:rPr>
        <w:t>4</w:t>
      </w:r>
      <w:r w:rsidR="002F2256" w:rsidRPr="00A7628D">
        <w:rPr>
          <w:rFonts w:ascii="Arial" w:hAnsi="Arial" w:cs="Arial"/>
          <w:b/>
          <w:bCs/>
          <w:color w:val="806000" w:themeColor="accent4" w:themeShade="80"/>
          <w:sz w:val="36"/>
          <w:szCs w:val="36"/>
          <w:highlight w:val="cyan"/>
          <w:u w:val="single"/>
          <w:shd w:val="clear" w:color="auto" w:fill="FFFFFF"/>
        </w:rPr>
        <w:t xml:space="preserve"> </w:t>
      </w:r>
      <w:r w:rsidR="00463EF3" w:rsidRPr="00A7628D">
        <w:rPr>
          <w:rFonts w:ascii="Arial" w:hAnsi="Arial" w:cs="Arial"/>
          <w:b/>
          <w:bCs/>
          <w:color w:val="806000" w:themeColor="accent4" w:themeShade="80"/>
          <w:sz w:val="36"/>
          <w:szCs w:val="36"/>
          <w:highlight w:val="cyan"/>
          <w:u w:val="single"/>
          <w:shd w:val="clear" w:color="auto" w:fill="FFFFFF"/>
        </w:rPr>
        <w:t>-</w:t>
      </w:r>
      <w:r w:rsidR="003C1D7B" w:rsidRPr="00A7628D">
        <w:rPr>
          <w:rFonts w:ascii="Arial" w:hAnsi="Arial" w:cs="Arial"/>
          <w:b/>
          <w:bCs/>
          <w:color w:val="806000" w:themeColor="accent4" w:themeShade="80"/>
          <w:sz w:val="36"/>
          <w:szCs w:val="36"/>
          <w:highlight w:val="cyan"/>
          <w:u w:val="single"/>
          <w:shd w:val="clear" w:color="auto" w:fill="FFFFFF"/>
        </w:rPr>
        <w:t xml:space="preserve"> </w:t>
      </w:r>
      <w:r w:rsidR="002F2256" w:rsidRPr="00A7628D">
        <w:rPr>
          <w:rFonts w:ascii="Arial" w:hAnsi="Arial" w:cs="Arial"/>
          <w:b/>
          <w:bCs/>
          <w:color w:val="806000" w:themeColor="accent4" w:themeShade="80"/>
          <w:sz w:val="36"/>
          <w:szCs w:val="36"/>
          <w:highlight w:val="cyan"/>
          <w:u w:val="single"/>
          <w:shd w:val="clear" w:color="auto" w:fill="FFFFFF"/>
        </w:rPr>
        <w:t>202</w:t>
      </w:r>
      <w:r w:rsidR="0078333C" w:rsidRPr="00A7628D">
        <w:rPr>
          <w:rFonts w:ascii="Arial" w:hAnsi="Arial" w:cs="Arial"/>
          <w:b/>
          <w:bCs/>
          <w:color w:val="C00000"/>
          <w:sz w:val="36"/>
          <w:szCs w:val="36"/>
          <w:highlight w:val="cyan"/>
          <w:u w:val="single"/>
          <w:shd w:val="clear" w:color="auto" w:fill="FFFFFF"/>
        </w:rPr>
        <w:t>5</w:t>
      </w:r>
      <w:r w:rsidR="00BD2AF4" w:rsidRPr="00A7628D">
        <w:rPr>
          <w:rFonts w:ascii="Arial" w:hAnsi="Arial" w:cs="Arial"/>
          <w:b/>
          <w:bCs/>
          <w:color w:val="806000" w:themeColor="accent4" w:themeShade="80"/>
          <w:sz w:val="32"/>
          <w:szCs w:val="32"/>
          <w:highlight w:val="cyan"/>
          <w:u w:val="single"/>
          <w:shd w:val="clear" w:color="auto" w:fill="FFFFFF"/>
        </w:rPr>
        <w:t xml:space="preserve"> </w:t>
      </w:r>
      <w:r w:rsidRPr="00A7628D">
        <w:rPr>
          <w:rStyle w:val="Appelnotedebasdep"/>
          <w:rFonts w:ascii="Arial" w:hAnsi="Arial" w:cs="Arial"/>
          <w:b/>
          <w:bCs/>
          <w:color w:val="806000" w:themeColor="accent4" w:themeShade="80"/>
          <w:sz w:val="32"/>
          <w:szCs w:val="32"/>
          <w:highlight w:val="cyan"/>
          <w:u w:val="single"/>
          <w:shd w:val="clear" w:color="auto" w:fill="FFFFFF"/>
        </w:rPr>
        <w:footnoteReference w:id="1"/>
      </w:r>
    </w:p>
    <w:p w14:paraId="565A8588" w14:textId="40DFEABB" w:rsidR="00AF3EF5" w:rsidRPr="00A7628D" w:rsidRDefault="00AF3EF5" w:rsidP="003F5A70">
      <w:pPr>
        <w:tabs>
          <w:tab w:val="left" w:pos="7600"/>
        </w:tabs>
        <w:rPr>
          <w:rFonts w:ascii="Arial" w:hAnsi="Arial" w:cs="Arial"/>
          <w:b/>
          <w:bCs/>
          <w:color w:val="806000" w:themeColor="accent4" w:themeShade="80"/>
          <w:sz w:val="10"/>
          <w:szCs w:val="10"/>
          <w:highlight w:val="cyan"/>
          <w:shd w:val="clear" w:color="auto" w:fill="FFFFFF"/>
        </w:rPr>
      </w:pPr>
    </w:p>
    <w:p w14:paraId="693CDBB4" w14:textId="399124C2" w:rsidR="00633513" w:rsidRPr="00A7628D" w:rsidRDefault="000A2C6B" w:rsidP="00A76686">
      <w:pPr>
        <w:tabs>
          <w:tab w:val="left" w:pos="7600"/>
        </w:tabs>
        <w:jc w:val="center"/>
        <w:rPr>
          <w:rFonts w:ascii="Arial" w:hAnsi="Arial" w:cs="Arial"/>
          <w:b/>
          <w:bCs/>
          <w:i/>
          <w:iCs/>
          <w:color w:val="806000" w:themeColor="accent4" w:themeShade="80"/>
          <w:sz w:val="22"/>
          <w:szCs w:val="22"/>
          <w:highlight w:val="cyan"/>
          <w:shd w:val="clear" w:color="auto" w:fill="FFFFFF"/>
        </w:rPr>
      </w:pPr>
      <w:r w:rsidRPr="00A7628D">
        <w:rPr>
          <w:rFonts w:ascii="Arial" w:hAnsi="Arial" w:cs="Arial"/>
          <w:b/>
          <w:bCs/>
          <w:i/>
          <w:iCs/>
          <w:color w:val="806000" w:themeColor="accent4" w:themeShade="80"/>
          <w:sz w:val="22"/>
          <w:szCs w:val="22"/>
          <w:highlight w:val="cyan"/>
          <w:shd w:val="clear" w:color="auto" w:fill="FFFFFF"/>
        </w:rPr>
        <w:t xml:space="preserve">Recherche de votre convention par </w:t>
      </w:r>
      <w:r w:rsidR="00EB53AA" w:rsidRPr="00A7628D">
        <w:rPr>
          <w:rFonts w:ascii="Arial" w:hAnsi="Arial" w:cs="Arial"/>
          <w:b/>
          <w:bCs/>
          <w:i/>
          <w:iCs/>
          <w:color w:val="806000" w:themeColor="accent4" w:themeShade="80"/>
          <w:sz w:val="22"/>
          <w:szCs w:val="22"/>
          <w:highlight w:val="cyan"/>
          <w:shd w:val="clear" w:color="auto" w:fill="FFFFFF"/>
        </w:rPr>
        <w:t xml:space="preserve">le </w:t>
      </w:r>
      <w:r w:rsidRPr="00A7628D">
        <w:rPr>
          <w:rFonts w:ascii="Arial" w:hAnsi="Arial" w:cs="Arial"/>
          <w:b/>
          <w:bCs/>
          <w:i/>
          <w:iCs/>
          <w:color w:val="806000" w:themeColor="accent4" w:themeShade="80"/>
          <w:sz w:val="22"/>
          <w:szCs w:val="22"/>
          <w:highlight w:val="cyan"/>
          <w:shd w:val="clear" w:color="auto" w:fill="FFFFFF"/>
        </w:rPr>
        <w:t>mot</w:t>
      </w:r>
      <w:r w:rsidR="00025271" w:rsidRPr="00A7628D">
        <w:rPr>
          <w:rFonts w:ascii="Arial" w:hAnsi="Arial" w:cs="Arial"/>
          <w:b/>
          <w:bCs/>
          <w:i/>
          <w:iCs/>
          <w:color w:val="806000" w:themeColor="accent4" w:themeShade="80"/>
          <w:sz w:val="22"/>
          <w:szCs w:val="22"/>
          <w:highlight w:val="cyan"/>
          <w:shd w:val="clear" w:color="auto" w:fill="FFFFFF"/>
        </w:rPr>
        <w:t>-</w:t>
      </w:r>
      <w:r w:rsidRPr="00A7628D">
        <w:rPr>
          <w:rFonts w:ascii="Arial" w:hAnsi="Arial" w:cs="Arial"/>
          <w:b/>
          <w:bCs/>
          <w:i/>
          <w:iCs/>
          <w:color w:val="806000" w:themeColor="accent4" w:themeShade="80"/>
          <w:sz w:val="22"/>
          <w:szCs w:val="22"/>
          <w:highlight w:val="cyan"/>
          <w:shd w:val="clear" w:color="auto" w:fill="FFFFFF"/>
        </w:rPr>
        <w:t>clé de votre profession</w:t>
      </w:r>
      <w:r w:rsidR="008A124D" w:rsidRPr="00A7628D">
        <w:rPr>
          <w:rFonts w:ascii="Arial" w:hAnsi="Arial" w:cs="Arial"/>
          <w:b/>
          <w:bCs/>
          <w:i/>
          <w:iCs/>
          <w:color w:val="806000" w:themeColor="accent4" w:themeShade="80"/>
          <w:sz w:val="22"/>
          <w:szCs w:val="22"/>
          <w:highlight w:val="cyan"/>
          <w:shd w:val="clear" w:color="auto" w:fill="FFFFFF"/>
        </w:rPr>
        <w:t>/ titre de la convention collective</w:t>
      </w:r>
      <w:r w:rsidRPr="00A7628D">
        <w:rPr>
          <w:rFonts w:ascii="Arial" w:hAnsi="Arial" w:cs="Arial"/>
          <w:b/>
          <w:bCs/>
          <w:i/>
          <w:iCs/>
          <w:color w:val="806000" w:themeColor="accent4" w:themeShade="80"/>
          <w:sz w:val="22"/>
          <w:szCs w:val="22"/>
          <w:highlight w:val="cyan"/>
          <w:shd w:val="clear" w:color="auto" w:fill="FFFFFF"/>
        </w:rPr>
        <w:t xml:space="preserve"> dans la barre de recherche</w:t>
      </w:r>
      <w:r w:rsidR="00EB53AA" w:rsidRPr="00A7628D">
        <w:rPr>
          <w:rFonts w:ascii="Arial" w:hAnsi="Arial" w:cs="Arial"/>
          <w:b/>
          <w:bCs/>
          <w:i/>
          <w:iCs/>
          <w:color w:val="806000" w:themeColor="accent4" w:themeShade="80"/>
          <w:sz w:val="22"/>
          <w:szCs w:val="22"/>
          <w:highlight w:val="cyan"/>
          <w:shd w:val="clear" w:color="auto" w:fill="FFFFFF"/>
        </w:rPr>
        <w:t xml:space="preserve"> </w:t>
      </w:r>
      <w:r w:rsidR="008A124D" w:rsidRPr="00A7628D">
        <w:rPr>
          <w:rFonts w:ascii="Arial" w:hAnsi="Arial" w:cs="Arial"/>
          <w:b/>
          <w:bCs/>
          <w:i/>
          <w:iCs/>
          <w:color w:val="806000" w:themeColor="accent4" w:themeShade="80"/>
          <w:sz w:val="22"/>
          <w:szCs w:val="22"/>
          <w:highlight w:val="cyan"/>
          <w:shd w:val="clear" w:color="auto" w:fill="FFFFFF"/>
        </w:rPr>
        <w:t>« </w:t>
      </w:r>
      <w:r w:rsidR="00EB53AA" w:rsidRPr="00A7628D">
        <w:rPr>
          <w:rFonts w:ascii="Arial" w:hAnsi="Arial" w:cs="Arial"/>
          <w:b/>
          <w:bCs/>
          <w:i/>
          <w:iCs/>
          <w:color w:val="806000" w:themeColor="accent4" w:themeShade="80"/>
          <w:sz w:val="22"/>
          <w:szCs w:val="22"/>
          <w:highlight w:val="cyan"/>
          <w:shd w:val="clear" w:color="auto" w:fill="FFFFFF"/>
        </w:rPr>
        <w:t>loupe</w:t>
      </w:r>
      <w:r w:rsidR="008A124D" w:rsidRPr="00A7628D">
        <w:rPr>
          <w:rFonts w:ascii="Arial" w:hAnsi="Arial" w:cs="Arial"/>
          <w:b/>
          <w:bCs/>
          <w:i/>
          <w:iCs/>
          <w:color w:val="806000" w:themeColor="accent4" w:themeShade="80"/>
          <w:sz w:val="22"/>
          <w:szCs w:val="22"/>
          <w:highlight w:val="cyan"/>
          <w:shd w:val="clear" w:color="auto" w:fill="FFFFFF"/>
        </w:rPr>
        <w:t> »</w:t>
      </w:r>
      <w:r w:rsidR="00EB53AA" w:rsidRPr="00A7628D">
        <w:rPr>
          <w:rFonts w:ascii="Arial" w:hAnsi="Arial" w:cs="Arial"/>
          <w:b/>
          <w:bCs/>
          <w:i/>
          <w:iCs/>
          <w:color w:val="806000" w:themeColor="accent4" w:themeShade="80"/>
          <w:sz w:val="22"/>
          <w:szCs w:val="22"/>
          <w:highlight w:val="cyan"/>
          <w:shd w:val="clear" w:color="auto" w:fill="FFFFFF"/>
        </w:rPr>
        <w:t xml:space="preserve"> de word.doc</w:t>
      </w:r>
      <w:r w:rsidR="00A76686" w:rsidRPr="00A7628D">
        <w:rPr>
          <w:rFonts w:ascii="Arial" w:hAnsi="Arial" w:cs="Arial"/>
          <w:b/>
          <w:bCs/>
          <w:i/>
          <w:iCs/>
          <w:color w:val="806000" w:themeColor="accent4" w:themeShade="80"/>
          <w:sz w:val="22"/>
          <w:szCs w:val="22"/>
          <w:highlight w:val="cyan"/>
          <w:shd w:val="clear" w:color="auto" w:fill="FFFFFF"/>
        </w:rPr>
        <w:t xml:space="preserve"> (« rechercher dans le document »)</w:t>
      </w:r>
      <w:r w:rsidRPr="00A7628D">
        <w:rPr>
          <w:rFonts w:ascii="Arial" w:hAnsi="Arial" w:cs="Arial"/>
          <w:b/>
          <w:bCs/>
          <w:i/>
          <w:iCs/>
          <w:color w:val="806000" w:themeColor="accent4" w:themeShade="80"/>
          <w:sz w:val="22"/>
          <w:szCs w:val="22"/>
          <w:highlight w:val="cyan"/>
          <w:shd w:val="clear" w:color="auto" w:fill="FFFFFF"/>
        </w:rPr>
        <w:t xml:space="preserve"> ou</w:t>
      </w:r>
      <w:r w:rsidR="008A124D" w:rsidRPr="00A7628D">
        <w:rPr>
          <w:rFonts w:ascii="Arial" w:hAnsi="Arial" w:cs="Arial"/>
          <w:b/>
          <w:bCs/>
          <w:i/>
          <w:iCs/>
          <w:color w:val="806000" w:themeColor="accent4" w:themeShade="80"/>
          <w:sz w:val="22"/>
          <w:szCs w:val="22"/>
          <w:highlight w:val="cyan"/>
          <w:shd w:val="clear" w:color="auto" w:fill="FFFFFF"/>
        </w:rPr>
        <w:t xml:space="preserve"> via le</w:t>
      </w:r>
      <w:r w:rsidRPr="00A7628D">
        <w:rPr>
          <w:rFonts w:ascii="Arial" w:hAnsi="Arial" w:cs="Arial"/>
          <w:b/>
          <w:bCs/>
          <w:i/>
          <w:iCs/>
          <w:color w:val="806000" w:themeColor="accent4" w:themeShade="80"/>
          <w:sz w:val="22"/>
          <w:szCs w:val="22"/>
          <w:highlight w:val="cyan"/>
          <w:shd w:val="clear" w:color="auto" w:fill="FFFFFF"/>
        </w:rPr>
        <w:t xml:space="preserve"> n° de CCN</w:t>
      </w:r>
      <w:r w:rsidR="008A124D" w:rsidRPr="00A7628D">
        <w:rPr>
          <w:rFonts w:ascii="Arial" w:hAnsi="Arial" w:cs="Arial"/>
          <w:b/>
          <w:bCs/>
          <w:i/>
          <w:iCs/>
          <w:color w:val="806000" w:themeColor="accent4" w:themeShade="80"/>
          <w:sz w:val="22"/>
          <w:szCs w:val="22"/>
          <w:highlight w:val="cyan"/>
          <w:shd w:val="clear" w:color="auto" w:fill="FFFFFF"/>
        </w:rPr>
        <w:t xml:space="preserve"> (IDCC)</w:t>
      </w:r>
      <w:r w:rsidR="00A76686" w:rsidRPr="00A7628D">
        <w:rPr>
          <w:rFonts w:ascii="Arial" w:hAnsi="Arial" w:cs="Arial"/>
          <w:b/>
          <w:bCs/>
          <w:i/>
          <w:iCs/>
          <w:color w:val="806000" w:themeColor="accent4" w:themeShade="80"/>
          <w:sz w:val="22"/>
          <w:szCs w:val="22"/>
          <w:highlight w:val="cyan"/>
          <w:shd w:val="clear" w:color="auto" w:fill="FFFFFF"/>
        </w:rPr>
        <w:t xml:space="preserve"> </w:t>
      </w:r>
      <w:r w:rsidR="008A124D" w:rsidRPr="00A7628D">
        <w:rPr>
          <w:rFonts w:ascii="Arial" w:hAnsi="Arial" w:cs="Arial"/>
          <w:b/>
          <w:bCs/>
          <w:i/>
          <w:iCs/>
          <w:color w:val="806000" w:themeColor="accent4" w:themeShade="80"/>
          <w:sz w:val="22"/>
          <w:szCs w:val="22"/>
          <w:highlight w:val="cyan"/>
          <w:shd w:val="clear" w:color="auto" w:fill="FFFFFF"/>
        </w:rPr>
        <w:t>dans cette même barre de recherche</w:t>
      </w:r>
      <w:r w:rsidRPr="00A7628D">
        <w:rPr>
          <w:rFonts w:ascii="Arial" w:hAnsi="Arial" w:cs="Arial"/>
          <w:b/>
          <w:bCs/>
          <w:i/>
          <w:iCs/>
          <w:color w:val="C00000"/>
          <w:sz w:val="22"/>
          <w:szCs w:val="22"/>
          <w:highlight w:val="cyan"/>
          <w:shd w:val="clear" w:color="auto" w:fill="FFFFFF"/>
        </w:rPr>
        <w:t>…</w:t>
      </w:r>
    </w:p>
    <w:p w14:paraId="79619731" w14:textId="77777777" w:rsidR="00104821" w:rsidRPr="0080428B" w:rsidRDefault="00104821" w:rsidP="00104821">
      <w:pPr>
        <w:tabs>
          <w:tab w:val="left" w:pos="7600"/>
        </w:tabs>
        <w:jc w:val="both"/>
        <w:rPr>
          <w:rFonts w:ascii="Arial" w:hAnsi="Arial" w:cs="Arial"/>
          <w:b/>
          <w:bCs/>
          <w:color w:val="333333"/>
          <w:sz w:val="10"/>
          <w:szCs w:val="10"/>
          <w:shd w:val="clear" w:color="auto" w:fill="FFFFFF"/>
        </w:rPr>
      </w:pPr>
    </w:p>
    <w:p w14:paraId="2E53D362" w14:textId="77777777" w:rsidR="008F3BBD" w:rsidRPr="00855963" w:rsidRDefault="008F3BBD" w:rsidP="00104821">
      <w:pPr>
        <w:tabs>
          <w:tab w:val="left" w:pos="7600"/>
        </w:tabs>
        <w:jc w:val="both"/>
        <w:rPr>
          <w:rFonts w:ascii="Arial" w:hAnsi="Arial" w:cs="Arial"/>
          <w:b/>
          <w:bCs/>
          <w:color w:val="333333"/>
          <w:sz w:val="10"/>
          <w:szCs w:val="10"/>
          <w:shd w:val="clear" w:color="auto" w:fill="FFFFFF"/>
        </w:rPr>
      </w:pPr>
    </w:p>
    <w:p w14:paraId="4AC06C53" w14:textId="0005A774" w:rsidR="004129F1" w:rsidRDefault="003B507C" w:rsidP="00410328">
      <w:pPr>
        <w:pStyle w:val="Paragraphedeliste"/>
        <w:numPr>
          <w:ilvl w:val="0"/>
          <w:numId w:val="22"/>
        </w:numPr>
        <w:tabs>
          <w:tab w:val="left" w:pos="7600"/>
        </w:tabs>
        <w:jc w:val="both"/>
        <w:rPr>
          <w:rFonts w:ascii="Arial" w:hAnsi="Arial" w:cs="Arial"/>
          <w:b/>
          <w:bCs/>
          <w:color w:val="7030A0"/>
          <w:sz w:val="18"/>
          <w:szCs w:val="18"/>
          <w:shd w:val="clear" w:color="auto" w:fill="FFFFFF"/>
        </w:rPr>
      </w:pPr>
      <w:r w:rsidRPr="003C1276">
        <w:rPr>
          <w:rFonts w:ascii="Arial" w:hAnsi="Arial" w:cs="Arial"/>
          <w:b/>
          <w:bCs/>
          <w:color w:val="7030A0"/>
          <w:sz w:val="18"/>
          <w:szCs w:val="18"/>
          <w:shd w:val="clear" w:color="auto" w:fill="FFFFFF"/>
        </w:rPr>
        <w:t>JOURNAUX OFFICIELS :</w:t>
      </w:r>
    </w:p>
    <w:p w14:paraId="77F449FA" w14:textId="77777777" w:rsidR="00883BE3" w:rsidRDefault="00883BE3" w:rsidP="00AA2F14">
      <w:pPr>
        <w:tabs>
          <w:tab w:val="left" w:pos="7600"/>
        </w:tabs>
        <w:jc w:val="both"/>
        <w:rPr>
          <w:rFonts w:ascii="Arial" w:hAnsi="Arial" w:cs="Arial"/>
          <w:b/>
          <w:bCs/>
          <w:color w:val="000000" w:themeColor="text1"/>
          <w:sz w:val="18"/>
          <w:szCs w:val="18"/>
          <w:shd w:val="clear" w:color="auto" w:fill="FFFFFF"/>
        </w:rPr>
      </w:pPr>
    </w:p>
    <w:p w14:paraId="094DFA3F" w14:textId="6CAD6BF7" w:rsidR="006A3F21" w:rsidRDefault="00D71FD8"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000000" w:themeColor="text1"/>
          <w:sz w:val="18"/>
          <w:szCs w:val="18"/>
          <w:shd w:val="clear" w:color="auto" w:fill="FFFFFF"/>
        </w:rPr>
        <w:t xml:space="preserve">AVENANTS AUX </w:t>
      </w:r>
      <w:r w:rsidR="00883BE3" w:rsidRPr="0050042F">
        <w:rPr>
          <w:rFonts w:ascii="Arial" w:hAnsi="Arial" w:cs="Arial"/>
          <w:b/>
          <w:bCs/>
          <w:color w:val="000000" w:themeColor="text1"/>
          <w:sz w:val="18"/>
          <w:szCs w:val="18"/>
          <w:shd w:val="clear" w:color="auto" w:fill="FFFFFF"/>
        </w:rPr>
        <w:t>CONVENTIONS COLLECTIVES</w:t>
      </w:r>
    </w:p>
    <w:p w14:paraId="7777C16B" w14:textId="77777777" w:rsidR="00883BE3" w:rsidRDefault="00883BE3" w:rsidP="00AA2F14">
      <w:pPr>
        <w:tabs>
          <w:tab w:val="left" w:pos="7600"/>
        </w:tabs>
        <w:jc w:val="both"/>
        <w:rPr>
          <w:rFonts w:ascii="Arial" w:hAnsi="Arial" w:cs="Arial"/>
          <w:b/>
          <w:bCs/>
          <w:color w:val="7030A0"/>
          <w:sz w:val="18"/>
          <w:szCs w:val="18"/>
          <w:shd w:val="clear" w:color="auto" w:fill="FFFFFF"/>
        </w:rPr>
      </w:pPr>
    </w:p>
    <w:p w14:paraId="5F51B503" w14:textId="77777777" w:rsidR="00DC7B2F" w:rsidRDefault="00B1057E" w:rsidP="00B1057E">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24 mai</w:t>
      </w:r>
      <w:bookmarkStart w:id="0" w:name="_Hlk198963080"/>
    </w:p>
    <w:p w14:paraId="222E516D" w14:textId="77777777" w:rsidR="00DC7B2F" w:rsidRDefault="00DC7B2F" w:rsidP="00B1057E">
      <w:pPr>
        <w:tabs>
          <w:tab w:val="left" w:pos="7600"/>
        </w:tabs>
        <w:jc w:val="both"/>
        <w:rPr>
          <w:rFonts w:ascii="Arial" w:hAnsi="Arial" w:cs="Arial"/>
          <w:b/>
          <w:bCs/>
          <w:color w:val="7030A0"/>
          <w:sz w:val="18"/>
          <w:szCs w:val="18"/>
          <w:shd w:val="clear" w:color="auto" w:fill="FFFFFF"/>
        </w:rPr>
      </w:pPr>
    </w:p>
    <w:p w14:paraId="78369025" w14:textId="3CC1407E" w:rsidR="00DC7B2F" w:rsidRDefault="00B1057E" w:rsidP="00B1057E">
      <w:pPr>
        <w:tabs>
          <w:tab w:val="left" w:pos="7600"/>
        </w:tabs>
        <w:jc w:val="both"/>
        <w:rPr>
          <w:rFonts w:ascii="Arial" w:hAnsi="Arial" w:cs="Arial"/>
          <w:b/>
          <w:bCs/>
          <w:sz w:val="18"/>
          <w:szCs w:val="18"/>
          <w:shd w:val="clear" w:color="auto" w:fill="FFFFFF"/>
        </w:rPr>
      </w:pPr>
      <w:r w:rsidRPr="00B1057E">
        <w:rPr>
          <w:rFonts w:ascii="Arial" w:hAnsi="Arial" w:cs="Arial"/>
          <w:b/>
          <w:bCs/>
          <w:sz w:val="18"/>
          <w:szCs w:val="18"/>
          <w:shd w:val="clear" w:color="auto" w:fill="FFFFFF"/>
        </w:rPr>
        <w:t>MINISTERE DU TRAVAIL</w:t>
      </w:r>
    </w:p>
    <w:p w14:paraId="4991BE62" w14:textId="77777777" w:rsidR="00DC7B2F" w:rsidRDefault="00DC7B2F" w:rsidP="00B1057E">
      <w:pPr>
        <w:tabs>
          <w:tab w:val="left" w:pos="7600"/>
        </w:tabs>
        <w:jc w:val="both"/>
        <w:rPr>
          <w:rFonts w:ascii="Arial" w:hAnsi="Arial" w:cs="Arial"/>
          <w:b/>
          <w:bCs/>
          <w:sz w:val="18"/>
          <w:szCs w:val="18"/>
          <w:shd w:val="clear" w:color="auto" w:fill="FFFFFF"/>
        </w:rPr>
      </w:pPr>
    </w:p>
    <w:p w14:paraId="339B0397" w14:textId="19E58A03" w:rsidR="00B1057E" w:rsidRPr="00DC7B2F" w:rsidRDefault="00B1057E" w:rsidP="00B1057E">
      <w:pPr>
        <w:tabs>
          <w:tab w:val="left" w:pos="7600"/>
        </w:tabs>
        <w:jc w:val="both"/>
        <w:rPr>
          <w:rFonts w:ascii="Arial" w:hAnsi="Arial" w:cs="Arial"/>
          <w:b/>
          <w:bCs/>
          <w:i/>
          <w:iCs/>
          <w:color w:val="7030A0"/>
          <w:sz w:val="18"/>
          <w:szCs w:val="18"/>
          <w:shd w:val="clear" w:color="auto" w:fill="FFFFFF"/>
        </w:rPr>
      </w:pPr>
      <w:r w:rsidRPr="00DC7B2F">
        <w:rPr>
          <w:rFonts w:ascii="Arial" w:hAnsi="Arial" w:cs="Arial"/>
          <w:b/>
          <w:bCs/>
          <w:i/>
          <w:iCs/>
          <w:sz w:val="18"/>
          <w:szCs w:val="18"/>
          <w:shd w:val="clear" w:color="auto" w:fill="FFFFFF"/>
        </w:rPr>
        <w:t>Arrêté</w:t>
      </w:r>
      <w:r w:rsidRPr="00DC7B2F">
        <w:rPr>
          <w:rFonts w:ascii="Arial" w:hAnsi="Arial" w:cs="Arial"/>
          <w:b/>
          <w:bCs/>
          <w:i/>
          <w:iCs/>
          <w:sz w:val="18"/>
          <w:szCs w:val="18"/>
          <w:shd w:val="clear" w:color="auto" w:fill="FFFFFF"/>
        </w:rPr>
        <w:t>s</w:t>
      </w:r>
      <w:r w:rsidRPr="00DC7B2F">
        <w:rPr>
          <w:rFonts w:ascii="Arial" w:hAnsi="Arial" w:cs="Arial"/>
          <w:b/>
          <w:bCs/>
          <w:i/>
          <w:iCs/>
          <w:sz w:val="18"/>
          <w:szCs w:val="18"/>
          <w:shd w:val="clear" w:color="auto" w:fill="FFFFFF"/>
        </w:rPr>
        <w:t xml:space="preserve"> portant extension</w:t>
      </w:r>
      <w:r w:rsidRPr="00DC7B2F">
        <w:rPr>
          <w:rFonts w:ascii="Arial" w:hAnsi="Arial" w:cs="Arial"/>
          <w:b/>
          <w:bCs/>
          <w:i/>
          <w:iCs/>
          <w:sz w:val="18"/>
          <w:szCs w:val="18"/>
          <w:shd w:val="clear" w:color="auto" w:fill="FFFFFF"/>
        </w:rPr>
        <w:t>s</w:t>
      </w:r>
      <w:r w:rsidRPr="00DC7B2F">
        <w:rPr>
          <w:rFonts w:ascii="Arial" w:hAnsi="Arial" w:cs="Arial"/>
          <w:b/>
          <w:bCs/>
          <w:i/>
          <w:iCs/>
          <w:sz w:val="18"/>
          <w:szCs w:val="18"/>
          <w:shd w:val="clear" w:color="auto" w:fill="FFFFFF"/>
        </w:rPr>
        <w:t xml:space="preserve"> d'accord</w:t>
      </w:r>
      <w:r w:rsidRPr="00DC7B2F">
        <w:rPr>
          <w:rFonts w:ascii="Arial" w:hAnsi="Arial" w:cs="Arial"/>
          <w:b/>
          <w:bCs/>
          <w:i/>
          <w:iCs/>
          <w:sz w:val="18"/>
          <w:szCs w:val="18"/>
          <w:shd w:val="clear" w:color="auto" w:fill="FFFFFF"/>
        </w:rPr>
        <w:t>s</w:t>
      </w:r>
      <w:r w:rsidRPr="00DC7B2F">
        <w:rPr>
          <w:rFonts w:ascii="Arial" w:hAnsi="Arial" w:cs="Arial"/>
          <w:b/>
          <w:bCs/>
          <w:i/>
          <w:iCs/>
          <w:sz w:val="18"/>
          <w:szCs w:val="18"/>
          <w:shd w:val="clear" w:color="auto" w:fill="FFFFFF"/>
        </w:rPr>
        <w:t xml:space="preserve"> de la métallurgie</w:t>
      </w:r>
      <w:r w:rsidRPr="00DC7B2F">
        <w:rPr>
          <w:rFonts w:ascii="Arial" w:hAnsi="Arial" w:cs="Arial"/>
          <w:b/>
          <w:bCs/>
          <w:i/>
          <w:iCs/>
          <w:sz w:val="18"/>
          <w:szCs w:val="18"/>
          <w:shd w:val="clear" w:color="auto" w:fill="FFFFFF"/>
        </w:rPr>
        <w:t xml:space="preserve"> </w:t>
      </w:r>
      <w:r w:rsidRPr="00DC7B2F">
        <w:rPr>
          <w:rFonts w:ascii="Arial" w:hAnsi="Arial" w:cs="Arial"/>
          <w:b/>
          <w:bCs/>
          <w:i/>
          <w:iCs/>
          <w:sz w:val="18"/>
          <w:szCs w:val="18"/>
          <w:shd w:val="clear" w:color="auto" w:fill="FFFFFF"/>
        </w:rPr>
        <w:t>(Midi-Pyrénées) (n° 3248)</w:t>
      </w:r>
      <w:r w:rsidRPr="00DC7B2F">
        <w:rPr>
          <w:rFonts w:ascii="Arial" w:hAnsi="Arial" w:cs="Arial"/>
          <w:b/>
          <w:bCs/>
          <w:i/>
          <w:iCs/>
          <w:sz w:val="18"/>
          <w:szCs w:val="18"/>
          <w:shd w:val="clear" w:color="auto" w:fill="FFFFFF"/>
        </w:rPr>
        <w:t xml:space="preserve">, </w:t>
      </w:r>
      <w:r w:rsidRPr="00DC7B2F">
        <w:rPr>
          <w:rFonts w:ascii="Arial" w:hAnsi="Arial" w:cs="Arial"/>
          <w:b/>
          <w:bCs/>
          <w:i/>
          <w:iCs/>
          <w:sz w:val="18"/>
          <w:szCs w:val="18"/>
          <w:shd w:val="clear" w:color="auto" w:fill="FFFFFF"/>
        </w:rPr>
        <w:t>de la pharmacie d'officine (n° 1996)</w:t>
      </w:r>
      <w:r w:rsidRPr="00DC7B2F">
        <w:rPr>
          <w:rFonts w:ascii="Arial" w:hAnsi="Arial" w:cs="Arial"/>
          <w:b/>
          <w:bCs/>
          <w:i/>
          <w:iCs/>
          <w:sz w:val="18"/>
          <w:szCs w:val="18"/>
          <w:shd w:val="clear" w:color="auto" w:fill="FFFFFF"/>
        </w:rPr>
        <w:t>,</w:t>
      </w:r>
      <w:r w:rsidR="00F24E83">
        <w:rPr>
          <w:rFonts w:ascii="Arial" w:hAnsi="Arial" w:cs="Arial"/>
          <w:b/>
          <w:bCs/>
          <w:i/>
          <w:iCs/>
          <w:sz w:val="18"/>
          <w:szCs w:val="18"/>
          <w:shd w:val="clear" w:color="auto" w:fill="FFFFFF"/>
        </w:rPr>
        <w:t xml:space="preserve"> </w:t>
      </w:r>
      <w:r w:rsidRPr="00DC7B2F">
        <w:rPr>
          <w:rFonts w:ascii="Arial" w:hAnsi="Arial" w:cs="Arial"/>
          <w:b/>
          <w:bCs/>
          <w:i/>
          <w:iCs/>
          <w:sz w:val="18"/>
          <w:szCs w:val="18"/>
          <w:shd w:val="clear" w:color="auto" w:fill="FFFFFF"/>
        </w:rPr>
        <w:t>du commerce de détail alimentaire non spécialisé (n° 1505)</w:t>
      </w:r>
      <w:r w:rsidRPr="00DC7B2F">
        <w:rPr>
          <w:rFonts w:ascii="Arial" w:hAnsi="Arial" w:cs="Arial"/>
          <w:b/>
          <w:bCs/>
          <w:i/>
          <w:iCs/>
          <w:sz w:val="18"/>
          <w:szCs w:val="18"/>
          <w:shd w:val="clear" w:color="auto" w:fill="FFFFFF"/>
        </w:rPr>
        <w:t xml:space="preserve">, </w:t>
      </w:r>
      <w:r w:rsidRPr="00DC7B2F">
        <w:rPr>
          <w:rFonts w:ascii="Arial" w:hAnsi="Arial" w:cs="Arial"/>
          <w:b/>
          <w:bCs/>
          <w:i/>
          <w:iCs/>
          <w:sz w:val="18"/>
          <w:szCs w:val="18"/>
          <w:shd w:val="clear" w:color="auto" w:fill="FFFFFF"/>
        </w:rPr>
        <w:t>du commerce des articles de sport et équipements de loisirs (n° 1557)</w:t>
      </w:r>
      <w:r w:rsidRPr="00DC7B2F">
        <w:rPr>
          <w:rFonts w:ascii="Arial" w:hAnsi="Arial" w:cs="Arial"/>
          <w:b/>
          <w:bCs/>
          <w:i/>
          <w:iCs/>
          <w:sz w:val="18"/>
          <w:szCs w:val="18"/>
          <w:shd w:val="clear" w:color="auto" w:fill="FFFFFF"/>
        </w:rPr>
        <w:t>,</w:t>
      </w:r>
      <w:r w:rsidRPr="00DC7B2F">
        <w:rPr>
          <w:rFonts w:ascii="Arial" w:hAnsi="Arial" w:cs="Arial"/>
          <w:b/>
          <w:bCs/>
          <w:i/>
          <w:iCs/>
          <w:sz w:val="18"/>
          <w:szCs w:val="18"/>
          <w:shd w:val="clear" w:color="auto" w:fill="FFFFFF"/>
        </w:rPr>
        <w:t xml:space="preserve"> de la promotion immobilière (n° 1512)</w:t>
      </w:r>
      <w:r w:rsidRPr="00DC7B2F">
        <w:rPr>
          <w:rFonts w:ascii="Arial" w:hAnsi="Arial" w:cs="Arial"/>
          <w:b/>
          <w:bCs/>
          <w:i/>
          <w:iCs/>
          <w:sz w:val="18"/>
          <w:szCs w:val="18"/>
          <w:shd w:val="clear" w:color="auto" w:fill="FFFFFF"/>
        </w:rPr>
        <w:t>,</w:t>
      </w:r>
      <w:r w:rsidRPr="00DC7B2F">
        <w:rPr>
          <w:rFonts w:ascii="Arial" w:hAnsi="Arial" w:cs="Arial"/>
          <w:b/>
          <w:bCs/>
          <w:i/>
          <w:iCs/>
          <w:sz w:val="18"/>
          <w:szCs w:val="18"/>
          <w:shd w:val="clear" w:color="auto" w:fill="FFFFFF"/>
        </w:rPr>
        <w:t xml:space="preserve"> des services de santé au travail interentreprises (n° 897)</w:t>
      </w:r>
      <w:r w:rsidRPr="00DC7B2F">
        <w:rPr>
          <w:rFonts w:ascii="Arial" w:hAnsi="Arial" w:cs="Arial"/>
          <w:b/>
          <w:bCs/>
          <w:i/>
          <w:iCs/>
          <w:sz w:val="18"/>
          <w:szCs w:val="18"/>
          <w:shd w:val="clear" w:color="auto" w:fill="FFFFFF"/>
        </w:rPr>
        <w:t>, de</w:t>
      </w:r>
      <w:r w:rsidRPr="00DC7B2F">
        <w:rPr>
          <w:rFonts w:ascii="Arial" w:hAnsi="Arial" w:cs="Arial"/>
          <w:b/>
          <w:bCs/>
          <w:i/>
          <w:iCs/>
          <w:sz w:val="18"/>
          <w:szCs w:val="18"/>
          <w:shd w:val="clear" w:color="auto" w:fill="FFFFFF"/>
        </w:rPr>
        <w:t xml:space="preserve"> la métallurgie (n° 3248)</w:t>
      </w:r>
      <w:r w:rsidRPr="00DC7B2F">
        <w:rPr>
          <w:rFonts w:ascii="Arial" w:hAnsi="Arial" w:cs="Arial"/>
          <w:b/>
          <w:bCs/>
          <w:i/>
          <w:iCs/>
          <w:sz w:val="18"/>
          <w:szCs w:val="18"/>
          <w:shd w:val="clear" w:color="auto" w:fill="FFFFFF"/>
        </w:rPr>
        <w:t>,</w:t>
      </w:r>
      <w:r w:rsidRPr="00DC7B2F">
        <w:rPr>
          <w:rFonts w:ascii="Arial" w:hAnsi="Arial" w:cs="Arial"/>
          <w:b/>
          <w:bCs/>
          <w:i/>
          <w:iCs/>
          <w:sz w:val="18"/>
          <w:szCs w:val="18"/>
          <w:shd w:val="clear" w:color="auto" w:fill="FFFFFF"/>
        </w:rPr>
        <w:t xml:space="preserve"> la métallurgie </w:t>
      </w:r>
      <w:r w:rsidRPr="00DC7B2F">
        <w:rPr>
          <w:rFonts w:ascii="Arial" w:hAnsi="Arial" w:cs="Arial"/>
          <w:b/>
          <w:bCs/>
          <w:i/>
          <w:iCs/>
          <w:sz w:val="18"/>
          <w:szCs w:val="18"/>
          <w:shd w:val="clear" w:color="auto" w:fill="FFFFFF"/>
        </w:rPr>
        <w:t xml:space="preserve">(Eure, Charente-Maritime) </w:t>
      </w:r>
      <w:r w:rsidRPr="00DC7B2F">
        <w:rPr>
          <w:rFonts w:ascii="Arial" w:hAnsi="Arial" w:cs="Arial"/>
          <w:b/>
          <w:bCs/>
          <w:i/>
          <w:iCs/>
          <w:sz w:val="18"/>
          <w:szCs w:val="18"/>
          <w:shd w:val="clear" w:color="auto" w:fill="FFFFFF"/>
        </w:rPr>
        <w:t>(n° 3248)</w:t>
      </w:r>
      <w:r w:rsidRPr="00DC7B2F">
        <w:rPr>
          <w:rFonts w:ascii="Arial" w:hAnsi="Arial" w:cs="Arial"/>
          <w:b/>
          <w:bCs/>
          <w:i/>
          <w:iCs/>
          <w:sz w:val="18"/>
          <w:szCs w:val="18"/>
          <w:shd w:val="clear" w:color="auto" w:fill="FFFFFF"/>
        </w:rPr>
        <w:t xml:space="preserve">, </w:t>
      </w:r>
      <w:r w:rsidRPr="00DC7B2F">
        <w:rPr>
          <w:rFonts w:ascii="Arial" w:hAnsi="Arial" w:cs="Arial"/>
          <w:b/>
          <w:bCs/>
          <w:i/>
          <w:iCs/>
          <w:sz w:val="18"/>
          <w:szCs w:val="18"/>
          <w:shd w:val="clear" w:color="auto" w:fill="FFFFFF"/>
        </w:rPr>
        <w:t>coopération maritime (salariés non navigants, cadres et non cadres) (n° 2494)</w:t>
      </w:r>
      <w:r w:rsidRPr="00DC7B2F">
        <w:rPr>
          <w:rFonts w:ascii="Arial" w:hAnsi="Arial" w:cs="Arial"/>
          <w:b/>
          <w:bCs/>
          <w:i/>
          <w:iCs/>
          <w:sz w:val="18"/>
          <w:szCs w:val="18"/>
          <w:shd w:val="clear" w:color="auto" w:fill="FFFFFF"/>
        </w:rPr>
        <w:t>, de la</w:t>
      </w:r>
      <w:r w:rsidRPr="00DC7B2F">
        <w:rPr>
          <w:rFonts w:ascii="Arial" w:hAnsi="Arial" w:cs="Arial"/>
          <w:b/>
          <w:bCs/>
          <w:i/>
          <w:iCs/>
          <w:sz w:val="18"/>
          <w:szCs w:val="18"/>
          <w:shd w:val="clear" w:color="auto" w:fill="FFFFFF"/>
        </w:rPr>
        <w:t xml:space="preserve"> blanchisserie, laverie, location de linge, nettoyage à sec, pressing et teinturerie (n° 2002)</w:t>
      </w:r>
      <w:r w:rsidRPr="00DC7B2F">
        <w:rPr>
          <w:rFonts w:ascii="Arial" w:hAnsi="Arial" w:cs="Arial"/>
          <w:b/>
          <w:bCs/>
          <w:i/>
          <w:iCs/>
          <w:sz w:val="18"/>
          <w:szCs w:val="18"/>
          <w:shd w:val="clear" w:color="auto" w:fill="FFFFFF"/>
        </w:rPr>
        <w:t xml:space="preserve">, </w:t>
      </w:r>
      <w:r w:rsidRPr="00DC7B2F">
        <w:rPr>
          <w:rFonts w:ascii="Arial" w:hAnsi="Arial" w:cs="Arial"/>
          <w:b/>
          <w:bCs/>
          <w:i/>
          <w:iCs/>
          <w:sz w:val="18"/>
          <w:szCs w:val="18"/>
          <w:shd w:val="clear" w:color="auto" w:fill="FFFFFF"/>
        </w:rPr>
        <w:t>entreprises d'architecture</w:t>
      </w:r>
      <w:r w:rsidRPr="00DC7B2F">
        <w:rPr>
          <w:rFonts w:ascii="Arial" w:hAnsi="Arial" w:cs="Arial"/>
          <w:b/>
          <w:bCs/>
          <w:i/>
          <w:iCs/>
          <w:sz w:val="18"/>
          <w:szCs w:val="18"/>
          <w:shd w:val="clear" w:color="auto" w:fill="FFFFFF"/>
        </w:rPr>
        <w:t xml:space="preserve"> </w:t>
      </w:r>
      <w:r w:rsidRPr="00DC7B2F">
        <w:rPr>
          <w:rFonts w:ascii="Arial" w:hAnsi="Arial" w:cs="Arial"/>
          <w:b/>
          <w:bCs/>
          <w:i/>
          <w:iCs/>
          <w:sz w:val="18"/>
          <w:szCs w:val="18"/>
          <w:shd w:val="clear" w:color="auto" w:fill="FFFFFF"/>
        </w:rPr>
        <w:t>(Centre - Champagne-Ardennes - La Réunion) (n° 2332)</w:t>
      </w:r>
      <w:bookmarkEnd w:id="0"/>
      <w:r w:rsidRPr="00DC7B2F">
        <w:rPr>
          <w:rFonts w:ascii="Arial" w:hAnsi="Arial" w:cs="Arial"/>
          <w:b/>
          <w:bCs/>
          <w:i/>
          <w:iCs/>
          <w:sz w:val="18"/>
          <w:szCs w:val="18"/>
          <w:shd w:val="clear" w:color="auto" w:fill="FFFFFF"/>
        </w:rPr>
        <w:t>.</w:t>
      </w:r>
      <w:r w:rsidR="00DC7B2F" w:rsidRPr="00DC7B2F">
        <w:rPr>
          <w:rFonts w:ascii="Arial" w:hAnsi="Arial" w:cs="Arial"/>
          <w:b/>
          <w:bCs/>
          <w:i/>
          <w:iCs/>
          <w:sz w:val="18"/>
          <w:szCs w:val="18"/>
          <w:shd w:val="clear" w:color="auto" w:fill="FFFFFF"/>
        </w:rPr>
        <w:t xml:space="preserve"> Ci-joint.</w:t>
      </w:r>
    </w:p>
    <w:p w14:paraId="6B55CAE4" w14:textId="77777777" w:rsidR="00B1057E" w:rsidRDefault="00B1057E" w:rsidP="00B1057E">
      <w:pPr>
        <w:tabs>
          <w:tab w:val="left" w:pos="7600"/>
        </w:tabs>
        <w:jc w:val="both"/>
        <w:rPr>
          <w:rFonts w:ascii="Arial" w:hAnsi="Arial" w:cs="Arial"/>
          <w:b/>
          <w:bCs/>
          <w:color w:val="7030A0"/>
          <w:sz w:val="18"/>
          <w:szCs w:val="18"/>
          <w:shd w:val="clear" w:color="auto" w:fill="FFFFFF"/>
        </w:rPr>
      </w:pPr>
    </w:p>
    <w:p w14:paraId="32AD0644" w14:textId="0E8141F3" w:rsidR="00B1057E" w:rsidRDefault="00B1057E"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1E82068D" w14:textId="628E21FE" w:rsidR="00B1057E" w:rsidRPr="00B1057E" w:rsidRDefault="00B1057E" w:rsidP="00B1057E">
      <w:pPr>
        <w:tabs>
          <w:tab w:val="left" w:pos="7600"/>
        </w:tabs>
        <w:rPr>
          <w:rFonts w:ascii="Arial" w:hAnsi="Arial" w:cs="Arial"/>
          <w:b/>
          <w:bCs/>
          <w:sz w:val="18"/>
          <w:szCs w:val="18"/>
          <w:shd w:val="clear" w:color="auto" w:fill="FFFFFF"/>
        </w:rPr>
      </w:pPr>
      <w:r w:rsidRPr="00B1057E">
        <w:rPr>
          <w:rFonts w:ascii="Arial" w:hAnsi="Arial" w:cs="Arial"/>
          <w:b/>
          <w:bCs/>
          <w:color w:val="7030A0"/>
          <w:sz w:val="18"/>
          <w:szCs w:val="18"/>
          <w:shd w:val="clear" w:color="auto" w:fill="FFFFFF"/>
        </w:rPr>
        <w:br/>
      </w:r>
      <w:r w:rsidRPr="00B1057E">
        <w:rPr>
          <w:rFonts w:ascii="Arial" w:hAnsi="Arial" w:cs="Arial"/>
          <w:b/>
          <w:bCs/>
          <w:sz w:val="18"/>
          <w:szCs w:val="18"/>
          <w:shd w:val="clear" w:color="auto" w:fill="FFFFFF"/>
        </w:rPr>
        <w:t>        83 Arrêté du 12 mai 2025 portant extension d'un accord territorial (Midi-Pyrénées) conclu dans le cadre de la convention collective nationale de la métallurgie (n° 3248)</w:t>
      </w:r>
      <w:r w:rsidRPr="00B1057E">
        <w:rPr>
          <w:rFonts w:ascii="Arial" w:hAnsi="Arial" w:cs="Arial"/>
          <w:b/>
          <w:bCs/>
          <w:sz w:val="18"/>
          <w:szCs w:val="18"/>
          <w:shd w:val="clear" w:color="auto" w:fill="FFFFFF"/>
        </w:rPr>
        <w:br/>
        <w:t>        </w:t>
      </w:r>
      <w:hyperlink r:id="rId8" w:tgtFrame="_blank" w:history="1">
        <w:r w:rsidRPr="00B1057E">
          <w:rPr>
            <w:rStyle w:val="Lienhypertexte"/>
            <w:rFonts w:ascii="Arial" w:hAnsi="Arial" w:cs="Arial"/>
            <w:b/>
            <w:bCs/>
            <w:color w:val="auto"/>
            <w:sz w:val="18"/>
            <w:szCs w:val="18"/>
            <w:shd w:val="clear" w:color="auto" w:fill="FFFFFF"/>
          </w:rPr>
          <w:t>https://www.legifrance.gouv.fr/jorf/id/JORFTEXT000051657025</w:t>
        </w:r>
      </w:hyperlink>
      <w:r w:rsidRPr="00B1057E">
        <w:rPr>
          <w:rFonts w:ascii="Arial" w:hAnsi="Arial" w:cs="Arial"/>
          <w:b/>
          <w:bCs/>
          <w:sz w:val="18"/>
          <w:szCs w:val="18"/>
          <w:shd w:val="clear" w:color="auto" w:fill="FFFFFF"/>
        </w:rPr>
        <w:br/>
      </w:r>
      <w:r w:rsidRPr="00B1057E">
        <w:rPr>
          <w:rFonts w:ascii="Arial" w:hAnsi="Arial" w:cs="Arial"/>
          <w:b/>
          <w:bCs/>
          <w:sz w:val="18"/>
          <w:szCs w:val="18"/>
          <w:shd w:val="clear" w:color="auto" w:fill="FFFFFF"/>
        </w:rPr>
        <w:br/>
        <w:t>        84 Arrêté du 12 mai 2025 portant extension d'un accord conclu dans le cadre de la convention collective nationale de la pharmacie d'officine (n° 1996)</w:t>
      </w:r>
      <w:r w:rsidRPr="00B1057E">
        <w:rPr>
          <w:rFonts w:ascii="Arial" w:hAnsi="Arial" w:cs="Arial"/>
          <w:b/>
          <w:bCs/>
          <w:sz w:val="18"/>
          <w:szCs w:val="18"/>
          <w:shd w:val="clear" w:color="auto" w:fill="FFFFFF"/>
        </w:rPr>
        <w:br/>
        <w:t>        </w:t>
      </w:r>
      <w:hyperlink r:id="rId9" w:tgtFrame="_blank" w:history="1">
        <w:r w:rsidRPr="00B1057E">
          <w:rPr>
            <w:rStyle w:val="Lienhypertexte"/>
            <w:rFonts w:ascii="Arial" w:hAnsi="Arial" w:cs="Arial"/>
            <w:b/>
            <w:bCs/>
            <w:color w:val="auto"/>
            <w:sz w:val="18"/>
            <w:szCs w:val="18"/>
            <w:shd w:val="clear" w:color="auto" w:fill="FFFFFF"/>
          </w:rPr>
          <w:t>https://www.legifrance.gouv.fr/jorf/id/JORFTEXT000051657035</w:t>
        </w:r>
      </w:hyperlink>
      <w:r w:rsidRPr="00B1057E">
        <w:rPr>
          <w:rFonts w:ascii="Arial" w:hAnsi="Arial" w:cs="Arial"/>
          <w:b/>
          <w:bCs/>
          <w:sz w:val="18"/>
          <w:szCs w:val="18"/>
          <w:shd w:val="clear" w:color="auto" w:fill="FFFFFF"/>
        </w:rPr>
        <w:br/>
      </w:r>
      <w:r w:rsidRPr="00B1057E">
        <w:rPr>
          <w:rFonts w:ascii="Arial" w:hAnsi="Arial" w:cs="Arial"/>
          <w:b/>
          <w:bCs/>
          <w:sz w:val="18"/>
          <w:szCs w:val="18"/>
          <w:shd w:val="clear" w:color="auto" w:fill="FFFFFF"/>
        </w:rPr>
        <w:br/>
        <w:t>        85 Arrêté du 13 mai 2025 portant extension d'un accord conclu dans le cadre de la convention collective nationale du commerce de détail alimentaire non spécialisé (n° 1505)</w:t>
      </w:r>
      <w:r w:rsidRPr="00B1057E">
        <w:rPr>
          <w:rFonts w:ascii="Arial" w:hAnsi="Arial" w:cs="Arial"/>
          <w:b/>
          <w:bCs/>
          <w:sz w:val="18"/>
          <w:szCs w:val="18"/>
          <w:shd w:val="clear" w:color="auto" w:fill="FFFFFF"/>
        </w:rPr>
        <w:br/>
        <w:t>        </w:t>
      </w:r>
      <w:hyperlink r:id="rId10" w:tgtFrame="_blank" w:history="1">
        <w:r w:rsidRPr="00B1057E">
          <w:rPr>
            <w:rStyle w:val="Lienhypertexte"/>
            <w:rFonts w:ascii="Arial" w:hAnsi="Arial" w:cs="Arial"/>
            <w:b/>
            <w:bCs/>
            <w:color w:val="auto"/>
            <w:sz w:val="18"/>
            <w:szCs w:val="18"/>
            <w:shd w:val="clear" w:color="auto" w:fill="FFFFFF"/>
          </w:rPr>
          <w:t>https://www.legifrance.gouv.fr/jorf/id/JORFTEXT000051657048</w:t>
        </w:r>
      </w:hyperlink>
      <w:r w:rsidRPr="00B1057E">
        <w:rPr>
          <w:rFonts w:ascii="Arial" w:hAnsi="Arial" w:cs="Arial"/>
          <w:b/>
          <w:bCs/>
          <w:sz w:val="18"/>
          <w:szCs w:val="18"/>
          <w:shd w:val="clear" w:color="auto" w:fill="FFFFFF"/>
        </w:rPr>
        <w:br/>
      </w:r>
      <w:r w:rsidRPr="00B1057E">
        <w:rPr>
          <w:rFonts w:ascii="Arial" w:hAnsi="Arial" w:cs="Arial"/>
          <w:b/>
          <w:bCs/>
          <w:sz w:val="18"/>
          <w:szCs w:val="18"/>
          <w:shd w:val="clear" w:color="auto" w:fill="FFFFFF"/>
        </w:rPr>
        <w:br/>
        <w:t>        86 Arrêté du 13 mai 2025 portant extension d'accords conclus dans le cadre de la convention collective nationale du commerce des articles de sport et équipements de loisirs (n° 1557)</w:t>
      </w:r>
      <w:r w:rsidRPr="00B1057E">
        <w:rPr>
          <w:rFonts w:ascii="Arial" w:hAnsi="Arial" w:cs="Arial"/>
          <w:b/>
          <w:bCs/>
          <w:sz w:val="18"/>
          <w:szCs w:val="18"/>
          <w:shd w:val="clear" w:color="auto" w:fill="FFFFFF"/>
        </w:rPr>
        <w:br/>
        <w:t>        </w:t>
      </w:r>
      <w:hyperlink r:id="rId11" w:tgtFrame="_blank" w:history="1">
        <w:r w:rsidRPr="00B1057E">
          <w:rPr>
            <w:rStyle w:val="Lienhypertexte"/>
            <w:rFonts w:ascii="Arial" w:hAnsi="Arial" w:cs="Arial"/>
            <w:b/>
            <w:bCs/>
            <w:color w:val="auto"/>
            <w:sz w:val="18"/>
            <w:szCs w:val="18"/>
            <w:shd w:val="clear" w:color="auto" w:fill="FFFFFF"/>
          </w:rPr>
          <w:t>https://www.legifrance.gouv.fr/jorf/id/JORFTEXT000051657061</w:t>
        </w:r>
      </w:hyperlink>
      <w:r w:rsidRPr="00B1057E">
        <w:rPr>
          <w:rFonts w:ascii="Arial" w:hAnsi="Arial" w:cs="Arial"/>
          <w:b/>
          <w:bCs/>
          <w:sz w:val="18"/>
          <w:szCs w:val="18"/>
          <w:shd w:val="clear" w:color="auto" w:fill="FFFFFF"/>
        </w:rPr>
        <w:br/>
      </w:r>
      <w:r w:rsidRPr="00B1057E">
        <w:rPr>
          <w:rFonts w:ascii="Arial" w:hAnsi="Arial" w:cs="Arial"/>
          <w:b/>
          <w:bCs/>
          <w:sz w:val="18"/>
          <w:szCs w:val="18"/>
          <w:shd w:val="clear" w:color="auto" w:fill="FFFFFF"/>
        </w:rPr>
        <w:br/>
        <w:t>        87 Arrêté du 13 mai 2025 portant extension d'un avenant à la convention collective nationale de la promotion immobilière (n° 1512)</w:t>
      </w:r>
      <w:r w:rsidRPr="00B1057E">
        <w:rPr>
          <w:rFonts w:ascii="Arial" w:hAnsi="Arial" w:cs="Arial"/>
          <w:b/>
          <w:bCs/>
          <w:sz w:val="18"/>
          <w:szCs w:val="18"/>
          <w:shd w:val="clear" w:color="auto" w:fill="FFFFFF"/>
        </w:rPr>
        <w:br/>
        <w:t>        </w:t>
      </w:r>
      <w:hyperlink r:id="rId12" w:tgtFrame="_blank" w:history="1">
        <w:r w:rsidRPr="00B1057E">
          <w:rPr>
            <w:rStyle w:val="Lienhypertexte"/>
            <w:rFonts w:ascii="Arial" w:hAnsi="Arial" w:cs="Arial"/>
            <w:b/>
            <w:bCs/>
            <w:color w:val="auto"/>
            <w:sz w:val="18"/>
            <w:szCs w:val="18"/>
            <w:shd w:val="clear" w:color="auto" w:fill="FFFFFF"/>
          </w:rPr>
          <w:t>https://www.legifrance.gouv.fr/jorf/id/JORFTEXT000051657081</w:t>
        </w:r>
      </w:hyperlink>
      <w:r w:rsidRPr="00B1057E">
        <w:rPr>
          <w:rFonts w:ascii="Arial" w:hAnsi="Arial" w:cs="Arial"/>
          <w:b/>
          <w:bCs/>
          <w:sz w:val="18"/>
          <w:szCs w:val="18"/>
          <w:shd w:val="clear" w:color="auto" w:fill="FFFFFF"/>
        </w:rPr>
        <w:br/>
      </w:r>
      <w:r w:rsidRPr="00B1057E">
        <w:rPr>
          <w:rFonts w:ascii="Arial" w:hAnsi="Arial" w:cs="Arial"/>
          <w:b/>
          <w:bCs/>
          <w:sz w:val="18"/>
          <w:szCs w:val="18"/>
          <w:shd w:val="clear" w:color="auto" w:fill="FFFFFF"/>
        </w:rPr>
        <w:lastRenderedPageBreak/>
        <w:br/>
        <w:t>        88 Arrêté du 15 mai 2025 portant extension d'un accord et d'un avenant conclus dans le cadre de la convention collective nationale des services de santé au travail interentreprises (n° 897)</w:t>
      </w:r>
      <w:r w:rsidRPr="00B1057E">
        <w:rPr>
          <w:rFonts w:ascii="Arial" w:hAnsi="Arial" w:cs="Arial"/>
          <w:b/>
          <w:bCs/>
          <w:sz w:val="18"/>
          <w:szCs w:val="18"/>
          <w:shd w:val="clear" w:color="auto" w:fill="FFFFFF"/>
        </w:rPr>
        <w:br/>
        <w:t>        </w:t>
      </w:r>
      <w:hyperlink r:id="rId13" w:tgtFrame="_blank" w:history="1">
        <w:r w:rsidRPr="00B1057E">
          <w:rPr>
            <w:rStyle w:val="Lienhypertexte"/>
            <w:rFonts w:ascii="Arial" w:hAnsi="Arial" w:cs="Arial"/>
            <w:b/>
            <w:bCs/>
            <w:color w:val="auto"/>
            <w:sz w:val="18"/>
            <w:szCs w:val="18"/>
            <w:shd w:val="clear" w:color="auto" w:fill="FFFFFF"/>
          </w:rPr>
          <w:t>https://www.legifrance.gouv.fr/jorf/id/JORFTEXT000051657091</w:t>
        </w:r>
      </w:hyperlink>
      <w:r w:rsidRPr="00B1057E">
        <w:rPr>
          <w:rFonts w:ascii="Arial" w:hAnsi="Arial" w:cs="Arial"/>
          <w:b/>
          <w:bCs/>
          <w:sz w:val="18"/>
          <w:szCs w:val="18"/>
          <w:shd w:val="clear" w:color="auto" w:fill="FFFFFF"/>
        </w:rPr>
        <w:br/>
      </w:r>
      <w:r w:rsidRPr="00B1057E">
        <w:rPr>
          <w:rFonts w:ascii="Arial" w:hAnsi="Arial" w:cs="Arial"/>
          <w:b/>
          <w:bCs/>
          <w:sz w:val="18"/>
          <w:szCs w:val="18"/>
          <w:shd w:val="clear" w:color="auto" w:fill="FFFFFF"/>
        </w:rPr>
        <w:br/>
        <w:t>        89 Arrêté du 15 mai 2025 portant extension d'un accord territorial (Charente-Maritime) conclu dans le cadre de la convention collective nationale de la métallurgie (n° 3248)</w:t>
      </w:r>
      <w:r w:rsidRPr="00B1057E">
        <w:rPr>
          <w:rFonts w:ascii="Arial" w:hAnsi="Arial" w:cs="Arial"/>
          <w:b/>
          <w:bCs/>
          <w:sz w:val="18"/>
          <w:szCs w:val="18"/>
          <w:shd w:val="clear" w:color="auto" w:fill="FFFFFF"/>
        </w:rPr>
        <w:br/>
        <w:t>        </w:t>
      </w:r>
      <w:hyperlink r:id="rId14" w:tgtFrame="_blank" w:history="1">
        <w:r w:rsidRPr="00B1057E">
          <w:rPr>
            <w:rStyle w:val="Lienhypertexte"/>
            <w:rFonts w:ascii="Arial" w:hAnsi="Arial" w:cs="Arial"/>
            <w:b/>
            <w:bCs/>
            <w:color w:val="auto"/>
            <w:sz w:val="18"/>
            <w:szCs w:val="18"/>
            <w:shd w:val="clear" w:color="auto" w:fill="FFFFFF"/>
          </w:rPr>
          <w:t>https://www.legifrance.gouv.fr/jorf/id/JORFTEXT000051657106</w:t>
        </w:r>
      </w:hyperlink>
      <w:r w:rsidRPr="00B1057E">
        <w:rPr>
          <w:rFonts w:ascii="Arial" w:hAnsi="Arial" w:cs="Arial"/>
          <w:b/>
          <w:bCs/>
          <w:sz w:val="18"/>
          <w:szCs w:val="18"/>
          <w:shd w:val="clear" w:color="auto" w:fill="FFFFFF"/>
        </w:rPr>
        <w:br/>
      </w:r>
      <w:r w:rsidRPr="00B1057E">
        <w:rPr>
          <w:rFonts w:ascii="Arial" w:hAnsi="Arial" w:cs="Arial"/>
          <w:b/>
          <w:bCs/>
          <w:sz w:val="18"/>
          <w:szCs w:val="18"/>
          <w:shd w:val="clear" w:color="auto" w:fill="FFFFFF"/>
        </w:rPr>
        <w:br/>
        <w:t>        90 Arrêté du 15 mai 2025 portant extension d'un accord territorial (Eure) conclu dans le cadre de la convention collective nationale de la métallurgie (n° 3248)</w:t>
      </w:r>
      <w:r w:rsidRPr="00B1057E">
        <w:rPr>
          <w:rFonts w:ascii="Arial" w:hAnsi="Arial" w:cs="Arial"/>
          <w:b/>
          <w:bCs/>
          <w:sz w:val="18"/>
          <w:szCs w:val="18"/>
          <w:shd w:val="clear" w:color="auto" w:fill="FFFFFF"/>
        </w:rPr>
        <w:br/>
        <w:t>        </w:t>
      </w:r>
      <w:hyperlink r:id="rId15" w:tgtFrame="_blank" w:history="1">
        <w:r w:rsidRPr="00B1057E">
          <w:rPr>
            <w:rStyle w:val="Lienhypertexte"/>
            <w:rFonts w:ascii="Arial" w:hAnsi="Arial" w:cs="Arial"/>
            <w:b/>
            <w:bCs/>
            <w:color w:val="auto"/>
            <w:sz w:val="18"/>
            <w:szCs w:val="18"/>
            <w:shd w:val="clear" w:color="auto" w:fill="FFFFFF"/>
          </w:rPr>
          <w:t>https://www.legifrance.gouv.fr/jorf/id/JORFTEXT000051657116</w:t>
        </w:r>
      </w:hyperlink>
      <w:r w:rsidRPr="00B1057E">
        <w:rPr>
          <w:rFonts w:ascii="Arial" w:hAnsi="Arial" w:cs="Arial"/>
          <w:b/>
          <w:bCs/>
          <w:sz w:val="18"/>
          <w:szCs w:val="18"/>
          <w:shd w:val="clear" w:color="auto" w:fill="FFFFFF"/>
        </w:rPr>
        <w:br/>
      </w:r>
      <w:r w:rsidRPr="00B1057E">
        <w:rPr>
          <w:rFonts w:ascii="Arial" w:hAnsi="Arial" w:cs="Arial"/>
          <w:b/>
          <w:bCs/>
          <w:sz w:val="18"/>
          <w:szCs w:val="18"/>
          <w:shd w:val="clear" w:color="auto" w:fill="FFFFFF"/>
        </w:rPr>
        <w:br/>
        <w:t>        91 Arrêté du 19 mai 2025 portant extension d'un accord conclu dans le cadre de la convention collective nationale de la coopération maritime (salariés non navigants, cadres et non cadres) (n° 2494)</w:t>
      </w:r>
      <w:r w:rsidRPr="00B1057E">
        <w:rPr>
          <w:rFonts w:ascii="Arial" w:hAnsi="Arial" w:cs="Arial"/>
          <w:b/>
          <w:bCs/>
          <w:sz w:val="18"/>
          <w:szCs w:val="18"/>
          <w:shd w:val="clear" w:color="auto" w:fill="FFFFFF"/>
        </w:rPr>
        <w:br/>
        <w:t>        </w:t>
      </w:r>
      <w:hyperlink r:id="rId16" w:tgtFrame="_blank" w:history="1">
        <w:r w:rsidRPr="00B1057E">
          <w:rPr>
            <w:rStyle w:val="Lienhypertexte"/>
            <w:rFonts w:ascii="Arial" w:hAnsi="Arial" w:cs="Arial"/>
            <w:b/>
            <w:bCs/>
            <w:color w:val="auto"/>
            <w:sz w:val="18"/>
            <w:szCs w:val="18"/>
            <w:shd w:val="clear" w:color="auto" w:fill="FFFFFF"/>
          </w:rPr>
          <w:t>https://www.legifrance.gouv.fr/jorf/id/JORFTEXT000051657126</w:t>
        </w:r>
      </w:hyperlink>
      <w:r w:rsidRPr="00B1057E">
        <w:rPr>
          <w:rFonts w:ascii="Arial" w:hAnsi="Arial" w:cs="Arial"/>
          <w:b/>
          <w:bCs/>
          <w:sz w:val="18"/>
          <w:szCs w:val="18"/>
          <w:shd w:val="clear" w:color="auto" w:fill="FFFFFF"/>
        </w:rPr>
        <w:br/>
      </w:r>
      <w:r w:rsidRPr="00B1057E">
        <w:rPr>
          <w:rFonts w:ascii="Arial" w:hAnsi="Arial" w:cs="Arial"/>
          <w:b/>
          <w:bCs/>
          <w:sz w:val="18"/>
          <w:szCs w:val="18"/>
          <w:shd w:val="clear" w:color="auto" w:fill="FFFFFF"/>
        </w:rPr>
        <w:br/>
        <w:t>        92 Arrêté du 19 mai 2025 portant extension d'un avenant à la convention collective nationale de la blanchisserie, laverie, location de linge, nettoyage à sec, pressing et teinturerie (n° 2002)</w:t>
      </w:r>
      <w:r w:rsidRPr="00B1057E">
        <w:rPr>
          <w:rFonts w:ascii="Arial" w:hAnsi="Arial" w:cs="Arial"/>
          <w:b/>
          <w:bCs/>
          <w:sz w:val="18"/>
          <w:szCs w:val="18"/>
          <w:shd w:val="clear" w:color="auto" w:fill="FFFFFF"/>
        </w:rPr>
        <w:br/>
        <w:t>        </w:t>
      </w:r>
      <w:hyperlink r:id="rId17" w:tgtFrame="_blank" w:history="1">
        <w:r w:rsidRPr="00B1057E">
          <w:rPr>
            <w:rStyle w:val="Lienhypertexte"/>
            <w:rFonts w:ascii="Arial" w:hAnsi="Arial" w:cs="Arial"/>
            <w:b/>
            <w:bCs/>
            <w:color w:val="auto"/>
            <w:sz w:val="18"/>
            <w:szCs w:val="18"/>
            <w:shd w:val="clear" w:color="auto" w:fill="FFFFFF"/>
          </w:rPr>
          <w:t>https://www.legifrance.gouv.fr/jorf/id/JORFTEXT000051657136</w:t>
        </w:r>
      </w:hyperlink>
      <w:r w:rsidRPr="00B1057E">
        <w:rPr>
          <w:rFonts w:ascii="Arial" w:hAnsi="Arial" w:cs="Arial"/>
          <w:b/>
          <w:bCs/>
          <w:sz w:val="18"/>
          <w:szCs w:val="18"/>
          <w:shd w:val="clear" w:color="auto" w:fill="FFFFFF"/>
        </w:rPr>
        <w:br/>
      </w:r>
      <w:r w:rsidRPr="00B1057E">
        <w:rPr>
          <w:rFonts w:ascii="Arial" w:hAnsi="Arial" w:cs="Arial"/>
          <w:b/>
          <w:bCs/>
          <w:sz w:val="18"/>
          <w:szCs w:val="18"/>
          <w:shd w:val="clear" w:color="auto" w:fill="FFFFFF"/>
        </w:rPr>
        <w:br/>
        <w:t>        93 Arrêté du 20 mai 2025 portant extension d'accords territoriaux (Centre - Champagne-Ardennes - La Réunion) conclus dans le cadre de la convention collective nationale des entreprises d'architecture (n° 2332)</w:t>
      </w:r>
      <w:r w:rsidRPr="00B1057E">
        <w:rPr>
          <w:rFonts w:ascii="Arial" w:hAnsi="Arial" w:cs="Arial"/>
          <w:b/>
          <w:bCs/>
          <w:sz w:val="18"/>
          <w:szCs w:val="18"/>
          <w:shd w:val="clear" w:color="auto" w:fill="FFFFFF"/>
        </w:rPr>
        <w:br/>
        <w:t>        </w:t>
      </w:r>
      <w:hyperlink r:id="rId18" w:tgtFrame="_blank" w:history="1">
        <w:r w:rsidRPr="00B1057E">
          <w:rPr>
            <w:rStyle w:val="Lienhypertexte"/>
            <w:rFonts w:ascii="Arial" w:hAnsi="Arial" w:cs="Arial"/>
            <w:b/>
            <w:bCs/>
            <w:color w:val="auto"/>
            <w:sz w:val="18"/>
            <w:szCs w:val="18"/>
            <w:shd w:val="clear" w:color="auto" w:fill="FFFFFF"/>
          </w:rPr>
          <w:t>https://www.legifrance.gouv.fr/jorf/id/JORFTEXT000051657149</w:t>
        </w:r>
      </w:hyperlink>
    </w:p>
    <w:p w14:paraId="5EAE84E4" w14:textId="77777777" w:rsidR="00B1057E" w:rsidRDefault="00B1057E" w:rsidP="00AA2F14">
      <w:pPr>
        <w:tabs>
          <w:tab w:val="left" w:pos="7600"/>
        </w:tabs>
        <w:jc w:val="both"/>
        <w:rPr>
          <w:rFonts w:ascii="Arial" w:hAnsi="Arial" w:cs="Arial"/>
          <w:b/>
          <w:bCs/>
          <w:color w:val="7030A0"/>
          <w:sz w:val="18"/>
          <w:szCs w:val="18"/>
          <w:shd w:val="clear" w:color="auto" w:fill="FFFFFF"/>
        </w:rPr>
      </w:pPr>
    </w:p>
    <w:p w14:paraId="2399A3C6" w14:textId="77777777" w:rsidR="00B1057E" w:rsidRDefault="00B1057E" w:rsidP="00AA2F14">
      <w:pPr>
        <w:tabs>
          <w:tab w:val="left" w:pos="7600"/>
        </w:tabs>
        <w:jc w:val="both"/>
        <w:rPr>
          <w:rFonts w:ascii="Arial" w:hAnsi="Arial" w:cs="Arial"/>
          <w:b/>
          <w:bCs/>
          <w:color w:val="7030A0"/>
          <w:sz w:val="18"/>
          <w:szCs w:val="18"/>
          <w:shd w:val="clear" w:color="auto" w:fill="FFFFFF"/>
        </w:rPr>
      </w:pPr>
    </w:p>
    <w:p w14:paraId="2640BEEA" w14:textId="682D0EB2" w:rsidR="00B90C72" w:rsidRDefault="00B90C72"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23 mai 2025</w:t>
      </w:r>
    </w:p>
    <w:p w14:paraId="4DB40C4D" w14:textId="77777777" w:rsidR="00B90C72" w:rsidRPr="00B90C72" w:rsidRDefault="00B90C72" w:rsidP="00B90C72">
      <w:pPr>
        <w:tabs>
          <w:tab w:val="left" w:pos="7600"/>
        </w:tabs>
        <w:rPr>
          <w:rFonts w:ascii="Arial" w:hAnsi="Arial" w:cs="Arial"/>
          <w:b/>
          <w:bCs/>
          <w:color w:val="000000" w:themeColor="text1"/>
          <w:sz w:val="18"/>
          <w:szCs w:val="18"/>
          <w:shd w:val="clear" w:color="auto" w:fill="FFFFFF"/>
        </w:rPr>
      </w:pPr>
    </w:p>
    <w:p w14:paraId="7F35C2FE" w14:textId="6DEA9766" w:rsidR="00B90C72" w:rsidRPr="00B90C72" w:rsidRDefault="00B90C72" w:rsidP="00B90C72">
      <w:pPr>
        <w:tabs>
          <w:tab w:val="left" w:pos="7600"/>
        </w:tabs>
        <w:rPr>
          <w:rFonts w:ascii="Arial" w:hAnsi="Arial" w:cs="Arial"/>
          <w:b/>
          <w:bCs/>
          <w:color w:val="000000" w:themeColor="text1"/>
          <w:sz w:val="18"/>
          <w:szCs w:val="18"/>
          <w:shd w:val="clear" w:color="auto" w:fill="FFFFFF"/>
        </w:rPr>
      </w:pPr>
      <w:r w:rsidRPr="00B90C72">
        <w:rPr>
          <w:rFonts w:ascii="Arial" w:hAnsi="Arial" w:cs="Arial"/>
          <w:b/>
          <w:bCs/>
          <w:color w:val="000000" w:themeColor="text1"/>
          <w:sz w:val="18"/>
          <w:szCs w:val="18"/>
          <w:shd w:val="clear" w:color="auto" w:fill="FFFFFF"/>
        </w:rPr>
        <w:t xml:space="preserve">° MINISTERE DU TRAVAIL </w:t>
      </w:r>
      <w:r w:rsidRPr="00B90C72">
        <w:rPr>
          <w:rFonts w:ascii="Arial" w:hAnsi="Arial" w:cs="Arial"/>
          <w:b/>
          <w:bCs/>
          <w:color w:val="000000" w:themeColor="text1"/>
          <w:sz w:val="18"/>
          <w:szCs w:val="18"/>
          <w:shd w:val="clear" w:color="auto" w:fill="FFFFFF"/>
        </w:rPr>
        <w:br/>
      </w:r>
      <w:r w:rsidRPr="00B90C72">
        <w:rPr>
          <w:rFonts w:ascii="Arial" w:hAnsi="Arial" w:cs="Arial"/>
          <w:b/>
          <w:bCs/>
          <w:color w:val="000000" w:themeColor="text1"/>
          <w:sz w:val="18"/>
          <w:szCs w:val="18"/>
          <w:shd w:val="clear" w:color="auto" w:fill="FFFFFF"/>
        </w:rPr>
        <w:br/>
      </w:r>
      <w:r w:rsidRPr="00B90C72">
        <w:rPr>
          <w:rFonts w:ascii="Arial" w:hAnsi="Arial" w:cs="Arial"/>
          <w:b/>
          <w:bCs/>
          <w:i/>
          <w:iCs/>
          <w:color w:val="000000" w:themeColor="text1"/>
          <w:sz w:val="18"/>
          <w:szCs w:val="18"/>
          <w:shd w:val="clear" w:color="auto" w:fill="FFFFFF"/>
        </w:rPr>
        <w:t>Extension d'un avenant à l'annexe d'un accord conclu dans le cadre de la convention collective nationale de la fabrication de l'ameublement (n° 1411).</w:t>
      </w:r>
      <w:r w:rsidRPr="00B90C72">
        <w:rPr>
          <w:rFonts w:ascii="Arial" w:hAnsi="Arial" w:cs="Arial"/>
          <w:b/>
          <w:bCs/>
          <w:color w:val="000000" w:themeColor="text1"/>
          <w:sz w:val="18"/>
          <w:szCs w:val="18"/>
          <w:shd w:val="clear" w:color="auto" w:fill="FFFFFF"/>
        </w:rPr>
        <w:t xml:space="preserve"> </w:t>
      </w:r>
    </w:p>
    <w:p w14:paraId="2EDFACD8" w14:textId="77777777" w:rsidR="00B90C72" w:rsidRDefault="00B90C72" w:rsidP="00B90C72">
      <w:pPr>
        <w:tabs>
          <w:tab w:val="left" w:pos="7600"/>
        </w:tabs>
        <w:rPr>
          <w:rFonts w:ascii="Arial" w:hAnsi="Arial" w:cs="Arial"/>
          <w:b/>
          <w:bCs/>
          <w:color w:val="7030A0"/>
          <w:sz w:val="18"/>
          <w:szCs w:val="18"/>
          <w:shd w:val="clear" w:color="auto" w:fill="FFFFFF"/>
        </w:rPr>
      </w:pPr>
    </w:p>
    <w:p w14:paraId="70231DE6" w14:textId="3596AF16" w:rsidR="00B90C72" w:rsidRDefault="00B90C72" w:rsidP="00B90C72">
      <w:pPr>
        <w:tabs>
          <w:tab w:val="left" w:pos="7600"/>
        </w:tabs>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60B6CEE9" w14:textId="3E84044A" w:rsidR="00B90C72" w:rsidRPr="00B90C72" w:rsidRDefault="00B90C72" w:rsidP="00B90C72">
      <w:pPr>
        <w:tabs>
          <w:tab w:val="left" w:pos="7600"/>
        </w:tabs>
        <w:rPr>
          <w:rFonts w:ascii="Arial" w:hAnsi="Arial" w:cs="Arial"/>
          <w:b/>
          <w:bCs/>
          <w:color w:val="000000" w:themeColor="text1"/>
          <w:sz w:val="18"/>
          <w:szCs w:val="18"/>
          <w:shd w:val="clear" w:color="auto" w:fill="FFFFFF"/>
        </w:rPr>
      </w:pPr>
      <w:r w:rsidRPr="00B90C72">
        <w:rPr>
          <w:rFonts w:ascii="Arial" w:hAnsi="Arial" w:cs="Arial"/>
          <w:b/>
          <w:bCs/>
          <w:color w:val="000000" w:themeColor="text1"/>
          <w:sz w:val="18"/>
          <w:szCs w:val="18"/>
          <w:shd w:val="clear" w:color="auto" w:fill="FFFFFF"/>
        </w:rPr>
        <w:br/>
        <w:t>        50 Arrêté du 20 mars 2025 portant extension d'un avenant à l'annexe d'un accord conclu dans le cadre de la convention collective nationale de la fabrication de l'ameublement (n° 1411)</w:t>
      </w:r>
      <w:r w:rsidRPr="00B90C72">
        <w:rPr>
          <w:rFonts w:ascii="Arial" w:hAnsi="Arial" w:cs="Arial"/>
          <w:b/>
          <w:bCs/>
          <w:color w:val="000000" w:themeColor="text1"/>
          <w:sz w:val="18"/>
          <w:szCs w:val="18"/>
          <w:shd w:val="clear" w:color="auto" w:fill="FFFFFF"/>
        </w:rPr>
        <w:br/>
        <w:t>        </w:t>
      </w:r>
      <w:hyperlink r:id="rId19" w:tgtFrame="_blank" w:history="1">
        <w:r w:rsidRPr="00B90C72">
          <w:rPr>
            <w:rStyle w:val="Lienhypertexte"/>
            <w:rFonts w:ascii="Arial" w:hAnsi="Arial" w:cs="Arial"/>
            <w:b/>
            <w:bCs/>
            <w:color w:val="000000" w:themeColor="text1"/>
            <w:sz w:val="18"/>
            <w:szCs w:val="18"/>
            <w:shd w:val="clear" w:color="auto" w:fill="FFFFFF"/>
          </w:rPr>
          <w:t>https://www.legifrance.gouv.fr/jorf/id/JORFTEXT000051647663</w:t>
        </w:r>
      </w:hyperlink>
    </w:p>
    <w:p w14:paraId="22CD7BA3" w14:textId="77777777" w:rsidR="00B90C72" w:rsidRDefault="00B90C72" w:rsidP="00AA2F14">
      <w:pPr>
        <w:tabs>
          <w:tab w:val="left" w:pos="7600"/>
        </w:tabs>
        <w:jc w:val="both"/>
        <w:rPr>
          <w:rFonts w:ascii="Arial" w:hAnsi="Arial" w:cs="Arial"/>
          <w:b/>
          <w:bCs/>
          <w:color w:val="7030A0"/>
          <w:sz w:val="18"/>
          <w:szCs w:val="18"/>
          <w:shd w:val="clear" w:color="auto" w:fill="FFFFFF"/>
        </w:rPr>
      </w:pPr>
    </w:p>
    <w:p w14:paraId="269D7E43" w14:textId="0E3F05C8" w:rsidR="00D71FD8" w:rsidRDefault="00D71FD8"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21 mai</w:t>
      </w:r>
    </w:p>
    <w:p w14:paraId="6F8633ED" w14:textId="77777777" w:rsidR="00D71FD8" w:rsidRDefault="00D71FD8" w:rsidP="00AA2F14">
      <w:pPr>
        <w:tabs>
          <w:tab w:val="left" w:pos="7600"/>
        </w:tabs>
        <w:jc w:val="both"/>
        <w:rPr>
          <w:rFonts w:ascii="Arial" w:hAnsi="Arial" w:cs="Arial"/>
          <w:b/>
          <w:bCs/>
          <w:color w:val="7030A0"/>
          <w:sz w:val="18"/>
          <w:szCs w:val="18"/>
          <w:shd w:val="clear" w:color="auto" w:fill="FFFFFF"/>
        </w:rPr>
      </w:pPr>
    </w:p>
    <w:p w14:paraId="27C604D8" w14:textId="77777777" w:rsidR="00D71FD8" w:rsidRDefault="00D71FD8" w:rsidP="00AA2F14">
      <w:pPr>
        <w:tabs>
          <w:tab w:val="left" w:pos="7600"/>
        </w:tabs>
        <w:jc w:val="both"/>
        <w:rPr>
          <w:rFonts w:ascii="Arial" w:hAnsi="Arial" w:cs="Arial"/>
          <w:b/>
          <w:bCs/>
          <w:color w:val="000000" w:themeColor="text1"/>
          <w:sz w:val="18"/>
          <w:szCs w:val="18"/>
          <w:shd w:val="clear" w:color="auto" w:fill="FFFFFF"/>
        </w:rPr>
      </w:pPr>
      <w:r w:rsidRPr="00D71FD8">
        <w:rPr>
          <w:rFonts w:ascii="Arial" w:hAnsi="Arial" w:cs="Arial"/>
          <w:b/>
          <w:bCs/>
          <w:color w:val="000000" w:themeColor="text1"/>
          <w:sz w:val="18"/>
          <w:szCs w:val="18"/>
          <w:shd w:val="clear" w:color="auto" w:fill="FFFFFF"/>
        </w:rPr>
        <w:t>MINISTERE DU TRAVAIL</w:t>
      </w:r>
    </w:p>
    <w:p w14:paraId="49D99F3B" w14:textId="77777777" w:rsidR="00D71FD8" w:rsidRDefault="00D71FD8" w:rsidP="00AA2F14">
      <w:pPr>
        <w:tabs>
          <w:tab w:val="left" w:pos="7600"/>
        </w:tabs>
        <w:jc w:val="both"/>
        <w:rPr>
          <w:rFonts w:ascii="Arial" w:hAnsi="Arial" w:cs="Arial"/>
          <w:b/>
          <w:bCs/>
          <w:color w:val="000000" w:themeColor="text1"/>
          <w:sz w:val="18"/>
          <w:szCs w:val="18"/>
          <w:shd w:val="clear" w:color="auto" w:fill="FFFFFF"/>
        </w:rPr>
      </w:pPr>
      <w:r w:rsidRPr="00D71FD8">
        <w:rPr>
          <w:rFonts w:ascii="Arial" w:hAnsi="Arial" w:cs="Arial"/>
          <w:b/>
          <w:bCs/>
          <w:color w:val="000000" w:themeColor="text1"/>
          <w:sz w:val="18"/>
          <w:szCs w:val="18"/>
          <w:shd w:val="clear" w:color="auto" w:fill="FFFFFF"/>
        </w:rPr>
        <w:t xml:space="preserve"> </w:t>
      </w:r>
    </w:p>
    <w:p w14:paraId="711557A4" w14:textId="48A81C48" w:rsidR="00D71FD8" w:rsidRPr="00D71FD8" w:rsidRDefault="00D71FD8" w:rsidP="00AA2F14">
      <w:pPr>
        <w:tabs>
          <w:tab w:val="left" w:pos="7600"/>
        </w:tabs>
        <w:jc w:val="both"/>
        <w:rPr>
          <w:rFonts w:ascii="Arial" w:hAnsi="Arial" w:cs="Arial"/>
          <w:b/>
          <w:bCs/>
          <w:color w:val="000000" w:themeColor="text1"/>
          <w:sz w:val="18"/>
          <w:szCs w:val="18"/>
          <w:shd w:val="clear" w:color="auto" w:fill="FFFFFF"/>
        </w:rPr>
      </w:pPr>
      <w:r>
        <w:rPr>
          <w:rFonts w:ascii="Arial" w:hAnsi="Arial" w:cs="Arial"/>
          <w:b/>
          <w:bCs/>
          <w:color w:val="000000" w:themeColor="text1"/>
          <w:sz w:val="18"/>
          <w:szCs w:val="18"/>
          <w:shd w:val="clear" w:color="auto" w:fill="FFFFFF"/>
        </w:rPr>
        <w:t xml:space="preserve">Arrêtés d’extensions d’avenants dans les secteurs professionnels </w:t>
      </w:r>
      <w:r w:rsidRPr="00D71FD8">
        <w:rPr>
          <w:rFonts w:ascii="Arial" w:hAnsi="Arial" w:cs="Arial"/>
          <w:b/>
          <w:bCs/>
          <w:color w:val="000000" w:themeColor="text1"/>
          <w:sz w:val="18"/>
          <w:szCs w:val="18"/>
          <w:shd w:val="clear" w:color="auto" w:fill="FFFFFF"/>
        </w:rPr>
        <w:t>des entreprises du commerce à distance</w:t>
      </w:r>
      <w:r>
        <w:rPr>
          <w:rFonts w:ascii="Arial" w:hAnsi="Arial" w:cs="Arial"/>
          <w:b/>
          <w:bCs/>
          <w:color w:val="000000" w:themeColor="text1"/>
          <w:sz w:val="18"/>
          <w:szCs w:val="18"/>
          <w:shd w:val="clear" w:color="auto" w:fill="FFFFFF"/>
        </w:rPr>
        <w:t xml:space="preserve"> et de la métallurgie. Ci-joint.</w:t>
      </w:r>
    </w:p>
    <w:p w14:paraId="27B4BF19" w14:textId="77777777" w:rsidR="00D71FD8" w:rsidRDefault="00D71FD8" w:rsidP="00AA2F14">
      <w:pPr>
        <w:tabs>
          <w:tab w:val="left" w:pos="7600"/>
        </w:tabs>
        <w:jc w:val="both"/>
        <w:rPr>
          <w:rFonts w:ascii="Arial" w:hAnsi="Arial" w:cs="Arial"/>
          <w:b/>
          <w:bCs/>
          <w:color w:val="7030A0"/>
          <w:sz w:val="18"/>
          <w:szCs w:val="18"/>
          <w:shd w:val="clear" w:color="auto" w:fill="FFFFFF"/>
        </w:rPr>
      </w:pPr>
    </w:p>
    <w:p w14:paraId="2CE72150" w14:textId="11782174" w:rsidR="00D71FD8" w:rsidRDefault="00D71FD8" w:rsidP="00D71FD8">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23DDF87A" w14:textId="77777777" w:rsidR="00D71FD8" w:rsidRDefault="00D71FD8" w:rsidP="00D71FD8">
      <w:pPr>
        <w:tabs>
          <w:tab w:val="left" w:pos="7600"/>
        </w:tabs>
        <w:rPr>
          <w:rFonts w:ascii="Arial" w:hAnsi="Arial" w:cs="Arial"/>
          <w:b/>
          <w:bCs/>
          <w:color w:val="7030A0"/>
          <w:sz w:val="18"/>
          <w:szCs w:val="18"/>
          <w:shd w:val="clear" w:color="auto" w:fill="FFFFFF"/>
        </w:rPr>
      </w:pPr>
    </w:p>
    <w:p w14:paraId="48F6A9D8" w14:textId="77777777" w:rsidR="00D71FD8" w:rsidRDefault="00D71FD8" w:rsidP="00D71FD8">
      <w:pPr>
        <w:tabs>
          <w:tab w:val="left" w:pos="7600"/>
        </w:tabs>
        <w:rPr>
          <w:rFonts w:ascii="Arial" w:hAnsi="Arial" w:cs="Arial"/>
          <w:b/>
          <w:bCs/>
          <w:color w:val="000000" w:themeColor="text1"/>
          <w:sz w:val="18"/>
          <w:szCs w:val="18"/>
          <w:shd w:val="clear" w:color="auto" w:fill="FFFFFF"/>
        </w:rPr>
      </w:pPr>
      <w:r w:rsidRPr="00D71FD8">
        <w:rPr>
          <w:rFonts w:ascii="Arial" w:hAnsi="Arial" w:cs="Arial"/>
          <w:b/>
          <w:bCs/>
          <w:color w:val="000000" w:themeColor="text1"/>
          <w:sz w:val="18"/>
          <w:szCs w:val="18"/>
          <w:shd w:val="clear" w:color="auto" w:fill="FFFFFF"/>
        </w:rPr>
        <w:t xml:space="preserve">73 Arrêté du 30 avril 2025 portant extension d'un accord conclu dans le cadre de la convention collective nationale </w:t>
      </w:r>
      <w:bookmarkStart w:id="1" w:name="_Hlk198702819"/>
      <w:r w:rsidRPr="00D71FD8">
        <w:rPr>
          <w:rFonts w:ascii="Arial" w:hAnsi="Arial" w:cs="Arial"/>
          <w:b/>
          <w:bCs/>
          <w:color w:val="000000" w:themeColor="text1"/>
          <w:sz w:val="18"/>
          <w:szCs w:val="18"/>
          <w:shd w:val="clear" w:color="auto" w:fill="FFFFFF"/>
        </w:rPr>
        <w:t xml:space="preserve">des entreprises du commerce à distance </w:t>
      </w:r>
      <w:bookmarkEnd w:id="1"/>
      <w:r w:rsidRPr="00D71FD8">
        <w:rPr>
          <w:rFonts w:ascii="Arial" w:hAnsi="Arial" w:cs="Arial"/>
          <w:b/>
          <w:bCs/>
          <w:color w:val="000000" w:themeColor="text1"/>
          <w:sz w:val="18"/>
          <w:szCs w:val="18"/>
          <w:shd w:val="clear" w:color="auto" w:fill="FFFFFF"/>
        </w:rPr>
        <w:t>(n° 2198)</w:t>
      </w:r>
      <w:r w:rsidRPr="00D71FD8">
        <w:rPr>
          <w:rFonts w:ascii="Arial" w:hAnsi="Arial" w:cs="Arial"/>
          <w:b/>
          <w:bCs/>
          <w:color w:val="000000" w:themeColor="text1"/>
          <w:sz w:val="18"/>
          <w:szCs w:val="18"/>
          <w:shd w:val="clear" w:color="auto" w:fill="FFFFFF"/>
        </w:rPr>
        <w:br/>
        <w:t>        </w:t>
      </w:r>
      <w:hyperlink r:id="rId20" w:tgtFrame="_blank" w:history="1">
        <w:r w:rsidRPr="00D71FD8">
          <w:rPr>
            <w:rStyle w:val="Lienhypertexte"/>
            <w:rFonts w:ascii="Arial" w:hAnsi="Arial" w:cs="Arial"/>
            <w:b/>
            <w:bCs/>
            <w:color w:val="000000" w:themeColor="text1"/>
            <w:sz w:val="18"/>
            <w:szCs w:val="18"/>
            <w:shd w:val="clear" w:color="auto" w:fill="FFFFFF"/>
          </w:rPr>
          <w:t>https://www.legifrance.gouv.fr/jorf/id/JORFTEXT000051632786</w:t>
        </w:r>
      </w:hyperlink>
    </w:p>
    <w:p w14:paraId="2B00DFFD" w14:textId="77777777" w:rsidR="00D71FD8" w:rsidRDefault="00D71FD8" w:rsidP="00D71FD8">
      <w:pPr>
        <w:tabs>
          <w:tab w:val="left" w:pos="7600"/>
        </w:tabs>
        <w:rPr>
          <w:rFonts w:ascii="Arial" w:hAnsi="Arial" w:cs="Arial"/>
          <w:b/>
          <w:bCs/>
          <w:color w:val="000000" w:themeColor="text1"/>
          <w:sz w:val="18"/>
          <w:szCs w:val="18"/>
          <w:shd w:val="clear" w:color="auto" w:fill="FFFFFF"/>
        </w:rPr>
      </w:pPr>
    </w:p>
    <w:p w14:paraId="7310BFDF" w14:textId="39DE94D7" w:rsidR="00D71FD8" w:rsidRPr="00D71FD8" w:rsidRDefault="00D71FD8" w:rsidP="00D71FD8">
      <w:pPr>
        <w:tabs>
          <w:tab w:val="left" w:pos="7600"/>
        </w:tabs>
        <w:rPr>
          <w:rFonts w:ascii="Arial" w:hAnsi="Arial" w:cs="Arial"/>
          <w:b/>
          <w:bCs/>
          <w:color w:val="000000" w:themeColor="text1"/>
          <w:sz w:val="18"/>
          <w:szCs w:val="18"/>
          <w:shd w:val="clear" w:color="auto" w:fill="FFFFFF"/>
        </w:rPr>
      </w:pPr>
      <w:r w:rsidRPr="00D71FD8">
        <w:rPr>
          <w:rFonts w:ascii="Arial" w:hAnsi="Arial" w:cs="Arial"/>
          <w:b/>
          <w:bCs/>
          <w:color w:val="000000" w:themeColor="text1"/>
          <w:sz w:val="18"/>
          <w:szCs w:val="18"/>
          <w:shd w:val="clear" w:color="auto" w:fill="FFFFFF"/>
        </w:rPr>
        <w:t>74 Arrêté du 30 avril 2025 portant extension d'un avenant à un accord conclu dans le secteur de la métallurgie (n° 20252)</w:t>
      </w:r>
      <w:r w:rsidRPr="00D71FD8">
        <w:rPr>
          <w:rFonts w:ascii="Arial" w:hAnsi="Arial" w:cs="Arial"/>
          <w:b/>
          <w:bCs/>
          <w:color w:val="000000" w:themeColor="text1"/>
          <w:sz w:val="18"/>
          <w:szCs w:val="18"/>
          <w:shd w:val="clear" w:color="auto" w:fill="FFFFFF"/>
        </w:rPr>
        <w:br/>
        <w:t>        </w:t>
      </w:r>
      <w:hyperlink r:id="rId21" w:tgtFrame="_blank" w:history="1">
        <w:r w:rsidRPr="00D71FD8">
          <w:rPr>
            <w:rStyle w:val="Lienhypertexte"/>
            <w:rFonts w:ascii="Arial" w:hAnsi="Arial" w:cs="Arial"/>
            <w:b/>
            <w:bCs/>
            <w:color w:val="000000" w:themeColor="text1"/>
            <w:sz w:val="18"/>
            <w:szCs w:val="18"/>
            <w:shd w:val="clear" w:color="auto" w:fill="FFFFFF"/>
          </w:rPr>
          <w:t>https://www.legifrance.gouv.fr/jorf/id/JORFTEXT000051632795</w:t>
        </w:r>
      </w:hyperlink>
    </w:p>
    <w:p w14:paraId="11C6CAB8" w14:textId="77777777" w:rsidR="00D71FD8" w:rsidRDefault="00D71FD8" w:rsidP="00AA2F14">
      <w:pPr>
        <w:tabs>
          <w:tab w:val="left" w:pos="7600"/>
        </w:tabs>
        <w:jc w:val="both"/>
        <w:rPr>
          <w:rFonts w:ascii="Arial" w:hAnsi="Arial" w:cs="Arial"/>
          <w:b/>
          <w:bCs/>
          <w:color w:val="7030A0"/>
          <w:sz w:val="18"/>
          <w:szCs w:val="18"/>
          <w:shd w:val="clear" w:color="auto" w:fill="FFFFFF"/>
        </w:rPr>
      </w:pPr>
    </w:p>
    <w:p w14:paraId="7C862418" w14:textId="77777777" w:rsidR="00D71FD8" w:rsidRDefault="00D71FD8" w:rsidP="00AA2F14">
      <w:pPr>
        <w:tabs>
          <w:tab w:val="left" w:pos="7600"/>
        </w:tabs>
        <w:jc w:val="both"/>
        <w:rPr>
          <w:rFonts w:ascii="Arial" w:hAnsi="Arial" w:cs="Arial"/>
          <w:b/>
          <w:bCs/>
          <w:color w:val="7030A0"/>
          <w:sz w:val="18"/>
          <w:szCs w:val="18"/>
          <w:shd w:val="clear" w:color="auto" w:fill="FFFFFF"/>
        </w:rPr>
      </w:pPr>
    </w:p>
    <w:p w14:paraId="42A23AB0" w14:textId="5AD01A19" w:rsidR="00A72EEC" w:rsidRDefault="00A72EEC"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17 mai 2025</w:t>
      </w:r>
    </w:p>
    <w:p w14:paraId="0D2AF736" w14:textId="735AFF0D" w:rsidR="00A72EEC" w:rsidRDefault="00A72EEC" w:rsidP="00AA2F14">
      <w:pPr>
        <w:tabs>
          <w:tab w:val="left" w:pos="7600"/>
        </w:tabs>
        <w:jc w:val="both"/>
        <w:rPr>
          <w:rFonts w:ascii="Arial" w:hAnsi="Arial" w:cs="Arial"/>
          <w:b/>
          <w:bCs/>
          <w:color w:val="7030A0"/>
          <w:sz w:val="18"/>
          <w:szCs w:val="18"/>
          <w:shd w:val="clear" w:color="auto" w:fill="FFFFFF"/>
        </w:rPr>
      </w:pPr>
    </w:p>
    <w:p w14:paraId="5BAF0142" w14:textId="30AFB2B0" w:rsidR="00A72EEC" w:rsidRDefault="00A72EEC" w:rsidP="00A72EEC">
      <w:pPr>
        <w:tabs>
          <w:tab w:val="left" w:pos="7600"/>
        </w:tabs>
        <w:jc w:val="both"/>
        <w:rPr>
          <w:rFonts w:ascii="Arial" w:hAnsi="Arial" w:cs="Arial"/>
          <w:b/>
          <w:bCs/>
          <w:color w:val="7030A0"/>
          <w:sz w:val="18"/>
          <w:szCs w:val="18"/>
          <w:shd w:val="clear" w:color="auto" w:fill="FFFFFF"/>
        </w:rPr>
      </w:pPr>
      <w:r w:rsidRPr="00A72EEC">
        <w:rPr>
          <w:rFonts w:ascii="Arial" w:hAnsi="Arial" w:cs="Arial"/>
          <w:b/>
          <w:bCs/>
          <w:color w:val="7030A0"/>
          <w:sz w:val="18"/>
          <w:szCs w:val="18"/>
          <w:shd w:val="clear" w:color="auto" w:fill="FFFFFF"/>
        </w:rPr>
        <w:t> MINISTERE</w:t>
      </w:r>
      <w:r w:rsidR="004A5B21">
        <w:rPr>
          <w:rFonts w:ascii="Arial" w:hAnsi="Arial" w:cs="Arial"/>
          <w:b/>
          <w:bCs/>
          <w:color w:val="7030A0"/>
          <w:sz w:val="18"/>
          <w:szCs w:val="18"/>
          <w:shd w:val="clear" w:color="auto" w:fill="FFFFFF"/>
        </w:rPr>
        <w:t>S</w:t>
      </w:r>
      <w:r w:rsidRPr="00A72EEC">
        <w:rPr>
          <w:rFonts w:ascii="Arial" w:hAnsi="Arial" w:cs="Arial"/>
          <w:b/>
          <w:bCs/>
          <w:color w:val="7030A0"/>
          <w:sz w:val="18"/>
          <w:szCs w:val="18"/>
          <w:shd w:val="clear" w:color="auto" w:fill="FFFFFF"/>
        </w:rPr>
        <w:t xml:space="preserve"> DU TRAVAIL</w:t>
      </w:r>
      <w:r>
        <w:rPr>
          <w:rFonts w:ascii="Arial" w:hAnsi="Arial" w:cs="Arial"/>
          <w:b/>
          <w:bCs/>
          <w:color w:val="7030A0"/>
          <w:sz w:val="18"/>
          <w:szCs w:val="18"/>
          <w:shd w:val="clear" w:color="auto" w:fill="FFFFFF"/>
        </w:rPr>
        <w:t xml:space="preserve"> et</w:t>
      </w:r>
      <w:r w:rsidR="004A5B21">
        <w:rPr>
          <w:rFonts w:ascii="Arial" w:hAnsi="Arial" w:cs="Arial"/>
          <w:b/>
          <w:bCs/>
          <w:color w:val="7030A0"/>
          <w:sz w:val="18"/>
          <w:szCs w:val="18"/>
          <w:shd w:val="clear" w:color="auto" w:fill="FFFFFF"/>
        </w:rPr>
        <w:t xml:space="preserve"> de</w:t>
      </w:r>
      <w:r w:rsidRPr="00A72EEC">
        <w:rPr>
          <w:rFonts w:ascii="Arial" w:hAnsi="Arial" w:cs="Arial"/>
          <w:b/>
          <w:bCs/>
          <w:color w:val="7030A0"/>
          <w:sz w:val="18"/>
          <w:szCs w:val="18"/>
          <w:shd w:val="clear" w:color="auto" w:fill="FFFFFF"/>
        </w:rPr>
        <w:t xml:space="preserve"> L'AMENAGEMENT DU TERRITOIRE </w:t>
      </w:r>
    </w:p>
    <w:p w14:paraId="44C95142" w14:textId="77777777" w:rsidR="00A72EEC" w:rsidRPr="004A5B21" w:rsidRDefault="00A72EEC" w:rsidP="00A72EEC">
      <w:pPr>
        <w:tabs>
          <w:tab w:val="left" w:pos="7600"/>
        </w:tabs>
        <w:jc w:val="both"/>
        <w:rPr>
          <w:rFonts w:ascii="Arial" w:hAnsi="Arial" w:cs="Arial"/>
          <w:b/>
          <w:bCs/>
          <w:color w:val="000000" w:themeColor="text1"/>
          <w:sz w:val="18"/>
          <w:szCs w:val="18"/>
          <w:shd w:val="clear" w:color="auto" w:fill="FFFFFF"/>
        </w:rPr>
      </w:pPr>
    </w:p>
    <w:p w14:paraId="2D2559E4" w14:textId="5864B2D2" w:rsidR="00A72EEC" w:rsidRPr="00A72EEC" w:rsidRDefault="00A72EEC" w:rsidP="004A5B21">
      <w:pPr>
        <w:tabs>
          <w:tab w:val="left" w:pos="7600"/>
        </w:tabs>
        <w:jc w:val="both"/>
        <w:rPr>
          <w:rFonts w:ascii="Arial" w:hAnsi="Arial" w:cs="Arial"/>
          <w:b/>
          <w:bCs/>
          <w:i/>
          <w:iCs/>
          <w:color w:val="000000" w:themeColor="text1"/>
          <w:sz w:val="18"/>
          <w:szCs w:val="18"/>
          <w:shd w:val="clear" w:color="auto" w:fill="FFFFFF"/>
        </w:rPr>
      </w:pPr>
      <w:r w:rsidRPr="00A72EEC">
        <w:rPr>
          <w:rFonts w:ascii="Arial" w:hAnsi="Arial" w:cs="Arial"/>
          <w:b/>
          <w:bCs/>
          <w:i/>
          <w:iCs/>
          <w:color w:val="000000" w:themeColor="text1"/>
          <w:sz w:val="18"/>
          <w:szCs w:val="18"/>
          <w:shd w:val="clear" w:color="auto" w:fill="FFFFFF"/>
        </w:rPr>
        <w:t>Arrêté</w:t>
      </w:r>
      <w:r w:rsidR="004A5B21" w:rsidRPr="004A5B21">
        <w:rPr>
          <w:rFonts w:ascii="Arial" w:hAnsi="Arial" w:cs="Arial"/>
          <w:b/>
          <w:bCs/>
          <w:i/>
          <w:iCs/>
          <w:color w:val="000000" w:themeColor="text1"/>
          <w:sz w:val="18"/>
          <w:szCs w:val="18"/>
          <w:shd w:val="clear" w:color="auto" w:fill="FFFFFF"/>
        </w:rPr>
        <w:t xml:space="preserve">s </w:t>
      </w:r>
      <w:r w:rsidRPr="00A72EEC">
        <w:rPr>
          <w:rFonts w:ascii="Arial" w:hAnsi="Arial" w:cs="Arial"/>
          <w:b/>
          <w:bCs/>
          <w:i/>
          <w:iCs/>
          <w:color w:val="000000" w:themeColor="text1"/>
          <w:sz w:val="18"/>
          <w:szCs w:val="18"/>
          <w:shd w:val="clear" w:color="auto" w:fill="FFFFFF"/>
        </w:rPr>
        <w:t>portant extension</w:t>
      </w:r>
      <w:r w:rsidR="004A5B21" w:rsidRPr="004A5B21">
        <w:rPr>
          <w:rFonts w:ascii="Arial" w:hAnsi="Arial" w:cs="Arial"/>
          <w:b/>
          <w:bCs/>
          <w:i/>
          <w:iCs/>
          <w:color w:val="000000" w:themeColor="text1"/>
          <w:sz w:val="18"/>
          <w:szCs w:val="18"/>
          <w:shd w:val="clear" w:color="auto" w:fill="FFFFFF"/>
        </w:rPr>
        <w:t>s</w:t>
      </w:r>
      <w:r w:rsidR="004A5B21">
        <w:rPr>
          <w:rFonts w:ascii="Arial" w:hAnsi="Arial" w:cs="Arial"/>
          <w:b/>
          <w:bCs/>
          <w:i/>
          <w:iCs/>
          <w:color w:val="000000" w:themeColor="text1"/>
          <w:sz w:val="18"/>
          <w:szCs w:val="18"/>
          <w:shd w:val="clear" w:color="auto" w:fill="FFFFFF"/>
        </w:rPr>
        <w:t xml:space="preserve"> d’</w:t>
      </w:r>
      <w:r w:rsidRPr="00A72EEC">
        <w:rPr>
          <w:rFonts w:ascii="Arial" w:hAnsi="Arial" w:cs="Arial"/>
          <w:b/>
          <w:bCs/>
          <w:i/>
          <w:iCs/>
          <w:color w:val="000000" w:themeColor="text1"/>
          <w:sz w:val="18"/>
          <w:szCs w:val="18"/>
          <w:shd w:val="clear" w:color="auto" w:fill="FFFFFF"/>
        </w:rPr>
        <w:t>avenant</w:t>
      </w:r>
      <w:r w:rsidR="004A5B21" w:rsidRPr="004A5B21">
        <w:rPr>
          <w:rFonts w:ascii="Arial" w:hAnsi="Arial" w:cs="Arial"/>
          <w:b/>
          <w:bCs/>
          <w:i/>
          <w:iCs/>
          <w:color w:val="000000" w:themeColor="text1"/>
          <w:sz w:val="18"/>
          <w:szCs w:val="18"/>
          <w:shd w:val="clear" w:color="auto" w:fill="FFFFFF"/>
        </w:rPr>
        <w:t>s</w:t>
      </w:r>
      <w:r w:rsidRPr="00A72EEC">
        <w:rPr>
          <w:rFonts w:ascii="Arial" w:hAnsi="Arial" w:cs="Arial"/>
          <w:b/>
          <w:bCs/>
          <w:i/>
          <w:iCs/>
          <w:color w:val="000000" w:themeColor="text1"/>
          <w:sz w:val="18"/>
          <w:szCs w:val="18"/>
          <w:shd w:val="clear" w:color="auto" w:fill="FFFFFF"/>
        </w:rPr>
        <w:t xml:space="preserve"> </w:t>
      </w:r>
      <w:r w:rsidR="004A5B21" w:rsidRPr="004A5B21">
        <w:rPr>
          <w:rFonts w:ascii="Arial" w:hAnsi="Arial" w:cs="Arial"/>
          <w:b/>
          <w:bCs/>
          <w:i/>
          <w:iCs/>
          <w:color w:val="000000" w:themeColor="text1"/>
          <w:sz w:val="18"/>
          <w:szCs w:val="18"/>
          <w:shd w:val="clear" w:color="auto" w:fill="FFFFFF"/>
        </w:rPr>
        <w:t>aux</w:t>
      </w:r>
      <w:r w:rsidRPr="00A72EEC">
        <w:rPr>
          <w:rFonts w:ascii="Arial" w:hAnsi="Arial" w:cs="Arial"/>
          <w:b/>
          <w:bCs/>
          <w:i/>
          <w:iCs/>
          <w:color w:val="000000" w:themeColor="text1"/>
          <w:sz w:val="18"/>
          <w:szCs w:val="18"/>
          <w:shd w:val="clear" w:color="auto" w:fill="FFFFFF"/>
        </w:rPr>
        <w:t xml:space="preserve"> convention</w:t>
      </w:r>
      <w:r w:rsidR="004A5B21" w:rsidRPr="004A5B21">
        <w:rPr>
          <w:rFonts w:ascii="Arial" w:hAnsi="Arial" w:cs="Arial"/>
          <w:b/>
          <w:bCs/>
          <w:i/>
          <w:iCs/>
          <w:color w:val="000000" w:themeColor="text1"/>
          <w:sz w:val="18"/>
          <w:szCs w:val="18"/>
          <w:shd w:val="clear" w:color="auto" w:fill="FFFFFF"/>
        </w:rPr>
        <w:t>s</w:t>
      </w:r>
      <w:r w:rsidRPr="00A72EEC">
        <w:rPr>
          <w:rFonts w:ascii="Arial" w:hAnsi="Arial" w:cs="Arial"/>
          <w:b/>
          <w:bCs/>
          <w:i/>
          <w:iCs/>
          <w:color w:val="000000" w:themeColor="text1"/>
          <w:sz w:val="18"/>
          <w:szCs w:val="18"/>
          <w:shd w:val="clear" w:color="auto" w:fill="FFFFFF"/>
        </w:rPr>
        <w:t xml:space="preserve"> collective</w:t>
      </w:r>
      <w:r w:rsidR="004A5B21" w:rsidRPr="004A5B21">
        <w:rPr>
          <w:rFonts w:ascii="Arial" w:hAnsi="Arial" w:cs="Arial"/>
          <w:b/>
          <w:bCs/>
          <w:i/>
          <w:iCs/>
          <w:color w:val="000000" w:themeColor="text1"/>
          <w:sz w:val="18"/>
          <w:szCs w:val="18"/>
          <w:shd w:val="clear" w:color="auto" w:fill="FFFFFF"/>
        </w:rPr>
        <w:t>s</w:t>
      </w:r>
      <w:r w:rsidRPr="00A72EEC">
        <w:rPr>
          <w:rFonts w:ascii="Arial" w:hAnsi="Arial" w:cs="Arial"/>
          <w:b/>
          <w:bCs/>
          <w:i/>
          <w:iCs/>
          <w:color w:val="000000" w:themeColor="text1"/>
          <w:sz w:val="18"/>
          <w:szCs w:val="18"/>
          <w:shd w:val="clear" w:color="auto" w:fill="FFFFFF"/>
        </w:rPr>
        <w:t xml:space="preserve"> nationale</w:t>
      </w:r>
      <w:r w:rsidR="004A5B21" w:rsidRPr="004A5B21">
        <w:rPr>
          <w:rFonts w:ascii="Arial" w:hAnsi="Arial" w:cs="Arial"/>
          <w:b/>
          <w:bCs/>
          <w:i/>
          <w:iCs/>
          <w:color w:val="000000" w:themeColor="text1"/>
          <w:sz w:val="18"/>
          <w:szCs w:val="18"/>
          <w:shd w:val="clear" w:color="auto" w:fill="FFFFFF"/>
        </w:rPr>
        <w:t>s</w:t>
      </w:r>
      <w:r w:rsidRPr="00A72EEC">
        <w:rPr>
          <w:rFonts w:ascii="Arial" w:hAnsi="Arial" w:cs="Arial"/>
          <w:b/>
          <w:bCs/>
          <w:i/>
          <w:iCs/>
          <w:color w:val="000000" w:themeColor="text1"/>
          <w:sz w:val="18"/>
          <w:szCs w:val="18"/>
          <w:shd w:val="clear" w:color="auto" w:fill="FFFFFF"/>
        </w:rPr>
        <w:t xml:space="preserve"> du portage de presse (n° 2683</w:t>
      </w:r>
      <w:r w:rsidRPr="004A5B21">
        <w:rPr>
          <w:rFonts w:ascii="Arial" w:hAnsi="Arial" w:cs="Arial"/>
          <w:b/>
          <w:bCs/>
          <w:i/>
          <w:iCs/>
          <w:color w:val="000000" w:themeColor="text1"/>
          <w:sz w:val="18"/>
          <w:szCs w:val="18"/>
          <w:shd w:val="clear" w:color="auto" w:fill="FFFFFF"/>
        </w:rPr>
        <w:t>)</w:t>
      </w:r>
      <w:r w:rsidR="004A5B21" w:rsidRPr="004A5B21">
        <w:rPr>
          <w:rFonts w:ascii="Arial" w:hAnsi="Arial" w:cs="Arial"/>
          <w:b/>
          <w:bCs/>
          <w:i/>
          <w:iCs/>
          <w:color w:val="000000" w:themeColor="text1"/>
          <w:sz w:val="18"/>
          <w:szCs w:val="18"/>
          <w:shd w:val="clear" w:color="auto" w:fill="FFFFFF"/>
        </w:rPr>
        <w:t xml:space="preserve"> et (</w:t>
      </w:r>
      <w:r w:rsidRPr="00A72EEC">
        <w:rPr>
          <w:rFonts w:ascii="Arial" w:hAnsi="Arial" w:cs="Arial"/>
          <w:b/>
          <w:bCs/>
          <w:i/>
          <w:iCs/>
          <w:color w:val="000000" w:themeColor="text1"/>
          <w:sz w:val="18"/>
          <w:szCs w:val="18"/>
          <w:shd w:val="clear" w:color="auto" w:fill="FFFFFF"/>
        </w:rPr>
        <w:t xml:space="preserve">avenant n° 3 </w:t>
      </w:r>
      <w:proofErr w:type="gramStart"/>
      <w:r w:rsidRPr="00A72EEC">
        <w:rPr>
          <w:rFonts w:ascii="Arial" w:hAnsi="Arial" w:cs="Arial"/>
          <w:b/>
          <w:bCs/>
          <w:i/>
          <w:iCs/>
          <w:color w:val="000000" w:themeColor="text1"/>
          <w:sz w:val="18"/>
          <w:szCs w:val="18"/>
          <w:shd w:val="clear" w:color="auto" w:fill="FFFFFF"/>
        </w:rPr>
        <w:t>relatif</w:t>
      </w:r>
      <w:proofErr w:type="gramEnd"/>
      <w:r w:rsidRPr="00A72EEC">
        <w:rPr>
          <w:rFonts w:ascii="Arial" w:hAnsi="Arial" w:cs="Arial"/>
          <w:b/>
          <w:bCs/>
          <w:i/>
          <w:iCs/>
          <w:color w:val="000000" w:themeColor="text1"/>
          <w:sz w:val="18"/>
          <w:szCs w:val="18"/>
          <w:shd w:val="clear" w:color="auto" w:fill="FFFFFF"/>
        </w:rPr>
        <w:t xml:space="preserve"> aux salaires minima</w:t>
      </w:r>
      <w:r w:rsidR="004A5B21" w:rsidRPr="004A5B21">
        <w:rPr>
          <w:rFonts w:ascii="Arial" w:hAnsi="Arial" w:cs="Arial"/>
          <w:b/>
          <w:bCs/>
          <w:i/>
          <w:iCs/>
          <w:color w:val="000000" w:themeColor="text1"/>
          <w:sz w:val="18"/>
          <w:szCs w:val="18"/>
          <w:shd w:val="clear" w:color="auto" w:fill="FFFFFF"/>
        </w:rPr>
        <w:t>)</w:t>
      </w:r>
      <w:r w:rsidRPr="00A72EEC">
        <w:rPr>
          <w:rFonts w:ascii="Arial" w:hAnsi="Arial" w:cs="Arial"/>
          <w:b/>
          <w:bCs/>
          <w:i/>
          <w:iCs/>
          <w:color w:val="000000" w:themeColor="text1"/>
          <w:sz w:val="18"/>
          <w:szCs w:val="18"/>
          <w:shd w:val="clear" w:color="auto" w:fill="FFFFFF"/>
        </w:rPr>
        <w:t xml:space="preserve"> personnels navigants officiers des entreprises de transport et services maritimes</w:t>
      </w:r>
      <w:r w:rsidR="004A5B21" w:rsidRPr="004A5B21">
        <w:rPr>
          <w:rFonts w:ascii="Arial" w:hAnsi="Arial" w:cs="Arial"/>
          <w:b/>
          <w:bCs/>
          <w:i/>
          <w:iCs/>
          <w:color w:val="000000" w:themeColor="text1"/>
          <w:sz w:val="18"/>
          <w:szCs w:val="18"/>
          <w:shd w:val="clear" w:color="auto" w:fill="FFFFFF"/>
        </w:rPr>
        <w:t xml:space="preserve">. </w:t>
      </w:r>
    </w:p>
    <w:p w14:paraId="61B1630D" w14:textId="77777777" w:rsidR="00A72EEC" w:rsidRDefault="00A72EEC" w:rsidP="00AA2F14">
      <w:pPr>
        <w:tabs>
          <w:tab w:val="left" w:pos="7600"/>
        </w:tabs>
        <w:jc w:val="both"/>
        <w:rPr>
          <w:rFonts w:ascii="Arial" w:hAnsi="Arial" w:cs="Arial"/>
          <w:b/>
          <w:bCs/>
          <w:color w:val="7030A0"/>
          <w:sz w:val="18"/>
          <w:szCs w:val="18"/>
          <w:shd w:val="clear" w:color="auto" w:fill="FFFFFF"/>
        </w:rPr>
      </w:pPr>
    </w:p>
    <w:p w14:paraId="289E911F" w14:textId="6143CF27" w:rsidR="00A72EEC" w:rsidRDefault="004A5B21"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1444F3CB" w14:textId="77777777" w:rsidR="004A5B21" w:rsidRPr="004A5B21" w:rsidRDefault="004A5B21" w:rsidP="00AA2F14">
      <w:pPr>
        <w:tabs>
          <w:tab w:val="left" w:pos="7600"/>
        </w:tabs>
        <w:jc w:val="both"/>
        <w:rPr>
          <w:rFonts w:ascii="Arial" w:hAnsi="Arial" w:cs="Arial"/>
          <w:b/>
          <w:bCs/>
          <w:color w:val="000000" w:themeColor="text1"/>
          <w:sz w:val="18"/>
          <w:szCs w:val="18"/>
          <w:shd w:val="clear" w:color="auto" w:fill="FFFFFF"/>
        </w:rPr>
      </w:pPr>
    </w:p>
    <w:p w14:paraId="3C254C85" w14:textId="77777777" w:rsidR="004A5B21" w:rsidRPr="004A5B21" w:rsidRDefault="004A5B21" w:rsidP="004A5B21">
      <w:pPr>
        <w:tabs>
          <w:tab w:val="left" w:pos="7600"/>
        </w:tabs>
        <w:jc w:val="both"/>
        <w:rPr>
          <w:rFonts w:ascii="Arial" w:hAnsi="Arial" w:cs="Arial"/>
          <w:b/>
          <w:bCs/>
          <w:color w:val="000000" w:themeColor="text1"/>
          <w:sz w:val="18"/>
          <w:szCs w:val="18"/>
          <w:shd w:val="clear" w:color="auto" w:fill="FFFFFF"/>
        </w:rPr>
      </w:pPr>
      <w:r w:rsidRPr="00A72EEC">
        <w:rPr>
          <w:rFonts w:ascii="Arial" w:hAnsi="Arial" w:cs="Arial"/>
          <w:b/>
          <w:bCs/>
          <w:color w:val="000000" w:themeColor="text1"/>
          <w:sz w:val="18"/>
          <w:szCs w:val="18"/>
          <w:shd w:val="clear" w:color="auto" w:fill="FFFFFF"/>
        </w:rPr>
        <w:t>39 Arrêté du 15 avril 2025 portant extension d'un avenant à la convention collective nationale du portage de presse (n° 2683</w:t>
      </w:r>
      <w:r w:rsidRPr="004A5B21">
        <w:rPr>
          <w:rFonts w:ascii="Arial" w:hAnsi="Arial" w:cs="Arial"/>
          <w:b/>
          <w:bCs/>
          <w:color w:val="000000" w:themeColor="text1"/>
          <w:sz w:val="18"/>
          <w:szCs w:val="18"/>
          <w:shd w:val="clear" w:color="auto" w:fill="FFFFFF"/>
        </w:rPr>
        <w:t>).</w:t>
      </w:r>
    </w:p>
    <w:p w14:paraId="7DF56EB8" w14:textId="77777777" w:rsidR="004A5B21" w:rsidRPr="004A5B21" w:rsidRDefault="004A5B21" w:rsidP="004A5B21">
      <w:pPr>
        <w:tabs>
          <w:tab w:val="left" w:pos="7600"/>
        </w:tabs>
        <w:jc w:val="both"/>
        <w:rPr>
          <w:rFonts w:ascii="Arial" w:hAnsi="Arial" w:cs="Arial"/>
          <w:b/>
          <w:bCs/>
          <w:color w:val="000000" w:themeColor="text1"/>
          <w:sz w:val="18"/>
          <w:szCs w:val="18"/>
          <w:shd w:val="clear" w:color="auto" w:fill="FFFFFF"/>
        </w:rPr>
      </w:pPr>
      <w:hyperlink r:id="rId22" w:tgtFrame="_blank" w:history="1">
        <w:r w:rsidRPr="00A72EEC">
          <w:rPr>
            <w:rStyle w:val="Lienhypertexte"/>
            <w:rFonts w:ascii="Arial" w:hAnsi="Arial" w:cs="Arial"/>
            <w:b/>
            <w:bCs/>
            <w:color w:val="000000" w:themeColor="text1"/>
            <w:sz w:val="18"/>
            <w:szCs w:val="18"/>
            <w:shd w:val="clear" w:color="auto" w:fill="FFFFFF"/>
          </w:rPr>
          <w:t>https://www.legifrance.gouv.fr/jorf/id/JORFTEXT000051604573</w:t>
        </w:r>
      </w:hyperlink>
    </w:p>
    <w:p w14:paraId="4BA571F8" w14:textId="77777777" w:rsidR="004A5B21" w:rsidRPr="004A5B21" w:rsidRDefault="004A5B21" w:rsidP="004A5B21">
      <w:pPr>
        <w:tabs>
          <w:tab w:val="left" w:pos="7600"/>
        </w:tabs>
        <w:jc w:val="both"/>
        <w:rPr>
          <w:rFonts w:ascii="Arial" w:hAnsi="Arial" w:cs="Arial"/>
          <w:b/>
          <w:bCs/>
          <w:color w:val="000000" w:themeColor="text1"/>
          <w:sz w:val="18"/>
          <w:szCs w:val="18"/>
          <w:shd w:val="clear" w:color="auto" w:fill="FFFFFF"/>
        </w:rPr>
      </w:pPr>
    </w:p>
    <w:p w14:paraId="25120AF1" w14:textId="77777777" w:rsidR="004A5B21" w:rsidRPr="004A5B21" w:rsidRDefault="004A5B21" w:rsidP="004A5B21">
      <w:pPr>
        <w:tabs>
          <w:tab w:val="left" w:pos="7600"/>
        </w:tabs>
        <w:jc w:val="both"/>
        <w:rPr>
          <w:rFonts w:ascii="Arial" w:hAnsi="Arial" w:cs="Arial"/>
          <w:b/>
          <w:bCs/>
          <w:color w:val="000000" w:themeColor="text1"/>
          <w:sz w:val="18"/>
          <w:szCs w:val="18"/>
          <w:shd w:val="clear" w:color="auto" w:fill="FFFFFF"/>
        </w:rPr>
      </w:pPr>
      <w:r w:rsidRPr="00A72EEC">
        <w:rPr>
          <w:rFonts w:ascii="Arial" w:hAnsi="Arial" w:cs="Arial"/>
          <w:b/>
          <w:bCs/>
          <w:color w:val="000000" w:themeColor="text1"/>
          <w:sz w:val="18"/>
          <w:szCs w:val="18"/>
          <w:shd w:val="clear" w:color="auto" w:fill="FFFFFF"/>
        </w:rPr>
        <w:lastRenderedPageBreak/>
        <w:t xml:space="preserve">40 Arrêté du 23 avril 2025 portant extension de l'avenant n° 3 </w:t>
      </w:r>
      <w:proofErr w:type="gramStart"/>
      <w:r w:rsidRPr="00A72EEC">
        <w:rPr>
          <w:rFonts w:ascii="Arial" w:hAnsi="Arial" w:cs="Arial"/>
          <w:b/>
          <w:bCs/>
          <w:color w:val="000000" w:themeColor="text1"/>
          <w:sz w:val="18"/>
          <w:szCs w:val="18"/>
          <w:shd w:val="clear" w:color="auto" w:fill="FFFFFF"/>
        </w:rPr>
        <w:t>relatif</w:t>
      </w:r>
      <w:proofErr w:type="gramEnd"/>
      <w:r w:rsidRPr="00A72EEC">
        <w:rPr>
          <w:rFonts w:ascii="Arial" w:hAnsi="Arial" w:cs="Arial"/>
          <w:b/>
          <w:bCs/>
          <w:color w:val="000000" w:themeColor="text1"/>
          <w:sz w:val="18"/>
          <w:szCs w:val="18"/>
          <w:shd w:val="clear" w:color="auto" w:fill="FFFFFF"/>
        </w:rPr>
        <w:t xml:space="preserve"> aux salaires minima - convention collective nationale des personnels navigants officiers des entreprises de transport et services maritimes</w:t>
      </w:r>
    </w:p>
    <w:p w14:paraId="403A7CD8" w14:textId="77777777" w:rsidR="004A5B21" w:rsidRPr="00A72EEC" w:rsidRDefault="004A5B21" w:rsidP="004A5B21">
      <w:pPr>
        <w:tabs>
          <w:tab w:val="left" w:pos="7600"/>
        </w:tabs>
        <w:jc w:val="both"/>
        <w:rPr>
          <w:rFonts w:ascii="Arial" w:hAnsi="Arial" w:cs="Arial"/>
          <w:b/>
          <w:bCs/>
          <w:color w:val="000000" w:themeColor="text1"/>
          <w:sz w:val="18"/>
          <w:szCs w:val="18"/>
          <w:shd w:val="clear" w:color="auto" w:fill="FFFFFF"/>
        </w:rPr>
      </w:pPr>
      <w:hyperlink r:id="rId23" w:tgtFrame="_blank" w:history="1">
        <w:r w:rsidRPr="00A72EEC">
          <w:rPr>
            <w:rStyle w:val="Lienhypertexte"/>
            <w:rFonts w:ascii="Arial" w:hAnsi="Arial" w:cs="Arial"/>
            <w:b/>
            <w:bCs/>
            <w:color w:val="000000" w:themeColor="text1"/>
            <w:sz w:val="18"/>
            <w:szCs w:val="18"/>
            <w:shd w:val="clear" w:color="auto" w:fill="FFFFFF"/>
          </w:rPr>
          <w:t>https://www.legifrance.gouv.fr/jorf/id/JORFTEXT000051604587</w:t>
        </w:r>
      </w:hyperlink>
    </w:p>
    <w:p w14:paraId="29046A78" w14:textId="77777777" w:rsidR="00A72EEC" w:rsidRDefault="00A72EEC" w:rsidP="00AA2F14">
      <w:pPr>
        <w:tabs>
          <w:tab w:val="left" w:pos="7600"/>
        </w:tabs>
        <w:jc w:val="both"/>
        <w:rPr>
          <w:rFonts w:ascii="Arial" w:hAnsi="Arial" w:cs="Arial"/>
          <w:b/>
          <w:bCs/>
          <w:color w:val="7030A0"/>
          <w:sz w:val="18"/>
          <w:szCs w:val="18"/>
          <w:shd w:val="clear" w:color="auto" w:fill="FFFFFF"/>
        </w:rPr>
      </w:pPr>
    </w:p>
    <w:p w14:paraId="72DFDBBB" w14:textId="66320C08" w:rsidR="0050042F" w:rsidRDefault="0050042F"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16 mai</w:t>
      </w:r>
    </w:p>
    <w:p w14:paraId="49FD5E0B" w14:textId="71C6EB50" w:rsidR="0050042F" w:rsidRDefault="0050042F" w:rsidP="0050042F">
      <w:pPr>
        <w:tabs>
          <w:tab w:val="left" w:pos="7600"/>
        </w:tabs>
        <w:rPr>
          <w:rFonts w:ascii="Arial" w:hAnsi="Arial" w:cs="Arial"/>
          <w:b/>
          <w:bCs/>
          <w:color w:val="7030A0"/>
          <w:sz w:val="18"/>
          <w:szCs w:val="18"/>
          <w:shd w:val="clear" w:color="auto" w:fill="FFFFFF"/>
        </w:rPr>
      </w:pPr>
      <w:bookmarkStart w:id="2" w:name="_Hlk198269380"/>
    </w:p>
    <w:p w14:paraId="37448F03" w14:textId="1A4957EF" w:rsidR="0050042F" w:rsidRPr="0050042F" w:rsidRDefault="0050042F" w:rsidP="00AA2F14">
      <w:pPr>
        <w:tabs>
          <w:tab w:val="left" w:pos="7600"/>
        </w:tabs>
        <w:jc w:val="both"/>
        <w:rPr>
          <w:rFonts w:ascii="Arial" w:hAnsi="Arial" w:cs="Arial"/>
          <w:b/>
          <w:bCs/>
          <w:i/>
          <w:iCs/>
          <w:sz w:val="18"/>
          <w:szCs w:val="18"/>
          <w:shd w:val="clear" w:color="auto" w:fill="FFFFFF"/>
        </w:rPr>
      </w:pPr>
      <w:r w:rsidRPr="0050042F">
        <w:rPr>
          <w:rFonts w:ascii="Arial" w:hAnsi="Arial" w:cs="Arial"/>
          <w:b/>
          <w:bCs/>
          <w:i/>
          <w:iCs/>
          <w:sz w:val="18"/>
          <w:szCs w:val="18"/>
          <w:shd w:val="clear" w:color="auto" w:fill="FFFFFF"/>
        </w:rPr>
        <w:t>Extensions d’avenants à l’ensemble des entreprises et des salariés, notamment agricoles : Service de la création et de l'événement (n° 3252), Protection sociale complémentaire en santé dans certains départements des Pays de la Loire et de l'ouest de la France.</w:t>
      </w:r>
    </w:p>
    <w:bookmarkEnd w:id="2"/>
    <w:p w14:paraId="0AB45BB2" w14:textId="77777777" w:rsidR="0050042F" w:rsidRDefault="0050042F" w:rsidP="00AA2F14">
      <w:pPr>
        <w:tabs>
          <w:tab w:val="left" w:pos="7600"/>
        </w:tabs>
        <w:jc w:val="both"/>
        <w:rPr>
          <w:rFonts w:ascii="Arial" w:hAnsi="Arial" w:cs="Arial"/>
          <w:b/>
          <w:bCs/>
          <w:sz w:val="18"/>
          <w:szCs w:val="18"/>
          <w:shd w:val="clear" w:color="auto" w:fill="FFFFFF"/>
        </w:rPr>
      </w:pPr>
    </w:p>
    <w:p w14:paraId="2F98FC78" w14:textId="6ACD54E2" w:rsidR="0011306F" w:rsidRDefault="0011306F" w:rsidP="00AA2F14">
      <w:pPr>
        <w:tabs>
          <w:tab w:val="left" w:pos="7600"/>
        </w:tabs>
        <w:jc w:val="both"/>
        <w:rPr>
          <w:rFonts w:ascii="Arial" w:hAnsi="Arial" w:cs="Arial"/>
          <w:b/>
          <w:bCs/>
          <w:sz w:val="18"/>
          <w:szCs w:val="18"/>
          <w:shd w:val="clear" w:color="auto" w:fill="FFFFFF"/>
        </w:rPr>
      </w:pPr>
      <w:r>
        <w:rPr>
          <w:rFonts w:ascii="Arial" w:hAnsi="Arial" w:cs="Arial"/>
          <w:b/>
          <w:bCs/>
          <w:sz w:val="18"/>
          <w:szCs w:val="18"/>
          <w:shd w:val="clear" w:color="auto" w:fill="FFFFFF"/>
        </w:rPr>
        <w:t>TEXTES ET LIENS :</w:t>
      </w:r>
    </w:p>
    <w:p w14:paraId="40E118D7" w14:textId="77777777" w:rsidR="0011306F" w:rsidRPr="0050042F" w:rsidRDefault="0011306F" w:rsidP="00AA2F14">
      <w:pPr>
        <w:tabs>
          <w:tab w:val="left" w:pos="7600"/>
        </w:tabs>
        <w:jc w:val="both"/>
        <w:rPr>
          <w:rFonts w:ascii="Arial" w:hAnsi="Arial" w:cs="Arial"/>
          <w:b/>
          <w:bCs/>
          <w:sz w:val="18"/>
          <w:szCs w:val="18"/>
          <w:shd w:val="clear" w:color="auto" w:fill="FFFFFF"/>
        </w:rPr>
      </w:pPr>
    </w:p>
    <w:p w14:paraId="5EC532BB" w14:textId="6F8ED9E4" w:rsidR="0050042F" w:rsidRPr="0050042F" w:rsidRDefault="0050042F" w:rsidP="0050042F">
      <w:pPr>
        <w:tabs>
          <w:tab w:val="left" w:pos="7600"/>
        </w:tabs>
        <w:jc w:val="both"/>
        <w:rPr>
          <w:rFonts w:ascii="Arial" w:hAnsi="Arial" w:cs="Arial"/>
          <w:b/>
          <w:bCs/>
          <w:color w:val="7030A0"/>
          <w:sz w:val="18"/>
          <w:szCs w:val="18"/>
          <w:shd w:val="clear" w:color="auto" w:fill="FFFFFF"/>
        </w:rPr>
      </w:pPr>
      <w:r w:rsidRPr="0050042F">
        <w:rPr>
          <w:rFonts w:ascii="Arial" w:hAnsi="Arial" w:cs="Arial"/>
          <w:b/>
          <w:bCs/>
          <w:color w:val="7030A0"/>
          <w:sz w:val="18"/>
          <w:szCs w:val="18"/>
          <w:shd w:val="clear" w:color="auto" w:fill="FFFFFF"/>
        </w:rPr>
        <w:t>* MINISTERE DU TRAVAIL</w:t>
      </w:r>
    </w:p>
    <w:p w14:paraId="5DA4896E" w14:textId="73720A0A" w:rsidR="0050042F" w:rsidRPr="0050042F" w:rsidRDefault="0050042F" w:rsidP="0050042F">
      <w:pPr>
        <w:tabs>
          <w:tab w:val="left" w:pos="7600"/>
        </w:tabs>
        <w:rPr>
          <w:rFonts w:ascii="Arial" w:hAnsi="Arial" w:cs="Arial"/>
          <w:b/>
          <w:bCs/>
          <w:sz w:val="18"/>
          <w:szCs w:val="18"/>
          <w:shd w:val="clear" w:color="auto" w:fill="FFFFFF"/>
        </w:rPr>
      </w:pPr>
      <w:r w:rsidRPr="0050042F">
        <w:rPr>
          <w:rFonts w:ascii="Arial" w:hAnsi="Arial" w:cs="Arial"/>
          <w:b/>
          <w:bCs/>
          <w:sz w:val="18"/>
          <w:szCs w:val="18"/>
          <w:shd w:val="clear" w:color="auto" w:fill="FFFFFF"/>
        </w:rPr>
        <w:br/>
        <w:t xml:space="preserve">        72 Arrêté du 9 avril 2025 portant extension d'un avenant à la convention collective nationale des entreprises au </w:t>
      </w:r>
      <w:bookmarkStart w:id="3" w:name="_Hlk198269190"/>
      <w:r w:rsidRPr="0050042F">
        <w:rPr>
          <w:rFonts w:ascii="Arial" w:hAnsi="Arial" w:cs="Arial"/>
          <w:b/>
          <w:bCs/>
          <w:sz w:val="18"/>
          <w:szCs w:val="18"/>
          <w:shd w:val="clear" w:color="auto" w:fill="FFFFFF"/>
        </w:rPr>
        <w:t>service de la création et de l'événement (n° 3252)</w:t>
      </w:r>
      <w:bookmarkEnd w:id="3"/>
      <w:r w:rsidRPr="0050042F">
        <w:rPr>
          <w:rFonts w:ascii="Arial" w:hAnsi="Arial" w:cs="Arial"/>
          <w:b/>
          <w:bCs/>
          <w:sz w:val="18"/>
          <w:szCs w:val="18"/>
          <w:shd w:val="clear" w:color="auto" w:fill="FFFFFF"/>
        </w:rPr>
        <w:br/>
        <w:t>        </w:t>
      </w:r>
      <w:hyperlink r:id="rId24" w:tgtFrame="_blank" w:history="1">
        <w:r w:rsidRPr="0050042F">
          <w:rPr>
            <w:rStyle w:val="Lienhypertexte"/>
            <w:rFonts w:ascii="Arial" w:hAnsi="Arial" w:cs="Arial"/>
            <w:b/>
            <w:bCs/>
            <w:color w:val="auto"/>
            <w:sz w:val="18"/>
            <w:szCs w:val="18"/>
            <w:shd w:val="clear" w:color="auto" w:fill="FFFFFF"/>
          </w:rPr>
          <w:t>https://www.legifrance.gouv.fr/jorf/id/JORFTEXT000051598560</w:t>
        </w:r>
      </w:hyperlink>
    </w:p>
    <w:p w14:paraId="0A9724AB" w14:textId="77777777" w:rsidR="0050042F" w:rsidRPr="0050042F" w:rsidRDefault="0050042F" w:rsidP="00AA2F14">
      <w:pPr>
        <w:tabs>
          <w:tab w:val="left" w:pos="7600"/>
        </w:tabs>
        <w:jc w:val="both"/>
        <w:rPr>
          <w:rFonts w:ascii="Arial" w:hAnsi="Arial" w:cs="Arial"/>
          <w:b/>
          <w:bCs/>
          <w:sz w:val="18"/>
          <w:szCs w:val="18"/>
          <w:shd w:val="clear" w:color="auto" w:fill="FFFFFF"/>
        </w:rPr>
      </w:pPr>
    </w:p>
    <w:p w14:paraId="6A145097" w14:textId="78A85BBA" w:rsidR="0050042F" w:rsidRPr="0050042F" w:rsidRDefault="0050042F" w:rsidP="00AA2F14">
      <w:pPr>
        <w:tabs>
          <w:tab w:val="left" w:pos="7600"/>
        </w:tabs>
        <w:jc w:val="both"/>
        <w:rPr>
          <w:rFonts w:ascii="Arial" w:hAnsi="Arial" w:cs="Arial"/>
          <w:b/>
          <w:bCs/>
          <w:color w:val="7030A0"/>
          <w:sz w:val="18"/>
          <w:szCs w:val="18"/>
          <w:shd w:val="clear" w:color="auto" w:fill="FFFFFF"/>
        </w:rPr>
      </w:pPr>
      <w:r w:rsidRPr="0050042F">
        <w:rPr>
          <w:rFonts w:ascii="Arial" w:hAnsi="Arial" w:cs="Arial"/>
          <w:b/>
          <w:bCs/>
          <w:color w:val="7030A0"/>
          <w:sz w:val="18"/>
          <w:szCs w:val="18"/>
          <w:shd w:val="clear" w:color="auto" w:fill="FFFFFF"/>
        </w:rPr>
        <w:t xml:space="preserve">* MINISTERE DE L’AGRICULTURE </w:t>
      </w:r>
    </w:p>
    <w:p w14:paraId="001AC05A" w14:textId="77777777" w:rsidR="0050042F" w:rsidRPr="0050042F" w:rsidRDefault="0050042F" w:rsidP="00AA2F14">
      <w:pPr>
        <w:tabs>
          <w:tab w:val="left" w:pos="7600"/>
        </w:tabs>
        <w:jc w:val="both"/>
        <w:rPr>
          <w:rFonts w:ascii="Arial" w:hAnsi="Arial" w:cs="Arial"/>
          <w:b/>
          <w:bCs/>
          <w:sz w:val="18"/>
          <w:szCs w:val="18"/>
          <w:shd w:val="clear" w:color="auto" w:fill="FFFFFF"/>
        </w:rPr>
      </w:pPr>
    </w:p>
    <w:p w14:paraId="02D768EB" w14:textId="44EBE1D9" w:rsidR="0050042F" w:rsidRPr="0050042F" w:rsidRDefault="0050042F" w:rsidP="00AA2F14">
      <w:pPr>
        <w:tabs>
          <w:tab w:val="left" w:pos="7600"/>
        </w:tabs>
        <w:jc w:val="both"/>
        <w:rPr>
          <w:rFonts w:ascii="Arial" w:hAnsi="Arial" w:cs="Arial"/>
          <w:b/>
          <w:bCs/>
          <w:sz w:val="18"/>
          <w:szCs w:val="18"/>
          <w:shd w:val="clear" w:color="auto" w:fill="FFFFFF"/>
        </w:rPr>
      </w:pPr>
      <w:r w:rsidRPr="0050042F">
        <w:rPr>
          <w:rFonts w:ascii="Arial" w:hAnsi="Arial" w:cs="Arial"/>
          <w:b/>
          <w:bCs/>
          <w:sz w:val="18"/>
          <w:szCs w:val="18"/>
          <w:shd w:val="clear" w:color="auto" w:fill="FFFFFF"/>
        </w:rPr>
        <w:t xml:space="preserve">76 Arrêté du 12 mai 2025 portant extension d'un avenant à l'accord collectif instaurant une </w:t>
      </w:r>
      <w:bookmarkStart w:id="4" w:name="_Hlk198269171"/>
      <w:r w:rsidRPr="0050042F">
        <w:rPr>
          <w:rFonts w:ascii="Arial" w:hAnsi="Arial" w:cs="Arial"/>
          <w:b/>
          <w:bCs/>
          <w:sz w:val="18"/>
          <w:szCs w:val="18"/>
          <w:shd w:val="clear" w:color="auto" w:fill="FFFFFF"/>
        </w:rPr>
        <w:t>protection sociale complémentaire en santé dans certains départements des Pays de la Loire et de l'ouest de la France.</w:t>
      </w:r>
      <w:bookmarkEnd w:id="4"/>
      <w:r w:rsidRPr="0050042F">
        <w:rPr>
          <w:rFonts w:ascii="Arial" w:hAnsi="Arial" w:cs="Arial"/>
          <w:b/>
          <w:bCs/>
          <w:sz w:val="18"/>
          <w:szCs w:val="18"/>
          <w:shd w:val="clear" w:color="auto" w:fill="FFFFFF"/>
        </w:rPr>
        <w:br/>
        <w:t>        </w:t>
      </w:r>
      <w:hyperlink r:id="rId25" w:tgtFrame="_blank" w:history="1">
        <w:r w:rsidRPr="0050042F">
          <w:rPr>
            <w:rStyle w:val="Lienhypertexte"/>
            <w:rFonts w:ascii="Arial" w:hAnsi="Arial" w:cs="Arial"/>
            <w:b/>
            <w:bCs/>
            <w:color w:val="auto"/>
            <w:sz w:val="18"/>
            <w:szCs w:val="18"/>
            <w:shd w:val="clear" w:color="auto" w:fill="FFFFFF"/>
          </w:rPr>
          <w:t>https://www.legifrance.gouv.fr/jorf/id/JORFTEXT000051598589</w:t>
        </w:r>
      </w:hyperlink>
    </w:p>
    <w:p w14:paraId="75538852" w14:textId="77777777" w:rsidR="0050042F" w:rsidRDefault="0050042F" w:rsidP="00AA2F14">
      <w:pPr>
        <w:tabs>
          <w:tab w:val="left" w:pos="7600"/>
        </w:tabs>
        <w:jc w:val="both"/>
        <w:rPr>
          <w:rFonts w:ascii="Arial" w:hAnsi="Arial" w:cs="Arial"/>
          <w:b/>
          <w:bCs/>
          <w:color w:val="7030A0"/>
          <w:sz w:val="18"/>
          <w:szCs w:val="18"/>
          <w:shd w:val="clear" w:color="auto" w:fill="FFFFFF"/>
        </w:rPr>
      </w:pPr>
    </w:p>
    <w:p w14:paraId="6C71AE67" w14:textId="77777777" w:rsidR="0050042F" w:rsidRDefault="0050042F" w:rsidP="00AA2F14">
      <w:pPr>
        <w:tabs>
          <w:tab w:val="left" w:pos="7600"/>
        </w:tabs>
        <w:jc w:val="both"/>
        <w:rPr>
          <w:rFonts w:ascii="Arial" w:hAnsi="Arial" w:cs="Arial"/>
          <w:b/>
          <w:bCs/>
          <w:color w:val="7030A0"/>
          <w:sz w:val="18"/>
          <w:szCs w:val="18"/>
          <w:shd w:val="clear" w:color="auto" w:fill="FFFFFF"/>
        </w:rPr>
      </w:pPr>
    </w:p>
    <w:p w14:paraId="01C78443" w14:textId="5B26F253" w:rsidR="00850BFE" w:rsidRDefault="00850BFE" w:rsidP="00DB4C51">
      <w:pPr>
        <w:tabs>
          <w:tab w:val="left" w:pos="7600"/>
        </w:tabs>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14 mai</w:t>
      </w:r>
    </w:p>
    <w:p w14:paraId="17E60160" w14:textId="77777777" w:rsidR="00850BFE" w:rsidRDefault="00850BFE" w:rsidP="00DB4C51">
      <w:pPr>
        <w:tabs>
          <w:tab w:val="left" w:pos="7600"/>
        </w:tabs>
        <w:rPr>
          <w:rFonts w:ascii="Arial" w:hAnsi="Arial" w:cs="Arial"/>
          <w:b/>
          <w:bCs/>
          <w:color w:val="7030A0"/>
          <w:sz w:val="18"/>
          <w:szCs w:val="18"/>
          <w:shd w:val="clear" w:color="auto" w:fill="FFFFFF"/>
        </w:rPr>
      </w:pPr>
    </w:p>
    <w:p w14:paraId="593FBB69" w14:textId="77777777" w:rsidR="00850BFE" w:rsidRPr="0050042F" w:rsidRDefault="00850BFE" w:rsidP="00850BFE">
      <w:pPr>
        <w:tabs>
          <w:tab w:val="left" w:pos="7600"/>
        </w:tabs>
        <w:jc w:val="both"/>
        <w:rPr>
          <w:rFonts w:ascii="Arial" w:hAnsi="Arial" w:cs="Arial"/>
          <w:b/>
          <w:bCs/>
          <w:sz w:val="18"/>
          <w:szCs w:val="18"/>
          <w:shd w:val="clear" w:color="auto" w:fill="FFFFFF"/>
        </w:rPr>
      </w:pPr>
      <w:r w:rsidRPr="0050042F">
        <w:rPr>
          <w:rFonts w:ascii="Arial" w:hAnsi="Arial" w:cs="Arial"/>
          <w:b/>
          <w:bCs/>
          <w:sz w:val="18"/>
          <w:szCs w:val="18"/>
          <w:shd w:val="clear" w:color="auto" w:fill="FFFFFF"/>
        </w:rPr>
        <w:t>MINISTERE DE L'AGRICULTURE ET DE LA SOUVERAINETE ALIMENTAIRE</w:t>
      </w:r>
      <w:bookmarkStart w:id="5" w:name="_Hlk198098645"/>
    </w:p>
    <w:p w14:paraId="5C4C355C" w14:textId="77777777" w:rsidR="00850BFE" w:rsidRPr="00850BFE" w:rsidRDefault="00850BFE" w:rsidP="00850BFE">
      <w:pPr>
        <w:tabs>
          <w:tab w:val="left" w:pos="7600"/>
        </w:tabs>
        <w:jc w:val="both"/>
        <w:rPr>
          <w:rFonts w:ascii="Arial" w:hAnsi="Arial" w:cs="Arial"/>
          <w:b/>
          <w:bCs/>
          <w:i/>
          <w:iCs/>
          <w:color w:val="7030A0"/>
          <w:sz w:val="18"/>
          <w:szCs w:val="18"/>
          <w:shd w:val="clear" w:color="auto" w:fill="FFFFFF"/>
        </w:rPr>
      </w:pPr>
    </w:p>
    <w:p w14:paraId="04BE1E76" w14:textId="39110E56" w:rsidR="00850BFE" w:rsidRPr="00850BFE" w:rsidRDefault="00850BFE" w:rsidP="00850BFE">
      <w:pPr>
        <w:tabs>
          <w:tab w:val="left" w:pos="7600"/>
        </w:tabs>
        <w:jc w:val="both"/>
        <w:rPr>
          <w:rFonts w:ascii="Arial" w:hAnsi="Arial" w:cs="Arial"/>
          <w:b/>
          <w:bCs/>
          <w:i/>
          <w:iCs/>
          <w:sz w:val="18"/>
          <w:szCs w:val="18"/>
          <w:shd w:val="clear" w:color="auto" w:fill="FFFFFF"/>
        </w:rPr>
      </w:pPr>
      <w:r w:rsidRPr="00850BFE">
        <w:rPr>
          <w:rFonts w:ascii="Arial" w:hAnsi="Arial" w:cs="Arial"/>
          <w:b/>
          <w:bCs/>
          <w:i/>
          <w:iCs/>
          <w:sz w:val="18"/>
          <w:szCs w:val="18"/>
          <w:shd w:val="clear" w:color="auto" w:fill="FFFFFF"/>
        </w:rPr>
        <w:t>- Arrêtés d’extensions d’avenants à accords collectifs : instaurant une assurance complémentaire frais de santé au profit des salariés non cadres des exploitations agricoles et des entreprises de travaux agricoles et ruraux de la Creuse, régime de prévoyance des salariés non cadres des exploitations agricoles de polyculture, d'élevage, de cultures, d'élevages spécialisés, de viticulture, des coopératives d'utilisation de matériel agricole et des entreprises de travaux agricoles et forestiers de la Charente-Maritime, d’entreprises de travaux agricoles et ruraux du département du Nord-Pas-de-Calais instituant un régime de prévoyance complémentaire en agriculture pour les salariés non cadres, exploitations forestières et les scieries agricoles de Poitou-Charentes, à l'exclusion des cantons de Montendre, Montlieu-la-Garde et Montguyo</w:t>
      </w:r>
      <w:bookmarkEnd w:id="5"/>
      <w:r w:rsidRPr="00850BFE">
        <w:rPr>
          <w:rFonts w:ascii="Arial" w:hAnsi="Arial" w:cs="Arial"/>
          <w:b/>
          <w:bCs/>
          <w:i/>
          <w:iCs/>
          <w:sz w:val="18"/>
          <w:szCs w:val="18"/>
          <w:shd w:val="clear" w:color="auto" w:fill="FFFFFF"/>
        </w:rPr>
        <w:t>n. Ci-joint.</w:t>
      </w:r>
    </w:p>
    <w:p w14:paraId="4B359BFA" w14:textId="0C005B60" w:rsidR="00850BFE" w:rsidRDefault="00850BFE" w:rsidP="00850BFE">
      <w:pPr>
        <w:tabs>
          <w:tab w:val="left" w:pos="7600"/>
        </w:tabs>
        <w:jc w:val="both"/>
        <w:rPr>
          <w:rFonts w:ascii="Arial" w:hAnsi="Arial" w:cs="Arial"/>
          <w:b/>
          <w:bCs/>
          <w:color w:val="7030A0"/>
          <w:sz w:val="18"/>
          <w:szCs w:val="18"/>
          <w:shd w:val="clear" w:color="auto" w:fill="FFFFFF"/>
        </w:rPr>
      </w:pPr>
      <w:r w:rsidRPr="00850BFE">
        <w:rPr>
          <w:rFonts w:ascii="Arial" w:hAnsi="Arial" w:cs="Arial"/>
          <w:b/>
          <w:bCs/>
          <w:color w:val="7030A0"/>
          <w:sz w:val="18"/>
          <w:szCs w:val="18"/>
          <w:shd w:val="clear" w:color="auto" w:fill="FFFFFF"/>
        </w:rPr>
        <w:br/>
      </w:r>
      <w:r w:rsidRPr="00850BFE">
        <w:rPr>
          <w:rFonts w:ascii="Arial" w:hAnsi="Arial" w:cs="Arial"/>
          <w:b/>
          <w:bCs/>
          <w:color w:val="7030A0"/>
          <w:sz w:val="18"/>
          <w:szCs w:val="18"/>
          <w:shd w:val="clear" w:color="auto" w:fill="FFFFFF"/>
        </w:rPr>
        <w:br/>
      </w:r>
      <w:r>
        <w:rPr>
          <w:rFonts w:ascii="Arial" w:hAnsi="Arial" w:cs="Arial"/>
          <w:b/>
          <w:bCs/>
          <w:color w:val="7030A0"/>
          <w:sz w:val="18"/>
          <w:szCs w:val="18"/>
          <w:shd w:val="clear" w:color="auto" w:fill="FFFFFF"/>
        </w:rPr>
        <w:t>TEXTES ET LIENS :</w:t>
      </w:r>
    </w:p>
    <w:p w14:paraId="02DC167B" w14:textId="77777777" w:rsidR="00850BFE" w:rsidRDefault="00850BFE" w:rsidP="00DB4C51">
      <w:pPr>
        <w:tabs>
          <w:tab w:val="left" w:pos="7600"/>
        </w:tabs>
        <w:rPr>
          <w:rFonts w:ascii="Arial" w:hAnsi="Arial" w:cs="Arial"/>
          <w:b/>
          <w:bCs/>
          <w:color w:val="7030A0"/>
          <w:sz w:val="18"/>
          <w:szCs w:val="18"/>
          <w:shd w:val="clear" w:color="auto" w:fill="FFFFFF"/>
        </w:rPr>
      </w:pPr>
    </w:p>
    <w:p w14:paraId="38D5BDF1" w14:textId="20C2FDFB" w:rsidR="00850BFE" w:rsidRPr="00850BFE" w:rsidRDefault="00850BFE" w:rsidP="00DB4C51">
      <w:pPr>
        <w:tabs>
          <w:tab w:val="left" w:pos="7600"/>
        </w:tabs>
        <w:rPr>
          <w:rFonts w:ascii="Arial" w:hAnsi="Arial" w:cs="Arial"/>
          <w:b/>
          <w:bCs/>
          <w:sz w:val="18"/>
          <w:szCs w:val="18"/>
          <w:shd w:val="clear" w:color="auto" w:fill="FFFFFF"/>
        </w:rPr>
      </w:pPr>
      <w:r w:rsidRPr="00850BFE">
        <w:rPr>
          <w:rFonts w:ascii="Arial" w:hAnsi="Arial" w:cs="Arial"/>
          <w:b/>
          <w:bCs/>
          <w:sz w:val="18"/>
          <w:szCs w:val="18"/>
          <w:shd w:val="clear" w:color="auto" w:fill="FFFFFF"/>
        </w:rPr>
        <w:t>        43 Arrêté du 12 mai 2025 portant extension d'un avenant à l'accord collectif instaurant une assurance complémentaire frais de santé au profit des salariés non cadres des exploitations agricoles et des entreprises de travaux agricoles et ruraux de la Creuse</w:t>
      </w:r>
      <w:r w:rsidRPr="00850BFE">
        <w:rPr>
          <w:rFonts w:ascii="Arial" w:hAnsi="Arial" w:cs="Arial"/>
          <w:b/>
          <w:bCs/>
          <w:sz w:val="18"/>
          <w:szCs w:val="18"/>
          <w:shd w:val="clear" w:color="auto" w:fill="FFFFFF"/>
        </w:rPr>
        <w:br/>
        <w:t>        </w:t>
      </w:r>
      <w:hyperlink r:id="rId26" w:tgtFrame="_blank" w:history="1">
        <w:r w:rsidRPr="00850BFE">
          <w:rPr>
            <w:rStyle w:val="Lienhypertexte"/>
            <w:rFonts w:ascii="Arial" w:hAnsi="Arial" w:cs="Arial"/>
            <w:b/>
            <w:bCs/>
            <w:color w:val="auto"/>
            <w:sz w:val="18"/>
            <w:szCs w:val="18"/>
            <w:shd w:val="clear" w:color="auto" w:fill="FFFFFF"/>
          </w:rPr>
          <w:t>https://www.legifrance.gouv.fr/jorf/id/JORFTEXT000051586921</w:t>
        </w:r>
      </w:hyperlink>
      <w:r w:rsidRPr="00850BFE">
        <w:rPr>
          <w:rFonts w:ascii="Arial" w:hAnsi="Arial" w:cs="Arial"/>
          <w:b/>
          <w:bCs/>
          <w:sz w:val="18"/>
          <w:szCs w:val="18"/>
          <w:shd w:val="clear" w:color="auto" w:fill="FFFFFF"/>
        </w:rPr>
        <w:br/>
      </w:r>
      <w:r w:rsidRPr="00850BFE">
        <w:rPr>
          <w:rFonts w:ascii="Arial" w:hAnsi="Arial" w:cs="Arial"/>
          <w:b/>
          <w:bCs/>
          <w:sz w:val="18"/>
          <w:szCs w:val="18"/>
          <w:shd w:val="clear" w:color="auto" w:fill="FFFFFF"/>
        </w:rPr>
        <w:br/>
        <w:t>        44 Arrêté du 12 mai 2025 portant extension d'un avenant à l'accord collectif sur le régime de prévoyance des salariés non cadres des exploitations agricoles de polyculture, d'élevage, de cultures spécialisées, d'élevages spécialisés, de viticulture, des coopératives d'utilisation de matériel agricole et des entreprises de travaux agricoles et forestiers de la Charente-Maritime</w:t>
      </w:r>
      <w:r w:rsidRPr="00850BFE">
        <w:rPr>
          <w:rFonts w:ascii="Arial" w:hAnsi="Arial" w:cs="Arial"/>
          <w:b/>
          <w:bCs/>
          <w:sz w:val="18"/>
          <w:szCs w:val="18"/>
          <w:shd w:val="clear" w:color="auto" w:fill="FFFFFF"/>
        </w:rPr>
        <w:br/>
        <w:t>        </w:t>
      </w:r>
      <w:hyperlink r:id="rId27" w:tgtFrame="_blank" w:history="1">
        <w:r w:rsidRPr="00850BFE">
          <w:rPr>
            <w:rStyle w:val="Lienhypertexte"/>
            <w:rFonts w:ascii="Arial" w:hAnsi="Arial" w:cs="Arial"/>
            <w:b/>
            <w:bCs/>
            <w:color w:val="auto"/>
            <w:sz w:val="18"/>
            <w:szCs w:val="18"/>
            <w:shd w:val="clear" w:color="auto" w:fill="FFFFFF"/>
          </w:rPr>
          <w:t>https://www.legifrance.gouv.fr/jorf/id/JORFTEXT000051586932</w:t>
        </w:r>
      </w:hyperlink>
      <w:r w:rsidRPr="00850BFE">
        <w:rPr>
          <w:rFonts w:ascii="Arial" w:hAnsi="Arial" w:cs="Arial"/>
          <w:b/>
          <w:bCs/>
          <w:sz w:val="18"/>
          <w:szCs w:val="18"/>
          <w:shd w:val="clear" w:color="auto" w:fill="FFFFFF"/>
        </w:rPr>
        <w:br/>
      </w:r>
      <w:r w:rsidRPr="00850BFE">
        <w:rPr>
          <w:rFonts w:ascii="Arial" w:hAnsi="Arial" w:cs="Arial"/>
          <w:b/>
          <w:bCs/>
          <w:sz w:val="18"/>
          <w:szCs w:val="18"/>
          <w:shd w:val="clear" w:color="auto" w:fill="FFFFFF"/>
        </w:rPr>
        <w:br/>
        <w:t>        45 Arrêté du 12 mai 2025 portant extension d'un avenant à la convention collective régionale de travail concernant les entreprises de travaux agricoles et ruraux du département du Nord-Pas-de-Calais instituant un régime de prévoyance complémentaire en agriculture pour les salariés non cadres</w:t>
      </w:r>
      <w:r w:rsidRPr="00850BFE">
        <w:rPr>
          <w:rFonts w:ascii="Arial" w:hAnsi="Arial" w:cs="Arial"/>
          <w:b/>
          <w:bCs/>
          <w:sz w:val="18"/>
          <w:szCs w:val="18"/>
          <w:shd w:val="clear" w:color="auto" w:fill="FFFFFF"/>
        </w:rPr>
        <w:br/>
        <w:t>        </w:t>
      </w:r>
      <w:hyperlink r:id="rId28" w:tgtFrame="_blank" w:history="1">
        <w:r w:rsidRPr="00850BFE">
          <w:rPr>
            <w:rStyle w:val="Lienhypertexte"/>
            <w:rFonts w:ascii="Arial" w:hAnsi="Arial" w:cs="Arial"/>
            <w:b/>
            <w:bCs/>
            <w:color w:val="auto"/>
            <w:sz w:val="18"/>
            <w:szCs w:val="18"/>
            <w:shd w:val="clear" w:color="auto" w:fill="FFFFFF"/>
          </w:rPr>
          <w:t>https://www.legifrance.gouv.fr/jorf/id/JORFTEXT000051586943</w:t>
        </w:r>
      </w:hyperlink>
      <w:r w:rsidRPr="00850BFE">
        <w:rPr>
          <w:rFonts w:ascii="Arial" w:hAnsi="Arial" w:cs="Arial"/>
          <w:b/>
          <w:bCs/>
          <w:sz w:val="18"/>
          <w:szCs w:val="18"/>
          <w:shd w:val="clear" w:color="auto" w:fill="FFFFFF"/>
        </w:rPr>
        <w:br/>
      </w:r>
      <w:r w:rsidRPr="00850BFE">
        <w:rPr>
          <w:rFonts w:ascii="Arial" w:hAnsi="Arial" w:cs="Arial"/>
          <w:b/>
          <w:bCs/>
          <w:sz w:val="18"/>
          <w:szCs w:val="18"/>
          <w:shd w:val="clear" w:color="auto" w:fill="FFFFFF"/>
        </w:rPr>
        <w:br/>
        <w:t>        46 Arrêté du 12 mai 2025 portant extension d'un avenant à l'accord collectif régionale du travail concernant les exploitations forestières et les scieries agricoles de Poitou-Charentes, à l'exclusion des cantons de Montendre, Montlieu-la-Garde et Montguyon</w:t>
      </w:r>
      <w:r w:rsidRPr="00850BFE">
        <w:rPr>
          <w:rFonts w:ascii="Arial" w:hAnsi="Arial" w:cs="Arial"/>
          <w:b/>
          <w:bCs/>
          <w:sz w:val="18"/>
          <w:szCs w:val="18"/>
          <w:shd w:val="clear" w:color="auto" w:fill="FFFFFF"/>
        </w:rPr>
        <w:br/>
        <w:t>        </w:t>
      </w:r>
      <w:hyperlink r:id="rId29" w:tgtFrame="_blank" w:history="1">
        <w:r w:rsidRPr="00850BFE">
          <w:rPr>
            <w:rStyle w:val="Lienhypertexte"/>
            <w:rFonts w:ascii="Arial" w:hAnsi="Arial" w:cs="Arial"/>
            <w:b/>
            <w:bCs/>
            <w:color w:val="auto"/>
            <w:sz w:val="18"/>
            <w:szCs w:val="18"/>
            <w:shd w:val="clear" w:color="auto" w:fill="FFFFFF"/>
          </w:rPr>
          <w:t>https://www.legifrance.gouv.fr/jorf/id/JORFTEXT000051586954</w:t>
        </w:r>
      </w:hyperlink>
    </w:p>
    <w:p w14:paraId="2E408124" w14:textId="77777777" w:rsidR="00850BFE" w:rsidRPr="00850BFE" w:rsidRDefault="00850BFE" w:rsidP="00DB4C51">
      <w:pPr>
        <w:tabs>
          <w:tab w:val="left" w:pos="7600"/>
        </w:tabs>
        <w:rPr>
          <w:rFonts w:ascii="Arial" w:hAnsi="Arial" w:cs="Arial"/>
          <w:b/>
          <w:bCs/>
          <w:sz w:val="18"/>
          <w:szCs w:val="18"/>
          <w:shd w:val="clear" w:color="auto" w:fill="FFFFFF"/>
        </w:rPr>
      </w:pPr>
    </w:p>
    <w:p w14:paraId="5445DF49" w14:textId="77777777" w:rsidR="00850BFE" w:rsidRDefault="00850BFE" w:rsidP="00DB4C51">
      <w:pPr>
        <w:tabs>
          <w:tab w:val="left" w:pos="7600"/>
        </w:tabs>
        <w:rPr>
          <w:rFonts w:ascii="Arial" w:hAnsi="Arial" w:cs="Arial"/>
          <w:b/>
          <w:bCs/>
          <w:color w:val="7030A0"/>
          <w:sz w:val="18"/>
          <w:szCs w:val="18"/>
          <w:shd w:val="clear" w:color="auto" w:fill="FFFFFF"/>
        </w:rPr>
      </w:pPr>
    </w:p>
    <w:p w14:paraId="333C7A20" w14:textId="7BA717B8" w:rsidR="00AC6E06" w:rsidRPr="00AC6E06" w:rsidRDefault="00AC6E06" w:rsidP="00DB4C51">
      <w:pPr>
        <w:tabs>
          <w:tab w:val="left" w:pos="7600"/>
        </w:tabs>
        <w:rPr>
          <w:rFonts w:ascii="Arial" w:hAnsi="Arial" w:cs="Arial"/>
          <w:b/>
          <w:bCs/>
          <w:color w:val="7030A0"/>
          <w:sz w:val="18"/>
          <w:szCs w:val="18"/>
          <w:shd w:val="clear" w:color="auto" w:fill="FFFFFF"/>
        </w:rPr>
      </w:pPr>
      <w:r w:rsidRPr="00AC6E06">
        <w:rPr>
          <w:rFonts w:ascii="Arial" w:hAnsi="Arial" w:cs="Arial"/>
          <w:b/>
          <w:bCs/>
          <w:color w:val="7030A0"/>
          <w:sz w:val="18"/>
          <w:szCs w:val="18"/>
          <w:shd w:val="clear" w:color="auto" w:fill="FFFFFF"/>
        </w:rPr>
        <w:t>13 mai 2025</w:t>
      </w:r>
    </w:p>
    <w:p w14:paraId="23C422B2" w14:textId="77777777" w:rsidR="00AC6E06" w:rsidRPr="00AC6E06" w:rsidRDefault="00AC6E06" w:rsidP="00DB4C51">
      <w:pPr>
        <w:tabs>
          <w:tab w:val="left" w:pos="7600"/>
        </w:tabs>
        <w:rPr>
          <w:rFonts w:ascii="Arial" w:hAnsi="Arial" w:cs="Arial"/>
          <w:b/>
          <w:bCs/>
          <w:color w:val="7030A0"/>
          <w:sz w:val="18"/>
          <w:szCs w:val="18"/>
          <w:shd w:val="clear" w:color="auto" w:fill="FFFFFF"/>
        </w:rPr>
      </w:pPr>
    </w:p>
    <w:p w14:paraId="4D7098C1" w14:textId="77777777" w:rsidR="00AC6E06" w:rsidRPr="00850BFE" w:rsidRDefault="00AC6E06" w:rsidP="00AC6E06">
      <w:pPr>
        <w:tabs>
          <w:tab w:val="left" w:pos="7600"/>
        </w:tabs>
        <w:rPr>
          <w:rFonts w:ascii="Arial" w:hAnsi="Arial" w:cs="Arial"/>
          <w:b/>
          <w:bCs/>
          <w:sz w:val="18"/>
          <w:szCs w:val="18"/>
          <w:shd w:val="clear" w:color="auto" w:fill="FFFFFF"/>
        </w:rPr>
      </w:pPr>
      <w:r w:rsidRPr="00850BFE">
        <w:rPr>
          <w:rFonts w:ascii="Arial" w:hAnsi="Arial" w:cs="Arial"/>
          <w:b/>
          <w:bCs/>
          <w:sz w:val="18"/>
          <w:szCs w:val="18"/>
          <w:shd w:val="clear" w:color="auto" w:fill="FFFFFF"/>
        </w:rPr>
        <w:t>CONVENTIONS COLLECTIVES DE TRAVAIL/ EXTENSION D’AVENANT SECTEUR AGRICOLE :</w:t>
      </w:r>
    </w:p>
    <w:p w14:paraId="3FE9F9AC" w14:textId="72FF1FAF" w:rsidR="00AC6E06" w:rsidRPr="00850BFE" w:rsidRDefault="00AC6E06" w:rsidP="00AC6E06">
      <w:pPr>
        <w:numPr>
          <w:ilvl w:val="0"/>
          <w:numId w:val="24"/>
        </w:numPr>
        <w:tabs>
          <w:tab w:val="left" w:pos="7600"/>
        </w:tabs>
        <w:rPr>
          <w:rFonts w:ascii="Arial" w:hAnsi="Arial" w:cs="Arial"/>
          <w:b/>
          <w:bCs/>
          <w:i/>
          <w:iCs/>
          <w:sz w:val="18"/>
          <w:szCs w:val="18"/>
          <w:shd w:val="clear" w:color="auto" w:fill="FFFFFF"/>
        </w:rPr>
      </w:pPr>
      <w:r w:rsidRPr="00850BFE">
        <w:rPr>
          <w:rFonts w:ascii="Arial" w:hAnsi="Arial" w:cs="Arial"/>
          <w:b/>
          <w:bCs/>
          <w:i/>
          <w:iCs/>
          <w:sz w:val="18"/>
          <w:szCs w:val="18"/>
          <w:shd w:val="clear" w:color="auto" w:fill="FFFFFF"/>
        </w:rPr>
        <w:t>Arrêté du 5 mai 2025 portant extension d’un avenant à la convention collective interdépartementale du personnel des entreprises de travaux forestiers et des propriétaires forestiers sylviculteurs des départements de Meurthe-et-Moselle, de la Meuse, de la Moselle et des Vosges conclu dans le cadre de la convention collective nationale des entreprises de travaux et services agricoles, ruraux et forestiers (ETARF). Ci-joint</w:t>
      </w:r>
    </w:p>
    <w:p w14:paraId="688B182F" w14:textId="77777777" w:rsidR="00AC6E06" w:rsidRPr="00AC6E06" w:rsidRDefault="00AC6E06" w:rsidP="00AC6E06">
      <w:pPr>
        <w:tabs>
          <w:tab w:val="left" w:pos="7600"/>
        </w:tabs>
        <w:ind w:left="720"/>
        <w:rPr>
          <w:rFonts w:ascii="Arial" w:hAnsi="Arial" w:cs="Arial"/>
          <w:b/>
          <w:bCs/>
          <w:i/>
          <w:iCs/>
          <w:color w:val="44546A" w:themeColor="text2"/>
          <w:sz w:val="18"/>
          <w:szCs w:val="18"/>
          <w:shd w:val="clear" w:color="auto" w:fill="FFFFFF"/>
        </w:rPr>
      </w:pPr>
    </w:p>
    <w:p w14:paraId="047D1152" w14:textId="77777777" w:rsidR="00AC6E06" w:rsidRPr="00AC6E06" w:rsidRDefault="00AC6E06" w:rsidP="00AC6E06">
      <w:pPr>
        <w:tabs>
          <w:tab w:val="left" w:pos="7600"/>
        </w:tabs>
        <w:rPr>
          <w:rFonts w:ascii="Arial" w:hAnsi="Arial" w:cs="Arial"/>
          <w:b/>
          <w:bCs/>
          <w:i/>
          <w:iCs/>
          <w:color w:val="44546A" w:themeColor="text2"/>
          <w:sz w:val="18"/>
          <w:szCs w:val="18"/>
          <w:shd w:val="clear" w:color="auto" w:fill="FFFFFF"/>
        </w:rPr>
      </w:pPr>
      <w:hyperlink r:id="rId30" w:history="1">
        <w:r w:rsidRPr="00AC6E06">
          <w:rPr>
            <w:rStyle w:val="Lienhypertexte"/>
            <w:rFonts w:ascii="Arial" w:hAnsi="Arial" w:cs="Arial"/>
            <w:b/>
            <w:bCs/>
            <w:i/>
            <w:iCs/>
            <w:color w:val="44546A" w:themeColor="text2"/>
            <w:sz w:val="18"/>
            <w:szCs w:val="18"/>
            <w:shd w:val="clear" w:color="auto" w:fill="FFFFFF"/>
          </w:rPr>
          <w:t>https://www.legifrance.gouv.fr/jorf...</w:t>
        </w:r>
      </w:hyperlink>
    </w:p>
    <w:p w14:paraId="10B8C8C1" w14:textId="77777777" w:rsidR="00AC6E06" w:rsidRDefault="00AC6E06" w:rsidP="00DB4C51">
      <w:pPr>
        <w:tabs>
          <w:tab w:val="left" w:pos="7600"/>
        </w:tabs>
        <w:rPr>
          <w:rFonts w:ascii="Arial" w:hAnsi="Arial" w:cs="Arial"/>
          <w:b/>
          <w:bCs/>
          <w:color w:val="7030A0"/>
          <w:sz w:val="22"/>
          <w:szCs w:val="22"/>
          <w:shd w:val="clear" w:color="auto" w:fill="FFFFFF"/>
        </w:rPr>
      </w:pPr>
    </w:p>
    <w:p w14:paraId="745CEFDE" w14:textId="77777777" w:rsidR="00AC6E06" w:rsidRDefault="00AC6E06" w:rsidP="00DB4C51">
      <w:pPr>
        <w:tabs>
          <w:tab w:val="left" w:pos="7600"/>
        </w:tabs>
        <w:rPr>
          <w:rFonts w:ascii="Arial" w:hAnsi="Arial" w:cs="Arial"/>
          <w:b/>
          <w:bCs/>
          <w:color w:val="7030A0"/>
          <w:sz w:val="22"/>
          <w:szCs w:val="22"/>
          <w:shd w:val="clear" w:color="auto" w:fill="FFFFFF"/>
        </w:rPr>
      </w:pPr>
    </w:p>
    <w:p w14:paraId="35CF0417" w14:textId="3225EF5F" w:rsidR="003D7123" w:rsidRPr="00761B37" w:rsidRDefault="00DB4C51" w:rsidP="00DB4C51">
      <w:pPr>
        <w:tabs>
          <w:tab w:val="left" w:pos="7600"/>
        </w:tabs>
        <w:rPr>
          <w:rFonts w:ascii="Arial" w:hAnsi="Arial" w:cs="Arial"/>
          <w:b/>
          <w:bCs/>
          <w:color w:val="7030A0"/>
          <w:sz w:val="22"/>
          <w:szCs w:val="22"/>
          <w:shd w:val="clear" w:color="auto" w:fill="FFFFFF"/>
        </w:rPr>
      </w:pPr>
      <w:r w:rsidRPr="00761B37">
        <w:rPr>
          <w:rFonts w:ascii="Arial" w:hAnsi="Arial" w:cs="Arial"/>
          <w:b/>
          <w:bCs/>
          <w:color w:val="7030A0"/>
          <w:sz w:val="22"/>
          <w:szCs w:val="22"/>
          <w:shd w:val="clear" w:color="auto" w:fill="FFFFFF"/>
        </w:rPr>
        <w:t>10 mai 2025</w:t>
      </w:r>
    </w:p>
    <w:p w14:paraId="5A4509BB" w14:textId="77777777" w:rsidR="00DB4C51" w:rsidRDefault="00DB4C51" w:rsidP="00DB4C51">
      <w:pPr>
        <w:tabs>
          <w:tab w:val="left" w:pos="7600"/>
        </w:tabs>
        <w:rPr>
          <w:rFonts w:ascii="Arial" w:hAnsi="Arial" w:cs="Arial"/>
          <w:b/>
          <w:bCs/>
          <w:color w:val="7030A0"/>
          <w:sz w:val="18"/>
          <w:szCs w:val="18"/>
          <w:shd w:val="clear" w:color="auto" w:fill="FFFFFF"/>
        </w:rPr>
      </w:pPr>
    </w:p>
    <w:p w14:paraId="13D657A8" w14:textId="2E8152CE" w:rsidR="00DB4C51" w:rsidRPr="00DB4C51" w:rsidRDefault="00761B37" w:rsidP="00DB4C51">
      <w:pPr>
        <w:tabs>
          <w:tab w:val="left" w:pos="7600"/>
        </w:tabs>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 xml:space="preserve">* </w:t>
      </w:r>
      <w:r w:rsidR="00DB4C51" w:rsidRPr="00761B37">
        <w:rPr>
          <w:rFonts w:ascii="Arial" w:hAnsi="Arial" w:cs="Arial"/>
          <w:b/>
          <w:bCs/>
          <w:color w:val="44546A" w:themeColor="text2"/>
          <w:sz w:val="18"/>
          <w:szCs w:val="18"/>
          <w:u w:val="single"/>
          <w:shd w:val="clear" w:color="auto" w:fill="FFFFFF"/>
        </w:rPr>
        <w:t xml:space="preserve">CONVENTIONS COLLECTIVES, </w:t>
      </w:r>
      <w:r w:rsidR="00DB4C51" w:rsidRPr="00761B37">
        <w:rPr>
          <w:rFonts w:ascii="Arial" w:hAnsi="Arial" w:cs="Arial"/>
          <w:b/>
          <w:bCs/>
          <w:color w:val="C00000"/>
          <w:sz w:val="18"/>
          <w:szCs w:val="18"/>
          <w:u w:val="single"/>
          <w:shd w:val="clear" w:color="auto" w:fill="FFFFFF"/>
        </w:rPr>
        <w:t>MINISTERE DU TRAVAIL</w:t>
      </w:r>
      <w:r w:rsidR="00DB4C51" w:rsidRPr="00761B37">
        <w:rPr>
          <w:rFonts w:ascii="Arial" w:hAnsi="Arial" w:cs="Arial"/>
          <w:b/>
          <w:bCs/>
          <w:color w:val="C00000"/>
          <w:sz w:val="18"/>
          <w:szCs w:val="18"/>
          <w:shd w:val="clear" w:color="auto" w:fill="FFFFFF"/>
        </w:rPr>
        <w:t> </w:t>
      </w:r>
      <w:r w:rsidR="00DB4C51">
        <w:rPr>
          <w:rFonts w:ascii="Arial" w:hAnsi="Arial" w:cs="Arial"/>
          <w:b/>
          <w:bCs/>
          <w:color w:val="44546A" w:themeColor="text2"/>
          <w:sz w:val="18"/>
          <w:szCs w:val="18"/>
          <w:shd w:val="clear" w:color="auto" w:fill="FFFFFF"/>
        </w:rPr>
        <w:t>:</w:t>
      </w:r>
    </w:p>
    <w:p w14:paraId="18DCB2C5" w14:textId="77777777" w:rsidR="00DB4C51" w:rsidRPr="00DB4C51" w:rsidRDefault="00DB4C51" w:rsidP="00DB4C51">
      <w:pPr>
        <w:tabs>
          <w:tab w:val="left" w:pos="7600"/>
        </w:tabs>
        <w:rPr>
          <w:rFonts w:ascii="Arial" w:hAnsi="Arial" w:cs="Arial"/>
          <w:b/>
          <w:bCs/>
          <w:color w:val="44546A" w:themeColor="text2"/>
          <w:sz w:val="18"/>
          <w:szCs w:val="18"/>
          <w:shd w:val="clear" w:color="auto" w:fill="FFFFFF"/>
        </w:rPr>
      </w:pPr>
    </w:p>
    <w:p w14:paraId="05E8C689" w14:textId="77777777" w:rsidR="00DB4C51" w:rsidRPr="00DB4C51" w:rsidRDefault="00DB4C51" w:rsidP="00DB4C51">
      <w:pPr>
        <w:tabs>
          <w:tab w:val="left" w:pos="7600"/>
        </w:tabs>
        <w:rPr>
          <w:rFonts w:ascii="Arial" w:hAnsi="Arial" w:cs="Arial"/>
          <w:b/>
          <w:bCs/>
          <w:i/>
          <w:iCs/>
          <w:color w:val="44546A" w:themeColor="text2"/>
          <w:sz w:val="18"/>
          <w:szCs w:val="18"/>
          <w:shd w:val="clear" w:color="auto" w:fill="FFFFFF"/>
        </w:rPr>
      </w:pPr>
      <w:r w:rsidRPr="00DB4C51">
        <w:rPr>
          <w:rFonts w:ascii="Arial" w:hAnsi="Arial" w:cs="Arial"/>
          <w:b/>
          <w:bCs/>
          <w:i/>
          <w:iCs/>
          <w:color w:val="44546A" w:themeColor="text2"/>
          <w:sz w:val="18"/>
          <w:szCs w:val="18"/>
          <w:shd w:val="clear" w:color="auto" w:fill="FFFFFF"/>
        </w:rPr>
        <w:t>Nouvelles dispositions de votre convention collective nationale ou territoriale de travail ?</w:t>
      </w:r>
      <w:r w:rsidRPr="00DB4C51">
        <w:rPr>
          <w:rFonts w:ascii="Arial" w:hAnsi="Arial" w:cs="Arial"/>
          <w:b/>
          <w:bCs/>
          <w:i/>
          <w:iCs/>
          <w:color w:val="44546A" w:themeColor="text2"/>
          <w:sz w:val="18"/>
          <w:szCs w:val="18"/>
          <w:shd w:val="clear" w:color="auto" w:fill="FFFFFF"/>
        </w:rPr>
        <w:br/>
      </w:r>
    </w:p>
    <w:p w14:paraId="09E3094B" w14:textId="13631189" w:rsidR="00DB4C51" w:rsidRPr="00DB4C51" w:rsidRDefault="00DB4C51" w:rsidP="00DB4C51">
      <w:pPr>
        <w:tabs>
          <w:tab w:val="left" w:pos="7600"/>
        </w:tabs>
        <w:jc w:val="both"/>
        <w:rPr>
          <w:rFonts w:ascii="Arial" w:hAnsi="Arial" w:cs="Arial"/>
          <w:b/>
          <w:bCs/>
          <w:i/>
          <w:iCs/>
          <w:color w:val="44546A" w:themeColor="text2"/>
          <w:sz w:val="18"/>
          <w:szCs w:val="18"/>
          <w:shd w:val="clear" w:color="auto" w:fill="FFFFFF"/>
        </w:rPr>
      </w:pPr>
      <w:r w:rsidRPr="00DB4C51">
        <w:rPr>
          <w:rFonts w:ascii="Arial" w:hAnsi="Arial" w:cs="Arial"/>
          <w:b/>
          <w:bCs/>
          <w:i/>
          <w:iCs/>
          <w:color w:val="44546A" w:themeColor="text2"/>
          <w:sz w:val="18"/>
          <w:szCs w:val="18"/>
          <w:shd w:val="clear" w:color="auto" w:fill="FFFFFF"/>
        </w:rPr>
        <w:t>Arrêtés portant extensions d’accords conclus dans le cadre de conventions collectives nationales des bureaux d'études techniques, des cabinets d'ingénieurs-conseils et des sociétés de conseils (n° 1486)</w:t>
      </w:r>
      <w:r>
        <w:rPr>
          <w:rFonts w:ascii="Arial" w:hAnsi="Arial" w:cs="Arial"/>
          <w:b/>
          <w:bCs/>
          <w:i/>
          <w:iCs/>
          <w:color w:val="44546A" w:themeColor="text2"/>
          <w:sz w:val="18"/>
          <w:szCs w:val="18"/>
          <w:shd w:val="clear" w:color="auto" w:fill="FFFFFF"/>
        </w:rPr>
        <w:t xml:space="preserve"> et</w:t>
      </w:r>
      <w:r w:rsidRPr="00DB4C51">
        <w:rPr>
          <w:rFonts w:ascii="Arial" w:hAnsi="Arial" w:cs="Arial"/>
          <w:b/>
          <w:bCs/>
          <w:i/>
          <w:iCs/>
          <w:color w:val="44546A" w:themeColor="text2"/>
          <w:sz w:val="18"/>
          <w:szCs w:val="18"/>
          <w:shd w:val="clear" w:color="auto" w:fill="FFFFFF"/>
        </w:rPr>
        <w:t xml:space="preserve">, d’accords territoriaux (Isère - Hautes-Alpes) conclu dans le cadre de la convention collective nationale de la métallurgie (n° 3248), </w:t>
      </w:r>
      <w:r>
        <w:rPr>
          <w:rFonts w:ascii="Arial" w:hAnsi="Arial" w:cs="Arial"/>
          <w:b/>
          <w:bCs/>
          <w:i/>
          <w:iCs/>
          <w:color w:val="44546A" w:themeColor="text2"/>
          <w:sz w:val="18"/>
          <w:szCs w:val="18"/>
          <w:shd w:val="clear" w:color="auto" w:fill="FFFFFF"/>
        </w:rPr>
        <w:t xml:space="preserve">ou encore, </w:t>
      </w:r>
      <w:r w:rsidRPr="00DB4C51">
        <w:rPr>
          <w:rFonts w:ascii="Arial" w:hAnsi="Arial" w:cs="Arial"/>
          <w:b/>
          <w:bCs/>
          <w:i/>
          <w:iCs/>
          <w:color w:val="44546A" w:themeColor="text2"/>
          <w:sz w:val="18"/>
          <w:szCs w:val="18"/>
          <w:shd w:val="clear" w:color="auto" w:fill="FFFFFF"/>
        </w:rPr>
        <w:t>(Bourgogne-Franche-Comté, Pays de la Loire - ouvriers, employés, techniciens, agents de maîtrise) conclu dans le cadre de la convention collective nationale des industries de carrières et matériaux de construction applicable aux ouvriers, employés, techniciens, agents de maîtrise et cadres (n° 3249), du personnel des agences générales d'assurances (n° 2335), de la production et de la transformation des papiers et cartons (n° 3238).</w:t>
      </w:r>
    </w:p>
    <w:p w14:paraId="1DDF7074" w14:textId="77777777" w:rsidR="00DB4C51" w:rsidRDefault="00DB4C51" w:rsidP="00DB4C51">
      <w:pPr>
        <w:tabs>
          <w:tab w:val="left" w:pos="7600"/>
        </w:tabs>
        <w:rPr>
          <w:rFonts w:ascii="Arial" w:hAnsi="Arial" w:cs="Arial"/>
          <w:b/>
          <w:bCs/>
          <w:color w:val="44546A" w:themeColor="text2"/>
          <w:sz w:val="18"/>
          <w:szCs w:val="18"/>
          <w:shd w:val="clear" w:color="auto" w:fill="FFFFFF"/>
        </w:rPr>
      </w:pPr>
    </w:p>
    <w:p w14:paraId="55112989" w14:textId="1714EB9E" w:rsidR="00DB4C51" w:rsidRPr="00DB4C51" w:rsidRDefault="00DB4C51" w:rsidP="00DB4C51">
      <w:pPr>
        <w:tabs>
          <w:tab w:val="left" w:pos="7600"/>
        </w:tabs>
        <w:rPr>
          <w:rFonts w:ascii="Arial" w:hAnsi="Arial" w:cs="Arial"/>
          <w:b/>
          <w:bCs/>
          <w:color w:val="7030A0"/>
          <w:sz w:val="18"/>
          <w:szCs w:val="18"/>
          <w:shd w:val="clear" w:color="auto" w:fill="FFFFFF"/>
        </w:rPr>
      </w:pPr>
      <w:r w:rsidRPr="00DB4C51">
        <w:rPr>
          <w:rFonts w:ascii="Arial" w:hAnsi="Arial" w:cs="Arial"/>
          <w:b/>
          <w:bCs/>
          <w:color w:val="7030A0"/>
          <w:sz w:val="18"/>
          <w:szCs w:val="18"/>
          <w:shd w:val="clear" w:color="auto" w:fill="FFFFFF"/>
        </w:rPr>
        <w:t xml:space="preserve">TEXTES ET LIENS : </w:t>
      </w:r>
    </w:p>
    <w:p w14:paraId="5EB59B4D" w14:textId="235A2A30" w:rsidR="00DB4C51" w:rsidRDefault="00DB4C51" w:rsidP="00DB4C51">
      <w:pPr>
        <w:tabs>
          <w:tab w:val="left" w:pos="7600"/>
        </w:tabs>
        <w:rPr>
          <w:rStyle w:val="Lienhypertexte"/>
          <w:rFonts w:ascii="Arial" w:hAnsi="Arial" w:cs="Arial"/>
          <w:b/>
          <w:bCs/>
          <w:color w:val="44546A" w:themeColor="text2"/>
          <w:sz w:val="18"/>
          <w:szCs w:val="18"/>
          <w:shd w:val="clear" w:color="auto" w:fill="FFFFFF"/>
        </w:rPr>
      </w:pPr>
      <w:r w:rsidRPr="00DB4C51">
        <w:rPr>
          <w:rFonts w:ascii="Arial" w:hAnsi="Arial" w:cs="Arial"/>
          <w:b/>
          <w:bCs/>
          <w:color w:val="44546A" w:themeColor="text2"/>
          <w:sz w:val="18"/>
          <w:szCs w:val="18"/>
          <w:shd w:val="clear" w:color="auto" w:fill="FFFFFF"/>
        </w:rPr>
        <w:br/>
        <w:t>        92 Arrêté du 5 mai 2025 portant extension d'un accord conclu dans le cadre de la convention collective nationale des bureaux d'études techniques, des cabinets d'ingénieurs-conseils et des sociétés de conseils (n° 1486)</w:t>
      </w:r>
      <w:r w:rsidRPr="00DB4C51">
        <w:rPr>
          <w:rFonts w:ascii="Arial" w:hAnsi="Arial" w:cs="Arial"/>
          <w:b/>
          <w:bCs/>
          <w:color w:val="44546A" w:themeColor="text2"/>
          <w:sz w:val="18"/>
          <w:szCs w:val="18"/>
          <w:shd w:val="clear" w:color="auto" w:fill="FFFFFF"/>
        </w:rPr>
        <w:br/>
        <w:t>        </w:t>
      </w:r>
      <w:hyperlink r:id="rId31" w:tgtFrame="_blank" w:history="1">
        <w:r w:rsidRPr="00DB4C51">
          <w:rPr>
            <w:rStyle w:val="Lienhypertexte"/>
            <w:rFonts w:ascii="Arial" w:hAnsi="Arial" w:cs="Arial"/>
            <w:b/>
            <w:bCs/>
            <w:color w:val="44546A" w:themeColor="text2"/>
            <w:sz w:val="18"/>
            <w:szCs w:val="18"/>
            <w:shd w:val="clear" w:color="auto" w:fill="FFFFFF"/>
          </w:rPr>
          <w:t>https://www.legifrance.gouv.fr/jorf/id/JORFTEXT000051576231</w:t>
        </w:r>
      </w:hyperlink>
      <w:r w:rsidRPr="00DB4C51">
        <w:rPr>
          <w:rFonts w:ascii="Arial" w:hAnsi="Arial" w:cs="Arial"/>
          <w:b/>
          <w:bCs/>
          <w:color w:val="44546A" w:themeColor="text2"/>
          <w:sz w:val="18"/>
          <w:szCs w:val="18"/>
          <w:shd w:val="clear" w:color="auto" w:fill="FFFFFF"/>
        </w:rPr>
        <w:br/>
      </w:r>
      <w:r w:rsidRPr="00DB4C51">
        <w:rPr>
          <w:rFonts w:ascii="Arial" w:hAnsi="Arial" w:cs="Arial"/>
          <w:b/>
          <w:bCs/>
          <w:color w:val="44546A" w:themeColor="text2"/>
          <w:sz w:val="18"/>
          <w:szCs w:val="18"/>
          <w:shd w:val="clear" w:color="auto" w:fill="FFFFFF"/>
        </w:rPr>
        <w:br/>
        <w:t>        93 Arrêté du 5 mai 2025 portant extension d'un accord territorial (Isère - Hautes-Alpes) conclu dans le cadre de la convention collective nationale de la métallurgie (n° 3248)</w:t>
      </w:r>
      <w:r w:rsidRPr="00DB4C51">
        <w:rPr>
          <w:rFonts w:ascii="Arial" w:hAnsi="Arial" w:cs="Arial"/>
          <w:b/>
          <w:bCs/>
          <w:color w:val="44546A" w:themeColor="text2"/>
          <w:sz w:val="18"/>
          <w:szCs w:val="18"/>
          <w:shd w:val="clear" w:color="auto" w:fill="FFFFFF"/>
        </w:rPr>
        <w:br/>
        <w:t>        </w:t>
      </w:r>
      <w:hyperlink r:id="rId32" w:tgtFrame="_blank" w:history="1">
        <w:r w:rsidRPr="00DB4C51">
          <w:rPr>
            <w:rStyle w:val="Lienhypertexte"/>
            <w:rFonts w:ascii="Arial" w:hAnsi="Arial" w:cs="Arial"/>
            <w:b/>
            <w:bCs/>
            <w:color w:val="44546A" w:themeColor="text2"/>
            <w:sz w:val="18"/>
            <w:szCs w:val="18"/>
            <w:shd w:val="clear" w:color="auto" w:fill="FFFFFF"/>
          </w:rPr>
          <w:t>https://www.legifrance.gouv.fr/jorf/id/JORFTEXT000051576240</w:t>
        </w:r>
      </w:hyperlink>
      <w:r w:rsidRPr="00DB4C51">
        <w:rPr>
          <w:rFonts w:ascii="Arial" w:hAnsi="Arial" w:cs="Arial"/>
          <w:b/>
          <w:bCs/>
          <w:color w:val="44546A" w:themeColor="text2"/>
          <w:sz w:val="18"/>
          <w:szCs w:val="18"/>
          <w:shd w:val="clear" w:color="auto" w:fill="FFFFFF"/>
        </w:rPr>
        <w:br/>
      </w:r>
      <w:r w:rsidRPr="00DB4C51">
        <w:rPr>
          <w:rFonts w:ascii="Arial" w:hAnsi="Arial" w:cs="Arial"/>
          <w:b/>
          <w:bCs/>
          <w:color w:val="44546A" w:themeColor="text2"/>
          <w:sz w:val="18"/>
          <w:szCs w:val="18"/>
          <w:shd w:val="clear" w:color="auto" w:fill="FFFFFF"/>
        </w:rPr>
        <w:br/>
        <w:t>        94 Arrêté du 5 mai 2025 portant extension d'un accord territorial (Bourgogne-Franche-Comté - ouvriers, employés, techniciens, agents de maîtrise) conclu dans le cadre de la convention collective nationale des industries de carrières et matériaux de construction applicable aux ouvriers, employés, techniciens, agents de maîtrise et cadres (n° 3249)</w:t>
      </w:r>
      <w:r w:rsidRPr="00DB4C51">
        <w:rPr>
          <w:rFonts w:ascii="Arial" w:hAnsi="Arial" w:cs="Arial"/>
          <w:b/>
          <w:bCs/>
          <w:color w:val="44546A" w:themeColor="text2"/>
          <w:sz w:val="18"/>
          <w:szCs w:val="18"/>
          <w:shd w:val="clear" w:color="auto" w:fill="FFFFFF"/>
        </w:rPr>
        <w:br/>
        <w:t>        </w:t>
      </w:r>
      <w:hyperlink r:id="rId33" w:tgtFrame="_blank" w:history="1">
        <w:r w:rsidRPr="00DB4C51">
          <w:rPr>
            <w:rStyle w:val="Lienhypertexte"/>
            <w:rFonts w:ascii="Arial" w:hAnsi="Arial" w:cs="Arial"/>
            <w:b/>
            <w:bCs/>
            <w:color w:val="44546A" w:themeColor="text2"/>
            <w:sz w:val="18"/>
            <w:szCs w:val="18"/>
            <w:shd w:val="clear" w:color="auto" w:fill="FFFFFF"/>
          </w:rPr>
          <w:t>https://www.legifrance.gouv.fr/jorf/id/JORFTEXT000051576250</w:t>
        </w:r>
      </w:hyperlink>
      <w:r w:rsidRPr="00DB4C51">
        <w:rPr>
          <w:rFonts w:ascii="Arial" w:hAnsi="Arial" w:cs="Arial"/>
          <w:b/>
          <w:bCs/>
          <w:color w:val="44546A" w:themeColor="text2"/>
          <w:sz w:val="18"/>
          <w:szCs w:val="18"/>
          <w:shd w:val="clear" w:color="auto" w:fill="FFFFFF"/>
        </w:rPr>
        <w:br/>
      </w:r>
      <w:r w:rsidRPr="00DB4C51">
        <w:rPr>
          <w:rFonts w:ascii="Arial" w:hAnsi="Arial" w:cs="Arial"/>
          <w:b/>
          <w:bCs/>
          <w:color w:val="44546A" w:themeColor="text2"/>
          <w:sz w:val="18"/>
          <w:szCs w:val="18"/>
          <w:shd w:val="clear" w:color="auto" w:fill="FFFFFF"/>
        </w:rPr>
        <w:br/>
        <w:t>        95 Arrêté du 5 mai 2025 portant extension d'un accord territorial (Pays de la Loire - ouvriers, employés, techniciens, agents de maîtrise) conclu dans le cadre de la convention collective nationale des industries de carrières et matériaux de construction applicable aux ouvriers, employés, techniciens, agents de maîtrise et cadres (n° 3249)</w:t>
      </w:r>
      <w:r w:rsidRPr="00DB4C51">
        <w:rPr>
          <w:rFonts w:ascii="Arial" w:hAnsi="Arial" w:cs="Arial"/>
          <w:b/>
          <w:bCs/>
          <w:color w:val="44546A" w:themeColor="text2"/>
          <w:sz w:val="18"/>
          <w:szCs w:val="18"/>
          <w:shd w:val="clear" w:color="auto" w:fill="FFFFFF"/>
        </w:rPr>
        <w:br/>
        <w:t>        </w:t>
      </w:r>
      <w:hyperlink r:id="rId34" w:tgtFrame="_blank" w:history="1">
        <w:r w:rsidRPr="00DB4C51">
          <w:rPr>
            <w:rStyle w:val="Lienhypertexte"/>
            <w:rFonts w:ascii="Arial" w:hAnsi="Arial" w:cs="Arial"/>
            <w:b/>
            <w:bCs/>
            <w:color w:val="44546A" w:themeColor="text2"/>
            <w:sz w:val="18"/>
            <w:szCs w:val="18"/>
            <w:shd w:val="clear" w:color="auto" w:fill="FFFFFF"/>
          </w:rPr>
          <w:t>https://www.legifrance.gouv.fr/jorf/id/JORFTEXT000051576261</w:t>
        </w:r>
      </w:hyperlink>
      <w:r w:rsidRPr="00DB4C51">
        <w:rPr>
          <w:rFonts w:ascii="Arial" w:hAnsi="Arial" w:cs="Arial"/>
          <w:b/>
          <w:bCs/>
          <w:color w:val="44546A" w:themeColor="text2"/>
          <w:sz w:val="18"/>
          <w:szCs w:val="18"/>
          <w:shd w:val="clear" w:color="auto" w:fill="FFFFFF"/>
        </w:rPr>
        <w:br/>
      </w:r>
      <w:r w:rsidRPr="00DB4C51">
        <w:rPr>
          <w:rFonts w:ascii="Arial" w:hAnsi="Arial" w:cs="Arial"/>
          <w:b/>
          <w:bCs/>
          <w:color w:val="44546A" w:themeColor="text2"/>
          <w:sz w:val="18"/>
          <w:szCs w:val="18"/>
          <w:shd w:val="clear" w:color="auto" w:fill="FFFFFF"/>
        </w:rPr>
        <w:br/>
        <w:t>        96 Arrêté du 5 mai 2025 portant extension d'un avenant à la convention collective nationale du personnel des agences générales d'assurances (n° 2335)</w:t>
      </w:r>
      <w:r w:rsidRPr="00DB4C51">
        <w:rPr>
          <w:rFonts w:ascii="Arial" w:hAnsi="Arial" w:cs="Arial"/>
          <w:b/>
          <w:bCs/>
          <w:color w:val="44546A" w:themeColor="text2"/>
          <w:sz w:val="18"/>
          <w:szCs w:val="18"/>
          <w:shd w:val="clear" w:color="auto" w:fill="FFFFFF"/>
        </w:rPr>
        <w:br/>
        <w:t>        </w:t>
      </w:r>
      <w:hyperlink r:id="rId35" w:tgtFrame="_blank" w:history="1">
        <w:r w:rsidRPr="00DB4C51">
          <w:rPr>
            <w:rStyle w:val="Lienhypertexte"/>
            <w:rFonts w:ascii="Arial" w:hAnsi="Arial" w:cs="Arial"/>
            <w:b/>
            <w:bCs/>
            <w:color w:val="44546A" w:themeColor="text2"/>
            <w:sz w:val="18"/>
            <w:szCs w:val="18"/>
            <w:shd w:val="clear" w:color="auto" w:fill="FFFFFF"/>
          </w:rPr>
          <w:t>https://www.legifrance.gouv.fr/jorf/id/JORFTEXT000051576272</w:t>
        </w:r>
      </w:hyperlink>
      <w:r w:rsidRPr="00DB4C51">
        <w:rPr>
          <w:rFonts w:ascii="Arial" w:hAnsi="Arial" w:cs="Arial"/>
          <w:b/>
          <w:bCs/>
          <w:color w:val="44546A" w:themeColor="text2"/>
          <w:sz w:val="18"/>
          <w:szCs w:val="18"/>
          <w:shd w:val="clear" w:color="auto" w:fill="FFFFFF"/>
        </w:rPr>
        <w:br/>
      </w:r>
      <w:r w:rsidRPr="00DB4C51">
        <w:rPr>
          <w:rFonts w:ascii="Arial" w:hAnsi="Arial" w:cs="Arial"/>
          <w:b/>
          <w:bCs/>
          <w:color w:val="44546A" w:themeColor="text2"/>
          <w:sz w:val="18"/>
          <w:szCs w:val="18"/>
          <w:shd w:val="clear" w:color="auto" w:fill="FFFFFF"/>
        </w:rPr>
        <w:br/>
        <w:t>        97 Arrêté du 6 mai 2025 portant extension d'avenants à la convention collective nationale de la production et de la transformation des papiers et cartons (n° 3238)</w:t>
      </w:r>
      <w:r w:rsidRPr="00DB4C51">
        <w:rPr>
          <w:rFonts w:ascii="Arial" w:hAnsi="Arial" w:cs="Arial"/>
          <w:b/>
          <w:bCs/>
          <w:color w:val="44546A" w:themeColor="text2"/>
          <w:sz w:val="18"/>
          <w:szCs w:val="18"/>
          <w:shd w:val="clear" w:color="auto" w:fill="FFFFFF"/>
        </w:rPr>
        <w:br/>
        <w:t>        </w:t>
      </w:r>
      <w:hyperlink r:id="rId36" w:tgtFrame="_blank" w:history="1">
        <w:r w:rsidRPr="00DB4C51">
          <w:rPr>
            <w:rStyle w:val="Lienhypertexte"/>
            <w:rFonts w:ascii="Arial" w:hAnsi="Arial" w:cs="Arial"/>
            <w:b/>
            <w:bCs/>
            <w:color w:val="44546A" w:themeColor="text2"/>
            <w:sz w:val="18"/>
            <w:szCs w:val="18"/>
            <w:shd w:val="clear" w:color="auto" w:fill="FFFFFF"/>
          </w:rPr>
          <w:t>https://www.legifrance.gouv.fr/jorf/id/JORFTEXT000051576282</w:t>
        </w:r>
      </w:hyperlink>
    </w:p>
    <w:p w14:paraId="56D7F315" w14:textId="77777777" w:rsidR="00761B37" w:rsidRPr="00DB4C51" w:rsidRDefault="00761B37" w:rsidP="00DB4C51">
      <w:pPr>
        <w:tabs>
          <w:tab w:val="left" w:pos="7600"/>
        </w:tabs>
        <w:rPr>
          <w:rFonts w:ascii="Arial" w:hAnsi="Arial" w:cs="Arial"/>
          <w:b/>
          <w:bCs/>
          <w:color w:val="44546A" w:themeColor="text2"/>
          <w:sz w:val="18"/>
          <w:szCs w:val="18"/>
          <w:shd w:val="clear" w:color="auto" w:fill="FFFFFF"/>
        </w:rPr>
      </w:pPr>
    </w:p>
    <w:p w14:paraId="4878D299" w14:textId="77777777" w:rsidR="00DB4C51" w:rsidRDefault="00DB4C51" w:rsidP="00AA2F14">
      <w:pPr>
        <w:tabs>
          <w:tab w:val="left" w:pos="7600"/>
        </w:tabs>
        <w:jc w:val="both"/>
        <w:rPr>
          <w:rFonts w:ascii="Arial" w:hAnsi="Arial" w:cs="Arial"/>
          <w:b/>
          <w:bCs/>
          <w:color w:val="7030A0"/>
          <w:sz w:val="18"/>
          <w:szCs w:val="18"/>
          <w:shd w:val="clear" w:color="auto" w:fill="FFFFFF"/>
        </w:rPr>
      </w:pPr>
    </w:p>
    <w:p w14:paraId="6CCB34DD" w14:textId="563F8854" w:rsidR="00DB4C51" w:rsidRDefault="00761B37"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44546A" w:themeColor="text2"/>
          <w:sz w:val="18"/>
          <w:szCs w:val="18"/>
          <w:shd w:val="clear" w:color="auto" w:fill="FFFFFF"/>
        </w:rPr>
        <w:t xml:space="preserve">* </w:t>
      </w:r>
      <w:r w:rsidRPr="00761B37">
        <w:rPr>
          <w:rFonts w:ascii="Arial" w:hAnsi="Arial" w:cs="Arial"/>
          <w:b/>
          <w:bCs/>
          <w:color w:val="44546A" w:themeColor="text2"/>
          <w:sz w:val="18"/>
          <w:szCs w:val="18"/>
          <w:u w:val="single"/>
          <w:shd w:val="clear" w:color="auto" w:fill="FFFFFF"/>
        </w:rPr>
        <w:t xml:space="preserve">CONVENTIONS COLLECTIVES, </w:t>
      </w:r>
      <w:r w:rsidRPr="00761B37">
        <w:rPr>
          <w:rFonts w:ascii="Arial" w:hAnsi="Arial" w:cs="Arial"/>
          <w:b/>
          <w:bCs/>
          <w:color w:val="C00000"/>
          <w:sz w:val="18"/>
          <w:szCs w:val="18"/>
          <w:u w:val="single"/>
          <w:shd w:val="clear" w:color="auto" w:fill="FFFFFF"/>
        </w:rPr>
        <w:t xml:space="preserve">MINISTERE </w:t>
      </w:r>
      <w:r>
        <w:rPr>
          <w:rFonts w:ascii="Arial" w:hAnsi="Arial" w:cs="Arial"/>
          <w:b/>
          <w:bCs/>
          <w:color w:val="C00000"/>
          <w:sz w:val="18"/>
          <w:szCs w:val="18"/>
          <w:u w:val="single"/>
          <w:shd w:val="clear" w:color="auto" w:fill="FFFFFF"/>
        </w:rPr>
        <w:t>DE L’AGRICULTURE</w:t>
      </w:r>
      <w:r w:rsidRPr="00761B37">
        <w:rPr>
          <w:rFonts w:ascii="Arial" w:hAnsi="Arial" w:cs="Arial"/>
          <w:b/>
          <w:bCs/>
          <w:color w:val="C00000"/>
          <w:sz w:val="18"/>
          <w:szCs w:val="18"/>
          <w:shd w:val="clear" w:color="auto" w:fill="FFFFFF"/>
        </w:rPr>
        <w:t> </w:t>
      </w:r>
      <w:r>
        <w:rPr>
          <w:rFonts w:ascii="Arial" w:hAnsi="Arial" w:cs="Arial"/>
          <w:b/>
          <w:bCs/>
          <w:color w:val="44546A" w:themeColor="text2"/>
          <w:sz w:val="18"/>
          <w:szCs w:val="18"/>
          <w:shd w:val="clear" w:color="auto" w:fill="FFFFFF"/>
        </w:rPr>
        <w:t>:</w:t>
      </w:r>
    </w:p>
    <w:p w14:paraId="1FE07A7A" w14:textId="77777777" w:rsidR="00761B37" w:rsidRDefault="00761B37" w:rsidP="00761B37">
      <w:pPr>
        <w:tabs>
          <w:tab w:val="left" w:pos="7600"/>
        </w:tabs>
        <w:rPr>
          <w:rFonts w:ascii="Arial" w:hAnsi="Arial" w:cs="Arial"/>
          <w:b/>
          <w:bCs/>
          <w:color w:val="7030A0"/>
          <w:sz w:val="18"/>
          <w:szCs w:val="18"/>
          <w:shd w:val="clear" w:color="auto" w:fill="FFFFFF"/>
        </w:rPr>
      </w:pPr>
    </w:p>
    <w:p w14:paraId="0C5AD799" w14:textId="3DC67277" w:rsidR="00761B37" w:rsidRPr="00761B37" w:rsidRDefault="00761B37" w:rsidP="00761B37">
      <w:pPr>
        <w:tabs>
          <w:tab w:val="left" w:pos="7600"/>
        </w:tabs>
        <w:jc w:val="both"/>
        <w:rPr>
          <w:rFonts w:ascii="Arial" w:hAnsi="Arial" w:cs="Arial"/>
          <w:b/>
          <w:bCs/>
          <w:i/>
          <w:iCs/>
          <w:color w:val="44546A" w:themeColor="text2"/>
          <w:sz w:val="18"/>
          <w:szCs w:val="18"/>
          <w:shd w:val="clear" w:color="auto" w:fill="FFFFFF"/>
        </w:rPr>
      </w:pPr>
      <w:r w:rsidRPr="00761B37">
        <w:rPr>
          <w:rFonts w:ascii="Arial" w:hAnsi="Arial" w:cs="Arial"/>
          <w:b/>
          <w:bCs/>
          <w:i/>
          <w:iCs/>
          <w:color w:val="44546A" w:themeColor="text2"/>
          <w:sz w:val="18"/>
          <w:szCs w:val="18"/>
          <w:shd w:val="clear" w:color="auto" w:fill="FFFFFF"/>
        </w:rPr>
        <w:t xml:space="preserve">Arrêtés d’extensions d’accords départementaux sur la mise en place de garanties optionnelles à un régime de prévoyance pour les salariés des exploitations et entreprises agricoles du Rhône, Régime de prévoyance complémentaire en agriculture pour les salariés non cadres des entreprises et exploitations de polyculture et d'élevage, des exploitations maraîchères et de cultures légumières de plein champ et des coopératives d'utilisation de matériel agricole (CUMA) du département de l'Eure, Prévoyance pour les salariés non cadres relevant des exploitations de « polyculture-élevage » de la Manche, Frais de santé des salariés agricoles non cadres des entreprises et exploitations de polyculture et d'élevage, des exploitations maraîchères et de cultures légumières de plein champ et des coopératives d'utilisation de matériel agricole (CUMA) du département de l'Eure, Prévoyance interprofessionnel des salariés non cadres des exploitations de polyculture et d'élevage, de maraîchage, d'horticulture, de pépinières, des entreprises de travaux agricoles et ruraux et des coopératives d'utilisation de matériel agricole (CUMA) de la Mayenne, Régime complémentaire frais de santé pour les salariés non cadres relevant des exploitations de « polyculture-élevage » du département de la Manche, Protection sociale complémentaire frais de santé en agriculture pour les salariés non cadres des exploitations de la production agricole du département du Calvados, Prévoyance complémentaire des salariés non cadres des exploitations de production agricole du département du Calvados, Prévoyance interbranches concernant les salariés non cadres des exploitations de polyculture, de viticulture, d'élevage, de maraîchage, d'horticulture, de pépinières, des entreprises des territoires, des coopératives d'utilisation de matériel agricole et du service de remplacement du département de Loire-Atlantique, Entreprises de travaux et services agricoles, les entreprises de travaux et services ruraux et les entreprises de travaux et services forestiers, Prévoyance et santé des salariés non cadres des </w:t>
      </w:r>
      <w:r w:rsidRPr="00761B37">
        <w:rPr>
          <w:rFonts w:ascii="Arial" w:hAnsi="Arial" w:cs="Arial"/>
          <w:b/>
          <w:bCs/>
          <w:i/>
          <w:iCs/>
          <w:color w:val="44546A" w:themeColor="text2"/>
          <w:sz w:val="18"/>
          <w:szCs w:val="18"/>
          <w:shd w:val="clear" w:color="auto" w:fill="FFFFFF"/>
        </w:rPr>
        <w:lastRenderedPageBreak/>
        <w:t>entreprises et des exploitations de polyculture, d'élevage, d'aviculture, des coopératives d'utilisation de matériel agricole (CUMA), des entreprises de travaux agricoles, ruraux et forestiers (ETARF) de la région Ile-de-France pour les salariés non cadres des exploitations d'arboriculture, de maraîchage, d'horticulture, de pépinières et de cressiculture de la région Ile-de-France. Ci-après et ci-joint.</w:t>
      </w:r>
    </w:p>
    <w:p w14:paraId="60B38B5D" w14:textId="77777777" w:rsidR="00761B37" w:rsidRPr="00761B37" w:rsidRDefault="00761B37" w:rsidP="00761B37">
      <w:pPr>
        <w:tabs>
          <w:tab w:val="left" w:pos="7600"/>
        </w:tabs>
        <w:jc w:val="both"/>
        <w:rPr>
          <w:rFonts w:ascii="Arial" w:hAnsi="Arial" w:cs="Arial"/>
          <w:b/>
          <w:bCs/>
          <w:color w:val="44546A" w:themeColor="text2"/>
          <w:sz w:val="18"/>
          <w:szCs w:val="18"/>
          <w:shd w:val="clear" w:color="auto" w:fill="FFFFFF"/>
        </w:rPr>
      </w:pPr>
    </w:p>
    <w:p w14:paraId="58F089B4" w14:textId="62F65B81" w:rsidR="00761B37" w:rsidRPr="00761B37" w:rsidRDefault="00761B37" w:rsidP="00761B37">
      <w:pPr>
        <w:tabs>
          <w:tab w:val="left" w:pos="7600"/>
        </w:tabs>
        <w:rPr>
          <w:rFonts w:ascii="Arial" w:hAnsi="Arial" w:cs="Arial"/>
          <w:b/>
          <w:bCs/>
          <w:color w:val="44546A" w:themeColor="text2"/>
          <w:sz w:val="18"/>
          <w:szCs w:val="18"/>
          <w:shd w:val="clear" w:color="auto" w:fill="FFFFFF"/>
        </w:rPr>
      </w:pPr>
      <w:r>
        <w:rPr>
          <w:rFonts w:ascii="Arial" w:hAnsi="Arial" w:cs="Arial"/>
          <w:b/>
          <w:bCs/>
          <w:color w:val="7030A0"/>
          <w:sz w:val="18"/>
          <w:szCs w:val="18"/>
          <w:shd w:val="clear" w:color="auto" w:fill="FFFFFF"/>
        </w:rPr>
        <w:t>- TEXTES ET LIENS (AGRICULTURE) du 10 mai :</w:t>
      </w:r>
    </w:p>
    <w:p w14:paraId="4820F8AE" w14:textId="0A1451F2" w:rsidR="00DB4C51" w:rsidRPr="00761B37" w:rsidRDefault="00761B37" w:rsidP="00761B37">
      <w:pPr>
        <w:tabs>
          <w:tab w:val="left" w:pos="7600"/>
        </w:tabs>
        <w:rPr>
          <w:rFonts w:ascii="Arial" w:hAnsi="Arial" w:cs="Arial"/>
          <w:b/>
          <w:bCs/>
          <w:color w:val="44546A" w:themeColor="text2"/>
          <w:sz w:val="18"/>
          <w:szCs w:val="18"/>
          <w:shd w:val="clear" w:color="auto" w:fill="FFFFFF"/>
        </w:rPr>
      </w:pPr>
      <w:r w:rsidRPr="00761B37">
        <w:rPr>
          <w:rFonts w:ascii="Arial" w:hAnsi="Arial" w:cs="Arial"/>
          <w:b/>
          <w:bCs/>
          <w:color w:val="44546A" w:themeColor="text2"/>
          <w:sz w:val="18"/>
          <w:szCs w:val="18"/>
          <w:shd w:val="clear" w:color="auto" w:fill="FFFFFF"/>
        </w:rPr>
        <w:br/>
        <w:t>        109 Arrêté du 5 mai 2025 portant extension d'un accord départemental sur la mise en place de garanties optionnelles à un régime de prévoyance pour les salariés des exploitations et entreprises agricoles du Rhône</w:t>
      </w:r>
      <w:r w:rsidRPr="00761B37">
        <w:rPr>
          <w:rFonts w:ascii="Arial" w:hAnsi="Arial" w:cs="Arial"/>
          <w:b/>
          <w:bCs/>
          <w:color w:val="44546A" w:themeColor="text2"/>
          <w:sz w:val="18"/>
          <w:szCs w:val="18"/>
          <w:shd w:val="clear" w:color="auto" w:fill="FFFFFF"/>
        </w:rPr>
        <w:br/>
        <w:t>        </w:t>
      </w:r>
      <w:hyperlink r:id="rId37" w:tgtFrame="_blank" w:history="1">
        <w:r w:rsidRPr="00761B37">
          <w:rPr>
            <w:rStyle w:val="Lienhypertexte"/>
            <w:rFonts w:ascii="Arial" w:hAnsi="Arial" w:cs="Arial"/>
            <w:b/>
            <w:bCs/>
            <w:color w:val="44546A" w:themeColor="text2"/>
            <w:sz w:val="18"/>
            <w:szCs w:val="18"/>
            <w:shd w:val="clear" w:color="auto" w:fill="FFFFFF"/>
          </w:rPr>
          <w:t>https://www.legifrance.gouv.fr/jorf/id/JORFTEXT000051576355</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110 Arrêté du 5 mai 2025 portant extension d'un avenant à l'accord départemental instituant un régime de prévoyance complémentaire en agriculture pour les salariés non cadres des entreprises et exploitations de polyculture et d'élevage, des exploitations maraîchères et de cultures légumières de plein champ et des coopératives d'utilisation de matériel agricole (CUMA) du département de l'Eure</w:t>
      </w:r>
      <w:r w:rsidRPr="00761B37">
        <w:rPr>
          <w:rFonts w:ascii="Arial" w:hAnsi="Arial" w:cs="Arial"/>
          <w:b/>
          <w:bCs/>
          <w:color w:val="44546A" w:themeColor="text2"/>
          <w:sz w:val="18"/>
          <w:szCs w:val="18"/>
          <w:shd w:val="clear" w:color="auto" w:fill="FFFFFF"/>
        </w:rPr>
        <w:br/>
        <w:t>        </w:t>
      </w:r>
      <w:hyperlink r:id="rId38" w:tgtFrame="_blank" w:history="1">
        <w:r w:rsidRPr="00761B37">
          <w:rPr>
            <w:rStyle w:val="Lienhypertexte"/>
            <w:rFonts w:ascii="Arial" w:hAnsi="Arial" w:cs="Arial"/>
            <w:b/>
            <w:bCs/>
            <w:color w:val="44546A" w:themeColor="text2"/>
            <w:sz w:val="18"/>
            <w:szCs w:val="18"/>
            <w:shd w:val="clear" w:color="auto" w:fill="FFFFFF"/>
          </w:rPr>
          <w:t>https://www.legifrance.gouv.fr/jorf/id/JORFTEXT000051576367</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111 Arrêté du 5 mai 2025 portant extension d'un avenant à l'accord collectif départemental instituant un régime de prévoyance pour les salariés non cadres relevant des exploitations de « polyculture-élevage » de la Manche</w:t>
      </w:r>
      <w:r w:rsidRPr="00761B37">
        <w:rPr>
          <w:rFonts w:ascii="Arial" w:hAnsi="Arial" w:cs="Arial"/>
          <w:b/>
          <w:bCs/>
          <w:color w:val="44546A" w:themeColor="text2"/>
          <w:sz w:val="18"/>
          <w:szCs w:val="18"/>
          <w:shd w:val="clear" w:color="auto" w:fill="FFFFFF"/>
        </w:rPr>
        <w:br/>
        <w:t>        </w:t>
      </w:r>
      <w:hyperlink r:id="rId39" w:tgtFrame="_blank" w:history="1">
        <w:r w:rsidRPr="00761B37">
          <w:rPr>
            <w:rStyle w:val="Lienhypertexte"/>
            <w:rFonts w:ascii="Arial" w:hAnsi="Arial" w:cs="Arial"/>
            <w:b/>
            <w:bCs/>
            <w:color w:val="44546A" w:themeColor="text2"/>
            <w:sz w:val="18"/>
            <w:szCs w:val="18"/>
            <w:shd w:val="clear" w:color="auto" w:fill="FFFFFF"/>
          </w:rPr>
          <w:t>https://www.legifrance.gouv.fr/jorf/id/JORFTEXT000051576378</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112 Arrêté du 5 mai 2025 portant extension d'un avenant à l'accord collectif instaurant un régime conventionnel frais de santé des salariés agricoles non cadres des entreprises et exploitations de polyculture et d'élevage, des exploitations maraîchères et de cultures légumières de plein champ et des coopératives d'utilisation de matériel agricole (CUMA) du département de l'Eure</w:t>
      </w:r>
      <w:r w:rsidRPr="00761B37">
        <w:rPr>
          <w:rFonts w:ascii="Arial" w:hAnsi="Arial" w:cs="Arial"/>
          <w:b/>
          <w:bCs/>
          <w:color w:val="44546A" w:themeColor="text2"/>
          <w:sz w:val="18"/>
          <w:szCs w:val="18"/>
          <w:shd w:val="clear" w:color="auto" w:fill="FFFFFF"/>
        </w:rPr>
        <w:br/>
        <w:t>        </w:t>
      </w:r>
      <w:hyperlink r:id="rId40" w:tgtFrame="_blank" w:history="1">
        <w:r w:rsidRPr="00761B37">
          <w:rPr>
            <w:rStyle w:val="Lienhypertexte"/>
            <w:rFonts w:ascii="Arial" w:hAnsi="Arial" w:cs="Arial"/>
            <w:b/>
            <w:bCs/>
            <w:color w:val="44546A" w:themeColor="text2"/>
            <w:sz w:val="18"/>
            <w:szCs w:val="18"/>
            <w:shd w:val="clear" w:color="auto" w:fill="FFFFFF"/>
          </w:rPr>
          <w:t>https://www.legifrance.gouv.fr/jorf/id/JORFTEXT000051576390</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113 Arrêté du 5 mai 2025 portant extension d'un avenant à l'accord de prévoyance interprofessionnel des salariés non cadres des exploitations de polyculture et d'élevage, de maraîchage, d'horticulture, de pépinières, des entreprises de travaux agricoles et ruraux et des coopératives d'utilisation de matériel agricole (CUMA) de la Mayenne</w:t>
      </w:r>
      <w:r w:rsidRPr="00761B37">
        <w:rPr>
          <w:rFonts w:ascii="Arial" w:hAnsi="Arial" w:cs="Arial"/>
          <w:b/>
          <w:bCs/>
          <w:color w:val="44546A" w:themeColor="text2"/>
          <w:sz w:val="18"/>
          <w:szCs w:val="18"/>
          <w:shd w:val="clear" w:color="auto" w:fill="FFFFFF"/>
        </w:rPr>
        <w:br/>
        <w:t>        </w:t>
      </w:r>
      <w:hyperlink r:id="rId41" w:tgtFrame="_blank" w:history="1">
        <w:r w:rsidRPr="00761B37">
          <w:rPr>
            <w:rStyle w:val="Lienhypertexte"/>
            <w:rFonts w:ascii="Arial" w:hAnsi="Arial" w:cs="Arial"/>
            <w:b/>
            <w:bCs/>
            <w:color w:val="44546A" w:themeColor="text2"/>
            <w:sz w:val="18"/>
            <w:szCs w:val="18"/>
            <w:shd w:val="clear" w:color="auto" w:fill="FFFFFF"/>
          </w:rPr>
          <w:t>https://www.legifrance.gouv.fr/jorf/id/JORFTEXT000051576401</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114 Arrêté du 5 mai 2025 portant extension d'un avenant à l'accord collectif départemental instituant un régime complémentaire frais de santé pour les salariés non cadres relevant des exploitations de « polyculture-élevage » du département de la Manche</w:t>
      </w:r>
      <w:r w:rsidRPr="00761B37">
        <w:rPr>
          <w:rFonts w:ascii="Arial" w:hAnsi="Arial" w:cs="Arial"/>
          <w:b/>
          <w:bCs/>
          <w:color w:val="44546A" w:themeColor="text2"/>
          <w:sz w:val="18"/>
          <w:szCs w:val="18"/>
          <w:shd w:val="clear" w:color="auto" w:fill="FFFFFF"/>
        </w:rPr>
        <w:br/>
        <w:t>        </w:t>
      </w:r>
      <w:hyperlink r:id="rId42" w:tgtFrame="_blank" w:history="1">
        <w:r w:rsidRPr="00761B37">
          <w:rPr>
            <w:rStyle w:val="Lienhypertexte"/>
            <w:rFonts w:ascii="Arial" w:hAnsi="Arial" w:cs="Arial"/>
            <w:b/>
            <w:bCs/>
            <w:color w:val="44546A" w:themeColor="text2"/>
            <w:sz w:val="18"/>
            <w:szCs w:val="18"/>
            <w:shd w:val="clear" w:color="auto" w:fill="FFFFFF"/>
          </w:rPr>
          <w:t>https://www.legifrance.gouv.fr/jorf/id/JORFTEXT000051576413</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115 Arrêté du 5 mai 2025 portant extension d'un avenant à l'accord de protection sociale complémentaire frais de santé en agriculture pour les salariés non cadres des exploitations de la production agricole du département du Calvados</w:t>
      </w:r>
      <w:r w:rsidRPr="00761B37">
        <w:rPr>
          <w:rFonts w:ascii="Arial" w:hAnsi="Arial" w:cs="Arial"/>
          <w:b/>
          <w:bCs/>
          <w:color w:val="44546A" w:themeColor="text2"/>
          <w:sz w:val="18"/>
          <w:szCs w:val="18"/>
          <w:shd w:val="clear" w:color="auto" w:fill="FFFFFF"/>
        </w:rPr>
        <w:br/>
        <w:t>        </w:t>
      </w:r>
      <w:hyperlink r:id="rId43" w:tgtFrame="_blank" w:history="1">
        <w:r w:rsidRPr="00761B37">
          <w:rPr>
            <w:rStyle w:val="Lienhypertexte"/>
            <w:rFonts w:ascii="Arial" w:hAnsi="Arial" w:cs="Arial"/>
            <w:b/>
            <w:bCs/>
            <w:color w:val="44546A" w:themeColor="text2"/>
            <w:sz w:val="18"/>
            <w:szCs w:val="18"/>
            <w:shd w:val="clear" w:color="auto" w:fill="FFFFFF"/>
          </w:rPr>
          <w:t>https://www.legifrance.gouv.fr/jorf/id/JORFTEXT000051576424</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116 Arrêté du 5 mai 2025 portant extension d'un avenant à l'accord de prévoyance complémentaire des salariés non cadres des exploitations de production agricole du département du Calvados</w:t>
      </w:r>
      <w:r w:rsidRPr="00761B37">
        <w:rPr>
          <w:rFonts w:ascii="Arial" w:hAnsi="Arial" w:cs="Arial"/>
          <w:b/>
          <w:bCs/>
          <w:color w:val="44546A" w:themeColor="text2"/>
          <w:sz w:val="18"/>
          <w:szCs w:val="18"/>
          <w:shd w:val="clear" w:color="auto" w:fill="FFFFFF"/>
        </w:rPr>
        <w:br/>
        <w:t>        </w:t>
      </w:r>
      <w:hyperlink r:id="rId44" w:tgtFrame="_blank" w:history="1">
        <w:r w:rsidRPr="00761B37">
          <w:rPr>
            <w:rStyle w:val="Lienhypertexte"/>
            <w:rFonts w:ascii="Arial" w:hAnsi="Arial" w:cs="Arial"/>
            <w:b/>
            <w:bCs/>
            <w:color w:val="44546A" w:themeColor="text2"/>
            <w:sz w:val="18"/>
            <w:szCs w:val="18"/>
            <w:shd w:val="clear" w:color="auto" w:fill="FFFFFF"/>
          </w:rPr>
          <w:t>https://www.legifrance.gouv.fr/jorf/id/JORFTEXT000051576435</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117 Arrêté du 5 mai 2025 portant extension d'un avenant à l'accord collectif de prévoyance interbranches concernant les salariés non cadres des exploitations de polyculture, de viticulture, d'élevage, de maraîchage, d'horticulture, de pépinières, des entreprises des territoires, des coopératives d'utilisation de matériel agricole et du service de remplacement du département de Loire-Atlantique</w:t>
      </w:r>
      <w:r w:rsidRPr="00761B37">
        <w:rPr>
          <w:rFonts w:ascii="Arial" w:hAnsi="Arial" w:cs="Arial"/>
          <w:b/>
          <w:bCs/>
          <w:color w:val="44546A" w:themeColor="text2"/>
          <w:sz w:val="18"/>
          <w:szCs w:val="18"/>
          <w:shd w:val="clear" w:color="auto" w:fill="FFFFFF"/>
        </w:rPr>
        <w:br/>
        <w:t>        </w:t>
      </w:r>
      <w:hyperlink r:id="rId45" w:tgtFrame="_blank" w:history="1">
        <w:r w:rsidRPr="00761B37">
          <w:rPr>
            <w:rStyle w:val="Lienhypertexte"/>
            <w:rFonts w:ascii="Arial" w:hAnsi="Arial" w:cs="Arial"/>
            <w:b/>
            <w:bCs/>
            <w:color w:val="44546A" w:themeColor="text2"/>
            <w:sz w:val="18"/>
            <w:szCs w:val="18"/>
            <w:shd w:val="clear" w:color="auto" w:fill="FFFFFF"/>
          </w:rPr>
          <w:t>https://www.legifrance.gouv.fr/jorf/id/JORFTEXT000051576445</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118 Arrêté du 5 mai 2025 portant extension d'un avenant à la convention collective nationale concernant les entreprises de travaux et services agricoles, les entreprises de travaux et services ruraux et les entreprises de travaux et services forestiers</w:t>
      </w:r>
      <w:r w:rsidRPr="00761B37">
        <w:rPr>
          <w:rFonts w:ascii="Arial" w:hAnsi="Arial" w:cs="Arial"/>
          <w:b/>
          <w:bCs/>
          <w:color w:val="44546A" w:themeColor="text2"/>
          <w:sz w:val="18"/>
          <w:szCs w:val="18"/>
          <w:shd w:val="clear" w:color="auto" w:fill="FFFFFF"/>
        </w:rPr>
        <w:br/>
        <w:t>        </w:t>
      </w:r>
      <w:hyperlink r:id="rId46" w:tgtFrame="_blank" w:history="1">
        <w:r w:rsidRPr="00761B37">
          <w:rPr>
            <w:rStyle w:val="Lienhypertexte"/>
            <w:rFonts w:ascii="Arial" w:hAnsi="Arial" w:cs="Arial"/>
            <w:b/>
            <w:bCs/>
            <w:color w:val="44546A" w:themeColor="text2"/>
            <w:sz w:val="18"/>
            <w:szCs w:val="18"/>
            <w:shd w:val="clear" w:color="auto" w:fill="FFFFFF"/>
          </w:rPr>
          <w:t>https://www.legifrance.gouv.fr/jorf/id/JORFTEXT000051576456</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119 Arrêté du 5 mai 2025 portant extension d'un avenant à l'accord collectif de prévoyance et de santé des salariés non cadres des entreprises et des exploitations de polyculture, d'élevage, d'aviculture, des coopératives d'utilisation de matériel agricole (CUMA), des entreprises de travaux agricoles, ruraux et forestiers (ETARF) de la région Ile-de-France</w:t>
      </w:r>
      <w:r w:rsidRPr="00761B37">
        <w:rPr>
          <w:rFonts w:ascii="Arial" w:hAnsi="Arial" w:cs="Arial"/>
          <w:b/>
          <w:bCs/>
          <w:color w:val="44546A" w:themeColor="text2"/>
          <w:sz w:val="18"/>
          <w:szCs w:val="18"/>
          <w:shd w:val="clear" w:color="auto" w:fill="FFFFFF"/>
        </w:rPr>
        <w:br/>
        <w:t>        </w:t>
      </w:r>
      <w:hyperlink r:id="rId47" w:tgtFrame="_blank" w:history="1">
        <w:r w:rsidRPr="00761B37">
          <w:rPr>
            <w:rStyle w:val="Lienhypertexte"/>
            <w:rFonts w:ascii="Arial" w:hAnsi="Arial" w:cs="Arial"/>
            <w:b/>
            <w:bCs/>
            <w:color w:val="44546A" w:themeColor="text2"/>
            <w:sz w:val="18"/>
            <w:szCs w:val="18"/>
            <w:shd w:val="clear" w:color="auto" w:fill="FFFFFF"/>
          </w:rPr>
          <w:t>https://www.legifrance.gouv.fr/jorf/id/JORFTEXT000051576467</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120 Arrêté du 5 mai 2025 portant extension d'un avenant à l'accord collectif de prévoyance pour les salariés non cadres des exploitations d'arboriculture, de maraîchage, d'horticulture, de pépinières et de cressiculture de la région Ile-de-France</w:t>
      </w:r>
      <w:r w:rsidRPr="00761B37">
        <w:rPr>
          <w:rFonts w:ascii="Arial" w:hAnsi="Arial" w:cs="Arial"/>
          <w:b/>
          <w:bCs/>
          <w:color w:val="44546A" w:themeColor="text2"/>
          <w:sz w:val="18"/>
          <w:szCs w:val="18"/>
          <w:shd w:val="clear" w:color="auto" w:fill="FFFFFF"/>
        </w:rPr>
        <w:br/>
        <w:t>        </w:t>
      </w:r>
      <w:hyperlink r:id="rId48" w:tgtFrame="_blank" w:history="1">
        <w:r w:rsidRPr="00761B37">
          <w:rPr>
            <w:rStyle w:val="Lienhypertexte"/>
            <w:rFonts w:ascii="Arial" w:hAnsi="Arial" w:cs="Arial"/>
            <w:b/>
            <w:bCs/>
            <w:color w:val="44546A" w:themeColor="text2"/>
            <w:sz w:val="18"/>
            <w:szCs w:val="18"/>
            <w:shd w:val="clear" w:color="auto" w:fill="FFFFFF"/>
          </w:rPr>
          <w:t>https://www.legifrance.gouv.fr/jorf/id/JORFTEXT000051576480</w:t>
        </w:r>
      </w:hyperlink>
      <w:r w:rsidRPr="00761B37">
        <w:rPr>
          <w:rFonts w:ascii="Arial" w:hAnsi="Arial" w:cs="Arial"/>
          <w:b/>
          <w:bCs/>
          <w:color w:val="44546A" w:themeColor="text2"/>
          <w:sz w:val="18"/>
          <w:szCs w:val="18"/>
          <w:shd w:val="clear" w:color="auto" w:fill="FFFFFF"/>
        </w:rPr>
        <w:br/>
      </w:r>
    </w:p>
    <w:p w14:paraId="3E9E14E8" w14:textId="77777777" w:rsidR="00DB4C51" w:rsidRDefault="00DB4C51" w:rsidP="00AA2F14">
      <w:pPr>
        <w:tabs>
          <w:tab w:val="left" w:pos="7600"/>
        </w:tabs>
        <w:jc w:val="both"/>
        <w:rPr>
          <w:rFonts w:ascii="Arial" w:hAnsi="Arial" w:cs="Arial"/>
          <w:b/>
          <w:bCs/>
          <w:color w:val="7030A0"/>
          <w:sz w:val="18"/>
          <w:szCs w:val="18"/>
          <w:shd w:val="clear" w:color="auto" w:fill="FFFFFF"/>
        </w:rPr>
      </w:pPr>
    </w:p>
    <w:p w14:paraId="69539789" w14:textId="3DA0C448" w:rsidR="003D7123" w:rsidRPr="00FB5E11" w:rsidRDefault="003D7123" w:rsidP="00AA2F14">
      <w:pPr>
        <w:tabs>
          <w:tab w:val="left" w:pos="7600"/>
        </w:tabs>
        <w:jc w:val="both"/>
        <w:rPr>
          <w:rFonts w:ascii="Arial" w:hAnsi="Arial" w:cs="Arial"/>
          <w:b/>
          <w:bCs/>
          <w:color w:val="7030A0"/>
          <w:sz w:val="18"/>
          <w:szCs w:val="18"/>
          <w:highlight w:val="lightGray"/>
          <w:shd w:val="clear" w:color="auto" w:fill="FFFFFF"/>
        </w:rPr>
      </w:pPr>
      <w:r w:rsidRPr="00FB5E11">
        <w:rPr>
          <w:rFonts w:ascii="Arial" w:hAnsi="Arial" w:cs="Arial"/>
          <w:b/>
          <w:bCs/>
          <w:color w:val="7030A0"/>
          <w:sz w:val="18"/>
          <w:szCs w:val="18"/>
          <w:highlight w:val="lightGray"/>
          <w:shd w:val="clear" w:color="auto" w:fill="FFFFFF"/>
        </w:rPr>
        <w:t>8 mai</w:t>
      </w:r>
    </w:p>
    <w:p w14:paraId="421D6383" w14:textId="77777777" w:rsidR="003D7123" w:rsidRPr="00FB5E11" w:rsidRDefault="003D7123" w:rsidP="00AA2F14">
      <w:pPr>
        <w:tabs>
          <w:tab w:val="left" w:pos="7600"/>
        </w:tabs>
        <w:jc w:val="both"/>
        <w:rPr>
          <w:rFonts w:ascii="Arial" w:hAnsi="Arial" w:cs="Arial"/>
          <w:b/>
          <w:bCs/>
          <w:color w:val="7030A0"/>
          <w:sz w:val="18"/>
          <w:szCs w:val="18"/>
          <w:highlight w:val="lightGray"/>
          <w:shd w:val="clear" w:color="auto" w:fill="FFFFFF"/>
        </w:rPr>
      </w:pPr>
    </w:p>
    <w:p w14:paraId="3ED1A918" w14:textId="073DDF70" w:rsidR="003D7123" w:rsidRPr="00FB5E11" w:rsidRDefault="003D7123" w:rsidP="00AA2F14">
      <w:pPr>
        <w:tabs>
          <w:tab w:val="left" w:pos="7600"/>
        </w:tabs>
        <w:jc w:val="both"/>
        <w:rPr>
          <w:rFonts w:ascii="Arial" w:hAnsi="Arial" w:cs="Arial"/>
          <w:b/>
          <w:bCs/>
          <w:color w:val="FFFFFF" w:themeColor="background1"/>
          <w:sz w:val="20"/>
          <w:szCs w:val="20"/>
          <w:shd w:val="clear" w:color="auto" w:fill="FFFFFF"/>
        </w:rPr>
      </w:pPr>
      <w:r w:rsidRPr="00FB5E11">
        <w:rPr>
          <w:rFonts w:ascii="Arial" w:hAnsi="Arial" w:cs="Arial"/>
          <w:b/>
          <w:bCs/>
          <w:color w:val="44546A" w:themeColor="text2"/>
          <w:sz w:val="20"/>
          <w:szCs w:val="20"/>
          <w:highlight w:val="lightGray"/>
          <w:shd w:val="clear" w:color="auto" w:fill="FFFFFF"/>
        </w:rPr>
        <w:t>Extensions d’avenants dans le secteur agricole :</w:t>
      </w:r>
    </w:p>
    <w:p w14:paraId="14DDEF1F" w14:textId="77777777" w:rsidR="003D7123" w:rsidRPr="003D7123" w:rsidRDefault="003D7123" w:rsidP="00AA2F14">
      <w:pPr>
        <w:tabs>
          <w:tab w:val="left" w:pos="7600"/>
        </w:tabs>
        <w:jc w:val="both"/>
        <w:rPr>
          <w:rFonts w:ascii="Arial" w:hAnsi="Arial" w:cs="Arial"/>
          <w:b/>
          <w:bCs/>
          <w:color w:val="44546A" w:themeColor="text2"/>
          <w:sz w:val="18"/>
          <w:szCs w:val="18"/>
          <w:shd w:val="clear" w:color="auto" w:fill="FFFFFF"/>
        </w:rPr>
      </w:pPr>
    </w:p>
    <w:p w14:paraId="4146B8D7" w14:textId="77777777" w:rsidR="003D7123" w:rsidRDefault="003D7123" w:rsidP="003D7123">
      <w:pPr>
        <w:tabs>
          <w:tab w:val="left" w:pos="7600"/>
        </w:tabs>
        <w:jc w:val="both"/>
        <w:rPr>
          <w:rFonts w:ascii="Arial" w:hAnsi="Arial" w:cs="Arial"/>
          <w:b/>
          <w:bCs/>
          <w:color w:val="44546A" w:themeColor="text2"/>
          <w:sz w:val="18"/>
          <w:szCs w:val="18"/>
          <w:shd w:val="clear" w:color="auto" w:fill="FFFFFF"/>
        </w:rPr>
      </w:pPr>
      <w:r w:rsidRPr="003D7123">
        <w:rPr>
          <w:rFonts w:ascii="Arial" w:hAnsi="Arial" w:cs="Arial"/>
          <w:b/>
          <w:bCs/>
          <w:color w:val="44546A" w:themeColor="text2"/>
          <w:sz w:val="18"/>
          <w:szCs w:val="18"/>
          <w:shd w:val="clear" w:color="auto" w:fill="FFFFFF"/>
        </w:rPr>
        <w:t>  MINISTERE DE L'AGRICULTURE ET DE LA SOUVERAINETE ALIMENTAIRE</w:t>
      </w:r>
    </w:p>
    <w:p w14:paraId="6A497103" w14:textId="77777777" w:rsidR="003D7123" w:rsidRDefault="003D7123" w:rsidP="003D7123">
      <w:pPr>
        <w:tabs>
          <w:tab w:val="left" w:pos="7600"/>
        </w:tabs>
        <w:jc w:val="both"/>
        <w:rPr>
          <w:rFonts w:ascii="Arial" w:hAnsi="Arial" w:cs="Arial"/>
          <w:b/>
          <w:bCs/>
          <w:color w:val="44546A" w:themeColor="text2"/>
          <w:sz w:val="18"/>
          <w:szCs w:val="18"/>
          <w:shd w:val="clear" w:color="auto" w:fill="FFFFFF"/>
        </w:rPr>
      </w:pPr>
    </w:p>
    <w:p w14:paraId="105C41C9" w14:textId="0CA457B8" w:rsidR="003D7123" w:rsidRPr="00FB5E11" w:rsidRDefault="003D7123" w:rsidP="00AA2F14">
      <w:pPr>
        <w:tabs>
          <w:tab w:val="left" w:pos="7600"/>
        </w:tabs>
        <w:jc w:val="both"/>
        <w:rPr>
          <w:rFonts w:ascii="Arial" w:hAnsi="Arial" w:cs="Arial"/>
          <w:b/>
          <w:bCs/>
          <w:i/>
          <w:iCs/>
          <w:color w:val="44546A" w:themeColor="text2"/>
          <w:sz w:val="18"/>
          <w:szCs w:val="18"/>
          <w:shd w:val="clear" w:color="auto" w:fill="FFFFFF"/>
        </w:rPr>
      </w:pPr>
      <w:r w:rsidRPr="003D7123">
        <w:rPr>
          <w:rFonts w:ascii="Arial" w:hAnsi="Arial" w:cs="Arial"/>
          <w:b/>
          <w:bCs/>
          <w:i/>
          <w:iCs/>
          <w:color w:val="44546A" w:themeColor="text2"/>
          <w:sz w:val="18"/>
          <w:szCs w:val="18"/>
          <w:shd w:val="clear" w:color="auto" w:fill="FFFFFF"/>
        </w:rPr>
        <w:t xml:space="preserve">Arrêtés du 5 mai 2025 portant extensions d'avenants à des accords concernant la mise en place de garanties optionnelles facultatives en application de l'article 4.4 de l'avenant n° 4 à l'accord national sur une protection sociale complémentaire en agriculture et la création d'un régime de prévoyance, des salariés non cadres des entreprises de travaux agricoles et ruraux de Normandie, les salariés non cadres des entreprises de travaux agricoles et ruraux de Normandie, les salariés non cadres des exploitations et entreprises sylvicoles de la région des Pays de la Loire, les exploitations de polyculture-élevage et les coopératives d'utilisation de matériel agricole (CUMA) du département de la Marne, les entreprises de travaux agricoles et ruraux des départements de la Marne et de l'Aube, les exploitations maraîchères, horticoles, arboricoles et de pépinières du département de la Marne. Ci-joint. </w:t>
      </w:r>
      <w:r w:rsidRPr="003D7123">
        <w:rPr>
          <w:rFonts w:ascii="Arial" w:hAnsi="Arial" w:cs="Arial"/>
          <w:b/>
          <w:bCs/>
          <w:i/>
          <w:iCs/>
          <w:color w:val="44546A" w:themeColor="text2"/>
          <w:sz w:val="18"/>
          <w:szCs w:val="18"/>
          <w:shd w:val="clear" w:color="auto" w:fill="FFFFFF"/>
        </w:rPr>
        <w:br/>
      </w:r>
    </w:p>
    <w:p w14:paraId="3C6A3DAF" w14:textId="78A0D820" w:rsidR="003D7123" w:rsidRDefault="003D7123"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 xml:space="preserve">Textes et liens : </w:t>
      </w:r>
    </w:p>
    <w:p w14:paraId="697CA7D5" w14:textId="77777777" w:rsidR="003D7123" w:rsidRDefault="003D7123" w:rsidP="00AA2F14">
      <w:pPr>
        <w:tabs>
          <w:tab w:val="left" w:pos="7600"/>
        </w:tabs>
        <w:jc w:val="both"/>
        <w:rPr>
          <w:rFonts w:ascii="Arial" w:hAnsi="Arial" w:cs="Arial"/>
          <w:b/>
          <w:bCs/>
          <w:color w:val="7030A0"/>
          <w:sz w:val="18"/>
          <w:szCs w:val="18"/>
          <w:shd w:val="clear" w:color="auto" w:fill="FFFFFF"/>
        </w:rPr>
      </w:pPr>
    </w:p>
    <w:p w14:paraId="14AF4FC6" w14:textId="24942630" w:rsidR="003D7123" w:rsidRDefault="003D7123" w:rsidP="003D7123">
      <w:pPr>
        <w:tabs>
          <w:tab w:val="left" w:pos="7600"/>
        </w:tabs>
        <w:rPr>
          <w:rFonts w:ascii="Arial" w:hAnsi="Arial" w:cs="Arial"/>
          <w:b/>
          <w:bCs/>
          <w:color w:val="7030A0"/>
          <w:sz w:val="18"/>
          <w:szCs w:val="18"/>
          <w:shd w:val="clear" w:color="auto" w:fill="FFFFFF"/>
        </w:rPr>
      </w:pPr>
      <w:r w:rsidRPr="003D7123">
        <w:rPr>
          <w:rFonts w:ascii="Arial" w:hAnsi="Arial" w:cs="Arial"/>
          <w:b/>
          <w:bCs/>
          <w:color w:val="44546A" w:themeColor="text2"/>
          <w:sz w:val="18"/>
          <w:szCs w:val="18"/>
          <w:shd w:val="clear" w:color="auto" w:fill="FFFFFF"/>
        </w:rPr>
        <w:t>        85 Arrêté du 5 mai 2025 portant extension d'un avenant à l'accord relatif à la mise en place de garanties optionnelles facultatives en application de l'article 4.4 de l'avenant n° 4 à l'accord national sur une protection sociale complémentaire en agriculture et la création d'un régime de prévoyance</w:t>
      </w:r>
      <w:r w:rsidRPr="003D7123">
        <w:rPr>
          <w:rFonts w:ascii="Arial" w:hAnsi="Arial" w:cs="Arial"/>
          <w:b/>
          <w:bCs/>
          <w:color w:val="44546A" w:themeColor="text2"/>
          <w:sz w:val="18"/>
          <w:szCs w:val="18"/>
          <w:shd w:val="clear" w:color="auto" w:fill="FFFFFF"/>
        </w:rPr>
        <w:br/>
        <w:t>        </w:t>
      </w:r>
      <w:hyperlink r:id="rId49" w:tgtFrame="_blank" w:history="1">
        <w:r w:rsidRPr="003D7123">
          <w:rPr>
            <w:rStyle w:val="Lienhypertexte"/>
            <w:rFonts w:ascii="Arial" w:hAnsi="Arial" w:cs="Arial"/>
            <w:b/>
            <w:bCs/>
            <w:color w:val="44546A" w:themeColor="text2"/>
            <w:sz w:val="18"/>
            <w:szCs w:val="18"/>
            <w:shd w:val="clear" w:color="auto" w:fill="FFFFFF"/>
          </w:rPr>
          <w:t>https://www.legifrance.gouv.fr/jorf/id/JORFTEXT000051571950</w:t>
        </w:r>
      </w:hyperlink>
      <w:r w:rsidRPr="003D7123">
        <w:rPr>
          <w:rFonts w:ascii="Arial" w:hAnsi="Arial" w:cs="Arial"/>
          <w:b/>
          <w:bCs/>
          <w:color w:val="44546A" w:themeColor="text2"/>
          <w:sz w:val="18"/>
          <w:szCs w:val="18"/>
          <w:shd w:val="clear" w:color="auto" w:fill="FFFFFF"/>
        </w:rPr>
        <w:br/>
      </w:r>
      <w:r w:rsidRPr="003D7123">
        <w:rPr>
          <w:rFonts w:ascii="Arial" w:hAnsi="Arial" w:cs="Arial"/>
          <w:b/>
          <w:bCs/>
          <w:color w:val="44546A" w:themeColor="text2"/>
          <w:sz w:val="18"/>
          <w:szCs w:val="18"/>
          <w:shd w:val="clear" w:color="auto" w:fill="FFFFFF"/>
        </w:rPr>
        <w:br/>
        <w:t>        86 Arrêté du 5 mai 2025 portant extension d'un avenant à l'accord collectif de prévoyance des salariés non cadres des entreprises de travaux agricoles et ruraux de Normandie</w:t>
      </w:r>
      <w:r w:rsidRPr="003D7123">
        <w:rPr>
          <w:rFonts w:ascii="Arial" w:hAnsi="Arial" w:cs="Arial"/>
          <w:b/>
          <w:bCs/>
          <w:color w:val="44546A" w:themeColor="text2"/>
          <w:sz w:val="18"/>
          <w:szCs w:val="18"/>
          <w:shd w:val="clear" w:color="auto" w:fill="FFFFFF"/>
        </w:rPr>
        <w:br/>
        <w:t>        </w:t>
      </w:r>
      <w:hyperlink r:id="rId50" w:tgtFrame="_blank" w:history="1">
        <w:r w:rsidRPr="003D7123">
          <w:rPr>
            <w:rStyle w:val="Lienhypertexte"/>
            <w:rFonts w:ascii="Arial" w:hAnsi="Arial" w:cs="Arial"/>
            <w:b/>
            <w:bCs/>
            <w:color w:val="44546A" w:themeColor="text2"/>
            <w:sz w:val="18"/>
            <w:szCs w:val="18"/>
            <w:shd w:val="clear" w:color="auto" w:fill="FFFFFF"/>
          </w:rPr>
          <w:t>https://www.legifrance.gouv.fr/jorf/id/JORFTEXT000051571962</w:t>
        </w:r>
      </w:hyperlink>
      <w:r w:rsidRPr="003D7123">
        <w:rPr>
          <w:rFonts w:ascii="Arial" w:hAnsi="Arial" w:cs="Arial"/>
          <w:b/>
          <w:bCs/>
          <w:color w:val="44546A" w:themeColor="text2"/>
          <w:sz w:val="18"/>
          <w:szCs w:val="18"/>
          <w:shd w:val="clear" w:color="auto" w:fill="FFFFFF"/>
        </w:rPr>
        <w:br/>
      </w:r>
      <w:r w:rsidRPr="003D7123">
        <w:rPr>
          <w:rFonts w:ascii="Arial" w:hAnsi="Arial" w:cs="Arial"/>
          <w:b/>
          <w:bCs/>
          <w:color w:val="44546A" w:themeColor="text2"/>
          <w:sz w:val="18"/>
          <w:szCs w:val="18"/>
          <w:shd w:val="clear" w:color="auto" w:fill="FFFFFF"/>
        </w:rPr>
        <w:br/>
        <w:t>        87 Arrêté du 5 mai 2025 portant extension d'un avenant à l'accord collectif de travail relatif à la mise en place d'un régime frais de santé pour les salariés non cadres des entreprises de travaux agricoles et ruraux de Normandie</w:t>
      </w:r>
      <w:r w:rsidRPr="003D7123">
        <w:rPr>
          <w:rFonts w:ascii="Arial" w:hAnsi="Arial" w:cs="Arial"/>
          <w:b/>
          <w:bCs/>
          <w:color w:val="44546A" w:themeColor="text2"/>
          <w:sz w:val="18"/>
          <w:szCs w:val="18"/>
          <w:shd w:val="clear" w:color="auto" w:fill="FFFFFF"/>
        </w:rPr>
        <w:br/>
        <w:t>        </w:t>
      </w:r>
      <w:hyperlink r:id="rId51" w:tgtFrame="_blank" w:history="1">
        <w:r w:rsidRPr="003D7123">
          <w:rPr>
            <w:rStyle w:val="Lienhypertexte"/>
            <w:rFonts w:ascii="Arial" w:hAnsi="Arial" w:cs="Arial"/>
            <w:b/>
            <w:bCs/>
            <w:color w:val="44546A" w:themeColor="text2"/>
            <w:sz w:val="18"/>
            <w:szCs w:val="18"/>
            <w:shd w:val="clear" w:color="auto" w:fill="FFFFFF"/>
          </w:rPr>
          <w:t>https://www.legifrance.gouv.fr/jorf/id/JORFTEXT000051571973</w:t>
        </w:r>
      </w:hyperlink>
      <w:r w:rsidRPr="003D7123">
        <w:rPr>
          <w:rFonts w:ascii="Arial" w:hAnsi="Arial" w:cs="Arial"/>
          <w:b/>
          <w:bCs/>
          <w:color w:val="44546A" w:themeColor="text2"/>
          <w:sz w:val="18"/>
          <w:szCs w:val="18"/>
          <w:shd w:val="clear" w:color="auto" w:fill="FFFFFF"/>
        </w:rPr>
        <w:br/>
      </w:r>
      <w:r w:rsidRPr="003D7123">
        <w:rPr>
          <w:rFonts w:ascii="Arial" w:hAnsi="Arial" w:cs="Arial"/>
          <w:b/>
          <w:bCs/>
          <w:color w:val="44546A" w:themeColor="text2"/>
          <w:sz w:val="18"/>
          <w:szCs w:val="18"/>
          <w:shd w:val="clear" w:color="auto" w:fill="FFFFFF"/>
        </w:rPr>
        <w:br/>
        <w:t>        88 Arrêté du 5 mai 2025 portant extension d'un avenant à l'accord régional instituant une prévoyance complémentaire en agriculture pour les salariés non cadres des exploitations et entreprises sylvicoles de la région des Pays de la Loire</w:t>
      </w:r>
      <w:r w:rsidRPr="003D7123">
        <w:rPr>
          <w:rFonts w:ascii="Arial" w:hAnsi="Arial" w:cs="Arial"/>
          <w:b/>
          <w:bCs/>
          <w:color w:val="44546A" w:themeColor="text2"/>
          <w:sz w:val="18"/>
          <w:szCs w:val="18"/>
          <w:shd w:val="clear" w:color="auto" w:fill="FFFFFF"/>
        </w:rPr>
        <w:br/>
        <w:t>        </w:t>
      </w:r>
      <w:hyperlink r:id="rId52" w:tgtFrame="_blank" w:history="1">
        <w:r w:rsidRPr="003D7123">
          <w:rPr>
            <w:rStyle w:val="Lienhypertexte"/>
            <w:rFonts w:ascii="Arial" w:hAnsi="Arial" w:cs="Arial"/>
            <w:b/>
            <w:bCs/>
            <w:color w:val="44546A" w:themeColor="text2"/>
            <w:sz w:val="18"/>
            <w:szCs w:val="18"/>
            <w:shd w:val="clear" w:color="auto" w:fill="FFFFFF"/>
          </w:rPr>
          <w:t>https://www.legifrance.gouv.fr/jorf/id/JORFTEXT000051571984</w:t>
        </w:r>
      </w:hyperlink>
      <w:r w:rsidRPr="003D7123">
        <w:rPr>
          <w:rFonts w:ascii="Arial" w:hAnsi="Arial" w:cs="Arial"/>
          <w:b/>
          <w:bCs/>
          <w:color w:val="44546A" w:themeColor="text2"/>
          <w:sz w:val="18"/>
          <w:szCs w:val="18"/>
          <w:shd w:val="clear" w:color="auto" w:fill="FFFFFF"/>
        </w:rPr>
        <w:br/>
      </w:r>
      <w:r w:rsidRPr="003D7123">
        <w:rPr>
          <w:rFonts w:ascii="Arial" w:hAnsi="Arial" w:cs="Arial"/>
          <w:b/>
          <w:bCs/>
          <w:color w:val="44546A" w:themeColor="text2"/>
          <w:sz w:val="18"/>
          <w:szCs w:val="18"/>
          <w:shd w:val="clear" w:color="auto" w:fill="FFFFFF"/>
        </w:rPr>
        <w:br/>
        <w:t>        89 Arrêté du 5 mai 2025 portant extension d'un avenant à la convention collective de travail concernant les exploitations de polyculture-élevage et les coopératives d'utilisation de matériel agricole (CUMA) du département de la Marne, les entreprises de travaux agricoles et ruraux des départements de la Marne et de l'Aube, les exploitations maraîchères, horticoles, arboricoles et de pépinières du département de la Marne</w:t>
      </w:r>
      <w:r w:rsidRPr="003D7123">
        <w:rPr>
          <w:rFonts w:ascii="Arial" w:hAnsi="Arial" w:cs="Arial"/>
          <w:b/>
          <w:bCs/>
          <w:color w:val="44546A" w:themeColor="text2"/>
          <w:sz w:val="18"/>
          <w:szCs w:val="18"/>
          <w:shd w:val="clear" w:color="auto" w:fill="FFFFFF"/>
        </w:rPr>
        <w:br/>
        <w:t>        </w:t>
      </w:r>
      <w:hyperlink r:id="rId53" w:tgtFrame="_blank" w:history="1">
        <w:r w:rsidRPr="003D7123">
          <w:rPr>
            <w:rStyle w:val="Lienhypertexte"/>
            <w:rFonts w:ascii="Arial" w:hAnsi="Arial" w:cs="Arial"/>
            <w:b/>
            <w:bCs/>
            <w:color w:val="44546A" w:themeColor="text2"/>
            <w:sz w:val="18"/>
            <w:szCs w:val="18"/>
            <w:shd w:val="clear" w:color="auto" w:fill="FFFFFF"/>
          </w:rPr>
          <w:t>https://www.legifrance.gouv.fr/jorf/id/JORFTEXT000051571995</w:t>
        </w:r>
      </w:hyperlink>
    </w:p>
    <w:p w14:paraId="0255DE55" w14:textId="77777777" w:rsidR="003D7123" w:rsidRDefault="003D7123" w:rsidP="00AA2F14">
      <w:pPr>
        <w:tabs>
          <w:tab w:val="left" w:pos="7600"/>
        </w:tabs>
        <w:jc w:val="both"/>
        <w:rPr>
          <w:rFonts w:ascii="Arial" w:hAnsi="Arial" w:cs="Arial"/>
          <w:b/>
          <w:bCs/>
          <w:color w:val="7030A0"/>
          <w:sz w:val="18"/>
          <w:szCs w:val="18"/>
          <w:shd w:val="clear" w:color="auto" w:fill="FFFFFF"/>
        </w:rPr>
      </w:pPr>
    </w:p>
    <w:p w14:paraId="15385F06" w14:textId="77777777" w:rsidR="003D7123" w:rsidRDefault="003D7123" w:rsidP="00AA2F14">
      <w:pPr>
        <w:tabs>
          <w:tab w:val="left" w:pos="7600"/>
        </w:tabs>
        <w:jc w:val="both"/>
        <w:rPr>
          <w:rFonts w:ascii="Arial" w:hAnsi="Arial" w:cs="Arial"/>
          <w:b/>
          <w:bCs/>
          <w:color w:val="7030A0"/>
          <w:sz w:val="18"/>
          <w:szCs w:val="18"/>
          <w:shd w:val="clear" w:color="auto" w:fill="FFFFFF"/>
        </w:rPr>
      </w:pPr>
    </w:p>
    <w:p w14:paraId="20DE2A0B" w14:textId="64B4DC7B" w:rsidR="00463EF3" w:rsidRDefault="00463EF3"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7 mai</w:t>
      </w:r>
    </w:p>
    <w:p w14:paraId="579D7EB6" w14:textId="77777777" w:rsidR="00463EF3" w:rsidRPr="00463EF3" w:rsidRDefault="00463EF3" w:rsidP="00AA2F14">
      <w:pPr>
        <w:tabs>
          <w:tab w:val="left" w:pos="7600"/>
        </w:tabs>
        <w:jc w:val="both"/>
        <w:rPr>
          <w:rFonts w:ascii="Arial" w:hAnsi="Arial" w:cs="Arial"/>
          <w:b/>
          <w:bCs/>
          <w:color w:val="7030A0"/>
          <w:sz w:val="10"/>
          <w:szCs w:val="10"/>
          <w:shd w:val="clear" w:color="auto" w:fill="FFFFFF"/>
        </w:rPr>
      </w:pPr>
    </w:p>
    <w:p w14:paraId="5DD3C36B" w14:textId="44AE01C2" w:rsidR="00E16004" w:rsidRDefault="00463EF3" w:rsidP="00463EF3">
      <w:pPr>
        <w:tabs>
          <w:tab w:val="left" w:pos="7600"/>
        </w:tabs>
        <w:jc w:val="both"/>
        <w:rPr>
          <w:rFonts w:ascii="Arial" w:hAnsi="Arial" w:cs="Arial"/>
          <w:b/>
          <w:bCs/>
          <w:i/>
          <w:iCs/>
          <w:color w:val="44546A" w:themeColor="text2"/>
          <w:sz w:val="18"/>
          <w:szCs w:val="18"/>
          <w:shd w:val="clear" w:color="auto" w:fill="FFFFFF"/>
        </w:rPr>
      </w:pPr>
      <w:r w:rsidRPr="00463EF3">
        <w:rPr>
          <w:rFonts w:ascii="Arial" w:hAnsi="Arial" w:cs="Arial"/>
          <w:b/>
          <w:bCs/>
          <w:color w:val="44546A" w:themeColor="text2"/>
          <w:sz w:val="18"/>
          <w:szCs w:val="18"/>
          <w:shd w:val="clear" w:color="auto" w:fill="FFFFFF"/>
        </w:rPr>
        <w:t xml:space="preserve">CONVENTION COLLECTIVE, EXTENSION MINISTERE DU TRAVAIL : </w:t>
      </w:r>
      <w:r w:rsidR="00E16004">
        <w:rPr>
          <w:rFonts w:ascii="Arial" w:hAnsi="Arial" w:cs="Arial"/>
          <w:b/>
          <w:bCs/>
          <w:color w:val="44546A" w:themeColor="text2"/>
          <w:sz w:val="18"/>
          <w:szCs w:val="18"/>
          <w:shd w:val="clear" w:color="auto" w:fill="FFFFFF"/>
        </w:rPr>
        <w:t xml:space="preserve">Arrêtés d’extensions </w:t>
      </w:r>
      <w:r w:rsidRPr="00463EF3">
        <w:rPr>
          <w:rFonts w:ascii="Arial" w:hAnsi="Arial" w:cs="Arial"/>
          <w:b/>
          <w:bCs/>
          <w:i/>
          <w:iCs/>
          <w:color w:val="44546A" w:themeColor="text2"/>
          <w:sz w:val="18"/>
          <w:szCs w:val="18"/>
          <w:shd w:val="clear" w:color="auto" w:fill="FFFFFF"/>
        </w:rPr>
        <w:t>C.C.N. métropolitaine des entreprises de la maintenance, distribution et location de matériels agricoles, de travaux publics, de bâtiment, de manutention, de motoculture de plaisance et activités connexes dite SDLM (n° 1404)</w:t>
      </w:r>
      <w:r>
        <w:rPr>
          <w:rFonts w:ascii="Arial" w:hAnsi="Arial" w:cs="Arial"/>
          <w:b/>
          <w:bCs/>
          <w:i/>
          <w:iCs/>
          <w:color w:val="44546A" w:themeColor="text2"/>
          <w:sz w:val="18"/>
          <w:szCs w:val="18"/>
          <w:shd w:val="clear" w:color="auto" w:fill="FFFFFF"/>
        </w:rPr>
        <w:t xml:space="preserve"> : </w:t>
      </w:r>
      <w:r w:rsidRPr="00463EF3">
        <w:rPr>
          <w:rFonts w:ascii="Arial" w:hAnsi="Arial" w:cs="Arial"/>
          <w:b/>
          <w:bCs/>
          <w:i/>
          <w:iCs/>
          <w:color w:val="44546A" w:themeColor="text2"/>
          <w:sz w:val="18"/>
          <w:szCs w:val="18"/>
          <w:shd w:val="clear" w:color="auto" w:fill="FFFFFF"/>
        </w:rPr>
        <w:t>stipulations de l'avenant n° 15 du 23 janvier 2025 portant barème des salaires minima à compter du 1er février 2025, à la convention collective nationale susvisée</w:t>
      </w:r>
      <w:r w:rsidR="00E16004">
        <w:rPr>
          <w:rFonts w:ascii="Arial" w:hAnsi="Arial" w:cs="Arial"/>
          <w:b/>
          <w:bCs/>
          <w:i/>
          <w:iCs/>
          <w:color w:val="44546A" w:themeColor="text2"/>
          <w:sz w:val="18"/>
          <w:szCs w:val="18"/>
          <w:shd w:val="clear" w:color="auto" w:fill="FFFFFF"/>
        </w:rPr>
        <w:t>, Intérimaires.</w:t>
      </w:r>
    </w:p>
    <w:p w14:paraId="3D536DF4" w14:textId="77777777" w:rsidR="00E16004" w:rsidRDefault="00E16004" w:rsidP="00463EF3">
      <w:pPr>
        <w:tabs>
          <w:tab w:val="left" w:pos="7600"/>
        </w:tabs>
        <w:jc w:val="both"/>
        <w:rPr>
          <w:rFonts w:ascii="Arial" w:hAnsi="Arial" w:cs="Arial"/>
          <w:b/>
          <w:bCs/>
          <w:i/>
          <w:iCs/>
          <w:color w:val="44546A" w:themeColor="text2"/>
          <w:sz w:val="18"/>
          <w:szCs w:val="18"/>
          <w:shd w:val="clear" w:color="auto" w:fill="FFFFFF"/>
        </w:rPr>
      </w:pPr>
    </w:p>
    <w:p w14:paraId="31DE0911" w14:textId="70E45EB8" w:rsidR="00E16004" w:rsidRPr="00E16004" w:rsidRDefault="00463EF3" w:rsidP="00463EF3">
      <w:pPr>
        <w:tabs>
          <w:tab w:val="left" w:pos="7600"/>
        </w:tabs>
        <w:jc w:val="both"/>
        <w:rPr>
          <w:rFonts w:ascii="Arial" w:hAnsi="Arial" w:cs="Arial"/>
          <w:b/>
          <w:bCs/>
          <w:color w:val="7030A0"/>
          <w:sz w:val="10"/>
          <w:szCs w:val="10"/>
          <w:shd w:val="clear" w:color="auto" w:fill="FFFFFF"/>
        </w:rPr>
      </w:pPr>
      <w:r w:rsidRPr="00E16004">
        <w:rPr>
          <w:rFonts w:ascii="Arial" w:hAnsi="Arial" w:cs="Arial"/>
          <w:b/>
          <w:bCs/>
          <w:color w:val="7030A0"/>
          <w:sz w:val="18"/>
          <w:szCs w:val="18"/>
          <w:shd w:val="clear" w:color="auto" w:fill="FFFFFF"/>
        </w:rPr>
        <w:t>TEXTE</w:t>
      </w:r>
      <w:r w:rsidR="00E16004">
        <w:rPr>
          <w:rFonts w:ascii="Arial" w:hAnsi="Arial" w:cs="Arial"/>
          <w:b/>
          <w:bCs/>
          <w:color w:val="7030A0"/>
          <w:sz w:val="18"/>
          <w:szCs w:val="18"/>
          <w:shd w:val="clear" w:color="auto" w:fill="FFFFFF"/>
        </w:rPr>
        <w:t>S</w:t>
      </w:r>
      <w:r w:rsidRPr="00E16004">
        <w:rPr>
          <w:rFonts w:ascii="Arial" w:hAnsi="Arial" w:cs="Arial"/>
          <w:b/>
          <w:bCs/>
          <w:color w:val="7030A0"/>
          <w:sz w:val="18"/>
          <w:szCs w:val="18"/>
          <w:shd w:val="clear" w:color="auto" w:fill="FFFFFF"/>
        </w:rPr>
        <w:t xml:space="preserve"> ET LIEN</w:t>
      </w:r>
      <w:r w:rsidR="00E16004">
        <w:rPr>
          <w:rFonts w:ascii="Arial" w:hAnsi="Arial" w:cs="Arial"/>
          <w:b/>
          <w:bCs/>
          <w:color w:val="7030A0"/>
          <w:sz w:val="18"/>
          <w:szCs w:val="18"/>
          <w:shd w:val="clear" w:color="auto" w:fill="FFFFFF"/>
        </w:rPr>
        <w:t>S</w:t>
      </w:r>
      <w:r w:rsidRPr="00E16004">
        <w:rPr>
          <w:rFonts w:ascii="Arial" w:hAnsi="Arial" w:cs="Arial"/>
          <w:b/>
          <w:bCs/>
          <w:color w:val="7030A0"/>
          <w:sz w:val="18"/>
          <w:szCs w:val="18"/>
          <w:shd w:val="clear" w:color="auto" w:fill="FFFFFF"/>
        </w:rPr>
        <w:t xml:space="preserve"> : </w:t>
      </w:r>
    </w:p>
    <w:p w14:paraId="03E328B5" w14:textId="77777777" w:rsidR="00E16004" w:rsidRDefault="00E16004" w:rsidP="00463EF3">
      <w:pPr>
        <w:tabs>
          <w:tab w:val="left" w:pos="7600"/>
        </w:tabs>
        <w:jc w:val="both"/>
        <w:rPr>
          <w:rFonts w:ascii="Arial" w:hAnsi="Arial" w:cs="Arial"/>
          <w:b/>
          <w:bCs/>
          <w:color w:val="44546A" w:themeColor="text2"/>
          <w:sz w:val="18"/>
          <w:szCs w:val="18"/>
          <w:shd w:val="clear" w:color="auto" w:fill="FFFFFF"/>
        </w:rPr>
      </w:pPr>
    </w:p>
    <w:p w14:paraId="02829B25" w14:textId="23A417D5" w:rsidR="00463EF3" w:rsidRPr="00463EF3" w:rsidRDefault="00E16004" w:rsidP="00463EF3">
      <w:pPr>
        <w:tabs>
          <w:tab w:val="left" w:pos="7600"/>
        </w:tabs>
        <w:jc w:val="both"/>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 A</w:t>
      </w:r>
      <w:r w:rsidR="00463EF3" w:rsidRPr="00463EF3">
        <w:rPr>
          <w:rFonts w:ascii="Arial" w:hAnsi="Arial" w:cs="Arial"/>
          <w:b/>
          <w:bCs/>
          <w:color w:val="44546A" w:themeColor="text2"/>
          <w:sz w:val="18"/>
          <w:szCs w:val="18"/>
          <w:shd w:val="clear" w:color="auto" w:fill="FFFFFF"/>
        </w:rPr>
        <w:t>rrêté du 5 mai 2025 portant extension d'un avenant à la convention collective nationale métropolitaine des entreprises de la maintenance, distribution et location de matériels agricoles, de travaux publics, de bâtiment, de manutention, de motoculture de plaisance et activités connexes dite SDLM (n° 1404)</w:t>
      </w:r>
      <w:r w:rsidR="00463EF3" w:rsidRPr="00463EF3">
        <w:rPr>
          <w:rFonts w:ascii="Arial" w:hAnsi="Arial" w:cs="Arial"/>
          <w:b/>
          <w:bCs/>
          <w:color w:val="44546A" w:themeColor="text2"/>
          <w:sz w:val="18"/>
          <w:szCs w:val="18"/>
          <w:shd w:val="clear" w:color="auto" w:fill="FFFFFF"/>
        </w:rPr>
        <w:br/>
        <w:t>        </w:t>
      </w:r>
      <w:hyperlink r:id="rId54" w:tgtFrame="_blank" w:history="1">
        <w:r w:rsidR="00463EF3" w:rsidRPr="00463EF3">
          <w:rPr>
            <w:rStyle w:val="Lienhypertexte"/>
            <w:rFonts w:ascii="Arial" w:hAnsi="Arial" w:cs="Arial"/>
            <w:b/>
            <w:bCs/>
            <w:color w:val="44546A" w:themeColor="text2"/>
            <w:sz w:val="18"/>
            <w:szCs w:val="18"/>
            <w:shd w:val="clear" w:color="auto" w:fill="FFFFFF"/>
          </w:rPr>
          <w:t>https://www.legifrance.gouv.fr/jorf/id/JORFTEXT000051568567</w:t>
        </w:r>
      </w:hyperlink>
    </w:p>
    <w:p w14:paraId="01E42478" w14:textId="77777777" w:rsidR="00463EF3" w:rsidRDefault="00463EF3" w:rsidP="00AA2F14">
      <w:pPr>
        <w:tabs>
          <w:tab w:val="left" w:pos="7600"/>
        </w:tabs>
        <w:jc w:val="both"/>
        <w:rPr>
          <w:rFonts w:ascii="Arial" w:hAnsi="Arial" w:cs="Arial"/>
          <w:b/>
          <w:bCs/>
          <w:color w:val="7030A0"/>
          <w:sz w:val="18"/>
          <w:szCs w:val="18"/>
          <w:shd w:val="clear" w:color="auto" w:fill="FFFFFF"/>
        </w:rPr>
      </w:pPr>
    </w:p>
    <w:p w14:paraId="2D6906A9" w14:textId="77777777" w:rsidR="00E16004" w:rsidRDefault="00E16004" w:rsidP="00AA2F14">
      <w:pPr>
        <w:tabs>
          <w:tab w:val="left" w:pos="7600"/>
        </w:tabs>
        <w:jc w:val="both"/>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 xml:space="preserve">- </w:t>
      </w:r>
      <w:r w:rsidRPr="00E71C3F">
        <w:rPr>
          <w:rFonts w:ascii="Arial" w:hAnsi="Arial" w:cs="Arial"/>
          <w:b/>
          <w:bCs/>
          <w:color w:val="44546A" w:themeColor="text2"/>
          <w:sz w:val="18"/>
          <w:szCs w:val="18"/>
          <w:shd w:val="clear" w:color="auto" w:fill="FFFFFF"/>
        </w:rPr>
        <w:t>Arrêté du 29 avril 2025 portant extension de l'avenant n° 9 du 27 septembre 2024 à l'accord du 14 décembre 2015 relatif au régime de frais de santé des salariés intérimaire</w:t>
      </w:r>
      <w:r>
        <w:rPr>
          <w:rFonts w:ascii="Arial" w:hAnsi="Arial" w:cs="Arial"/>
          <w:b/>
          <w:bCs/>
          <w:color w:val="44546A" w:themeColor="text2"/>
          <w:sz w:val="18"/>
          <w:szCs w:val="18"/>
          <w:shd w:val="clear" w:color="auto" w:fill="FFFFFF"/>
        </w:rPr>
        <w:t>s</w:t>
      </w:r>
    </w:p>
    <w:p w14:paraId="1B5FF528" w14:textId="3131468E" w:rsidR="00E16004" w:rsidRDefault="00E16004" w:rsidP="00AA2F14">
      <w:pPr>
        <w:tabs>
          <w:tab w:val="left" w:pos="7600"/>
        </w:tabs>
        <w:jc w:val="both"/>
        <w:rPr>
          <w:rFonts w:ascii="Arial" w:hAnsi="Arial" w:cs="Arial"/>
          <w:b/>
          <w:bCs/>
          <w:color w:val="44546A" w:themeColor="text2"/>
          <w:sz w:val="18"/>
          <w:szCs w:val="18"/>
          <w:shd w:val="clear" w:color="auto" w:fill="FFFFFF"/>
        </w:rPr>
      </w:pPr>
      <w:hyperlink r:id="rId55" w:tgtFrame="_blank" w:history="1">
        <w:r w:rsidRPr="00E71C3F">
          <w:rPr>
            <w:rStyle w:val="Lienhypertexte"/>
            <w:rFonts w:ascii="Arial" w:hAnsi="Arial" w:cs="Arial"/>
            <w:b/>
            <w:bCs/>
            <w:color w:val="44546A" w:themeColor="text2"/>
            <w:sz w:val="18"/>
            <w:szCs w:val="18"/>
            <w:shd w:val="clear" w:color="auto" w:fill="FFFFFF"/>
          </w:rPr>
          <w:t>https://www.legifrance.gouv.fr/jorf/id/JORFTEXT000051568196</w:t>
        </w:r>
      </w:hyperlink>
      <w:r w:rsidRPr="00E71C3F">
        <w:rPr>
          <w:rFonts w:ascii="Arial" w:hAnsi="Arial" w:cs="Arial"/>
          <w:b/>
          <w:bCs/>
          <w:color w:val="44546A" w:themeColor="text2"/>
          <w:sz w:val="18"/>
          <w:szCs w:val="18"/>
          <w:shd w:val="clear" w:color="auto" w:fill="FFFFFF"/>
        </w:rPr>
        <w:br/>
      </w:r>
      <w:r w:rsidRPr="00E71C3F">
        <w:rPr>
          <w:rFonts w:ascii="Arial" w:hAnsi="Arial" w:cs="Arial"/>
          <w:b/>
          <w:bCs/>
          <w:color w:val="44546A" w:themeColor="text2"/>
          <w:sz w:val="18"/>
          <w:szCs w:val="18"/>
          <w:shd w:val="clear" w:color="auto" w:fill="FFFFFF"/>
        </w:rPr>
        <w:br/>
      </w:r>
      <w:r>
        <w:rPr>
          <w:rFonts w:ascii="Arial" w:hAnsi="Arial" w:cs="Arial"/>
          <w:b/>
          <w:bCs/>
          <w:color w:val="44546A" w:themeColor="text2"/>
          <w:sz w:val="18"/>
          <w:szCs w:val="18"/>
          <w:shd w:val="clear" w:color="auto" w:fill="FFFFFF"/>
        </w:rPr>
        <w:t>-</w:t>
      </w:r>
      <w:r w:rsidRPr="00E71C3F">
        <w:rPr>
          <w:rFonts w:ascii="Arial" w:hAnsi="Arial" w:cs="Arial"/>
          <w:b/>
          <w:bCs/>
          <w:color w:val="44546A" w:themeColor="text2"/>
          <w:sz w:val="18"/>
          <w:szCs w:val="18"/>
          <w:shd w:val="clear" w:color="auto" w:fill="FFFFFF"/>
        </w:rPr>
        <w:t xml:space="preserve"> Arrêté du 29 avril 2025 portant extension de l'avenant n° 4 du 11 octobre 2024 à l'accord du 16 novembre 2018 relatif aux garanties de prévoyance des salariés intérimaires non-cadres et cadres</w:t>
      </w:r>
    </w:p>
    <w:p w14:paraId="3C43C860" w14:textId="7D9D6CB2" w:rsidR="00463EF3" w:rsidRPr="00E16004" w:rsidRDefault="00E16004" w:rsidP="00AA2F14">
      <w:pPr>
        <w:tabs>
          <w:tab w:val="left" w:pos="7600"/>
        </w:tabs>
        <w:jc w:val="both"/>
        <w:rPr>
          <w:rFonts w:ascii="Arial" w:hAnsi="Arial" w:cs="Arial"/>
          <w:b/>
          <w:bCs/>
          <w:color w:val="44546A" w:themeColor="text2"/>
          <w:sz w:val="18"/>
          <w:szCs w:val="18"/>
          <w:shd w:val="clear" w:color="auto" w:fill="FFFFFF"/>
        </w:rPr>
      </w:pPr>
      <w:hyperlink r:id="rId56" w:tgtFrame="_blank" w:history="1">
        <w:r w:rsidRPr="00E71C3F">
          <w:rPr>
            <w:rStyle w:val="Lienhypertexte"/>
            <w:rFonts w:ascii="Arial" w:hAnsi="Arial" w:cs="Arial"/>
            <w:b/>
            <w:bCs/>
            <w:color w:val="44546A" w:themeColor="text2"/>
            <w:sz w:val="18"/>
            <w:szCs w:val="18"/>
            <w:shd w:val="clear" w:color="auto" w:fill="FFFFFF"/>
          </w:rPr>
          <w:t>https://www.legifrance.gouv.fr/jorf/id/JORFTEXT000051568204</w:t>
        </w:r>
      </w:hyperlink>
    </w:p>
    <w:p w14:paraId="527893F6" w14:textId="77777777" w:rsidR="00E16004" w:rsidRDefault="00E16004" w:rsidP="00AA2F14">
      <w:pPr>
        <w:tabs>
          <w:tab w:val="left" w:pos="7600"/>
        </w:tabs>
        <w:jc w:val="both"/>
        <w:rPr>
          <w:rFonts w:ascii="Arial" w:hAnsi="Arial" w:cs="Arial"/>
          <w:b/>
          <w:bCs/>
          <w:color w:val="7030A0"/>
          <w:sz w:val="18"/>
          <w:szCs w:val="18"/>
          <w:shd w:val="clear" w:color="auto" w:fill="FFFFFF"/>
        </w:rPr>
      </w:pPr>
    </w:p>
    <w:p w14:paraId="523849A1" w14:textId="77777777" w:rsidR="00E16004" w:rsidRDefault="00E16004" w:rsidP="00AA2F14">
      <w:pPr>
        <w:tabs>
          <w:tab w:val="left" w:pos="7600"/>
        </w:tabs>
        <w:jc w:val="both"/>
        <w:rPr>
          <w:rFonts w:ascii="Arial" w:hAnsi="Arial" w:cs="Arial"/>
          <w:b/>
          <w:bCs/>
          <w:color w:val="7030A0"/>
          <w:sz w:val="18"/>
          <w:szCs w:val="18"/>
          <w:shd w:val="clear" w:color="auto" w:fill="FFFFFF"/>
        </w:rPr>
      </w:pPr>
    </w:p>
    <w:p w14:paraId="13E06621" w14:textId="77777777" w:rsidR="00463EF3" w:rsidRDefault="00463EF3" w:rsidP="00AA2F14">
      <w:pPr>
        <w:tabs>
          <w:tab w:val="left" w:pos="7600"/>
        </w:tabs>
        <w:jc w:val="both"/>
        <w:rPr>
          <w:rFonts w:ascii="Arial" w:hAnsi="Arial" w:cs="Arial"/>
          <w:b/>
          <w:bCs/>
          <w:color w:val="7030A0"/>
          <w:sz w:val="18"/>
          <w:szCs w:val="18"/>
          <w:shd w:val="clear" w:color="auto" w:fill="FFFFFF"/>
        </w:rPr>
      </w:pPr>
    </w:p>
    <w:p w14:paraId="66759DB7" w14:textId="0F6AEBB0" w:rsidR="00BD4725" w:rsidRDefault="00BD4725"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3 mai</w:t>
      </w:r>
    </w:p>
    <w:p w14:paraId="6A271447" w14:textId="77777777" w:rsidR="00BD4725" w:rsidRDefault="00BD4725" w:rsidP="00AA2F14">
      <w:pPr>
        <w:tabs>
          <w:tab w:val="left" w:pos="7600"/>
        </w:tabs>
        <w:jc w:val="both"/>
        <w:rPr>
          <w:rFonts w:ascii="Arial" w:hAnsi="Arial" w:cs="Arial"/>
          <w:b/>
          <w:bCs/>
          <w:color w:val="7030A0"/>
          <w:sz w:val="18"/>
          <w:szCs w:val="18"/>
          <w:shd w:val="clear" w:color="auto" w:fill="FFFFFF"/>
        </w:rPr>
      </w:pPr>
    </w:p>
    <w:p w14:paraId="36BCA7AF" w14:textId="6328F38E" w:rsidR="00BD4725" w:rsidRDefault="00BD4725" w:rsidP="00BD4725">
      <w:pPr>
        <w:tabs>
          <w:tab w:val="left" w:pos="7600"/>
        </w:tabs>
        <w:rPr>
          <w:rFonts w:ascii="Arial" w:hAnsi="Arial" w:cs="Arial"/>
          <w:b/>
          <w:bCs/>
          <w:color w:val="44546A" w:themeColor="text2"/>
          <w:sz w:val="18"/>
          <w:szCs w:val="18"/>
          <w:shd w:val="clear" w:color="auto" w:fill="FFFFFF"/>
        </w:rPr>
      </w:pPr>
      <w:r w:rsidRPr="00BD4725">
        <w:rPr>
          <w:rFonts w:ascii="Arial" w:hAnsi="Arial" w:cs="Arial"/>
          <w:b/>
          <w:bCs/>
          <w:color w:val="44546A" w:themeColor="text2"/>
          <w:sz w:val="18"/>
          <w:szCs w:val="18"/>
          <w:shd w:val="clear" w:color="auto" w:fill="FFFFFF"/>
        </w:rPr>
        <w:t>MINISTERE DU TRAVAIL</w:t>
      </w:r>
    </w:p>
    <w:p w14:paraId="1EF26109" w14:textId="77777777" w:rsidR="00BD4725" w:rsidRDefault="00BD4725" w:rsidP="00BD4725">
      <w:pPr>
        <w:tabs>
          <w:tab w:val="left" w:pos="7600"/>
        </w:tabs>
        <w:rPr>
          <w:rFonts w:ascii="Arial" w:hAnsi="Arial" w:cs="Arial"/>
          <w:b/>
          <w:bCs/>
          <w:color w:val="44546A" w:themeColor="text2"/>
          <w:sz w:val="18"/>
          <w:szCs w:val="18"/>
          <w:shd w:val="clear" w:color="auto" w:fill="FFFFFF"/>
        </w:rPr>
      </w:pPr>
    </w:p>
    <w:p w14:paraId="3924B691" w14:textId="1C27B551" w:rsidR="00BD4725" w:rsidRPr="00826846" w:rsidRDefault="00BD4725" w:rsidP="00826846">
      <w:pPr>
        <w:tabs>
          <w:tab w:val="left" w:pos="7600"/>
        </w:tabs>
        <w:jc w:val="both"/>
        <w:rPr>
          <w:rFonts w:ascii="Arial" w:hAnsi="Arial" w:cs="Arial"/>
          <w:b/>
          <w:bCs/>
          <w:i/>
          <w:iCs/>
          <w:color w:val="44546A" w:themeColor="text2"/>
          <w:sz w:val="18"/>
          <w:szCs w:val="18"/>
          <w:shd w:val="clear" w:color="auto" w:fill="FFFFFF"/>
        </w:rPr>
      </w:pPr>
      <w:r w:rsidRPr="00BD4725">
        <w:rPr>
          <w:rFonts w:ascii="Arial" w:hAnsi="Arial" w:cs="Arial"/>
          <w:b/>
          <w:bCs/>
          <w:i/>
          <w:iCs/>
          <w:color w:val="44546A" w:themeColor="text2"/>
          <w:sz w:val="18"/>
          <w:szCs w:val="18"/>
          <w:shd w:val="clear" w:color="auto" w:fill="FFFFFF"/>
        </w:rPr>
        <w:lastRenderedPageBreak/>
        <w:t>Arrêtés d’extensions d’avenants à des accords conclus dans le cadre de la convention collective nationale des entreprises de propreté et services associés (n° 3043), des secteurs professionnels des ouvriers employés par les entreprises du bâtiment visées et non visées par le décret du 1er mars 1962 modifié (entreprises occupant jusqu'à 10 salariés et de plus de 10 salariés) (nos 1596 et 1597), des employés, techniciens et agents de maîtrise du bâtiment (n° 2609), des commerces et services de l'audiovisuel, de l'électronique et de l'équipement ménager (n° 1686), des taxis (n° 2219) et des entreprises de propreté et services associés (n° 3043).</w:t>
      </w:r>
    </w:p>
    <w:p w14:paraId="25E508CC" w14:textId="77777777" w:rsidR="00BD4725" w:rsidRDefault="00BD4725" w:rsidP="00BD4725">
      <w:pPr>
        <w:tabs>
          <w:tab w:val="left" w:pos="7600"/>
        </w:tabs>
        <w:rPr>
          <w:rFonts w:ascii="Arial" w:hAnsi="Arial" w:cs="Arial"/>
          <w:b/>
          <w:bCs/>
          <w:color w:val="44546A" w:themeColor="text2"/>
          <w:sz w:val="18"/>
          <w:szCs w:val="18"/>
          <w:shd w:val="clear" w:color="auto" w:fill="FFFFFF"/>
        </w:rPr>
      </w:pPr>
    </w:p>
    <w:p w14:paraId="3498B668" w14:textId="78214F68" w:rsidR="00BD4725" w:rsidRPr="00BD4725" w:rsidRDefault="00BD4725" w:rsidP="00BD4725">
      <w:pPr>
        <w:tabs>
          <w:tab w:val="left" w:pos="7600"/>
        </w:tabs>
        <w:rPr>
          <w:rFonts w:ascii="Arial" w:hAnsi="Arial" w:cs="Arial"/>
          <w:b/>
          <w:bCs/>
          <w:color w:val="44546A" w:themeColor="text2"/>
          <w:sz w:val="18"/>
          <w:szCs w:val="18"/>
          <w:shd w:val="clear" w:color="auto" w:fill="FFFFFF"/>
        </w:rPr>
      </w:pPr>
      <w:r w:rsidRPr="00BD4725">
        <w:rPr>
          <w:rFonts w:ascii="Arial" w:hAnsi="Arial" w:cs="Arial"/>
          <w:b/>
          <w:bCs/>
          <w:color w:val="7030A0"/>
          <w:sz w:val="18"/>
          <w:szCs w:val="18"/>
          <w:shd w:val="clear" w:color="auto" w:fill="FFFFFF"/>
        </w:rPr>
        <w:t xml:space="preserve">TEXTES ET LIENS : </w:t>
      </w:r>
      <w:r w:rsidRPr="00BD4725">
        <w:rPr>
          <w:rFonts w:ascii="Arial" w:hAnsi="Arial" w:cs="Arial"/>
          <w:b/>
          <w:bCs/>
          <w:color w:val="7030A0"/>
          <w:sz w:val="18"/>
          <w:szCs w:val="18"/>
          <w:shd w:val="clear" w:color="auto" w:fill="FFFFFF"/>
        </w:rPr>
        <w:br/>
      </w:r>
      <w:r w:rsidRPr="00BD4725">
        <w:rPr>
          <w:rFonts w:ascii="Arial" w:hAnsi="Arial" w:cs="Arial"/>
          <w:b/>
          <w:bCs/>
          <w:color w:val="44546A" w:themeColor="text2"/>
          <w:sz w:val="18"/>
          <w:szCs w:val="18"/>
          <w:shd w:val="clear" w:color="auto" w:fill="FFFFFF"/>
        </w:rPr>
        <w:br/>
        <w:t>        53 Arrêté du 29 avril 2025 portant extension d'un avenant à un accord conclu dans le cadre de la convention collective nationale des entreprises de propreté et services associés (n° 3043)</w:t>
      </w:r>
      <w:r w:rsidRPr="00BD4725">
        <w:rPr>
          <w:rFonts w:ascii="Arial" w:hAnsi="Arial" w:cs="Arial"/>
          <w:b/>
          <w:bCs/>
          <w:color w:val="44546A" w:themeColor="text2"/>
          <w:sz w:val="18"/>
          <w:szCs w:val="18"/>
          <w:shd w:val="clear" w:color="auto" w:fill="FFFFFF"/>
        </w:rPr>
        <w:br/>
        <w:t>        </w:t>
      </w:r>
      <w:hyperlink r:id="rId57" w:tgtFrame="_blank" w:history="1">
        <w:r w:rsidRPr="00BD4725">
          <w:rPr>
            <w:rStyle w:val="Lienhypertexte"/>
            <w:rFonts w:ascii="Arial" w:hAnsi="Arial" w:cs="Arial"/>
            <w:b/>
            <w:bCs/>
            <w:color w:val="44546A" w:themeColor="text2"/>
            <w:sz w:val="18"/>
            <w:szCs w:val="18"/>
            <w:shd w:val="clear" w:color="auto" w:fill="FFFFFF"/>
          </w:rPr>
          <w:t>https://www.legifrance.gouv.fr/jorf/id/JORFTEXT000051549784</w:t>
        </w:r>
      </w:hyperlink>
      <w:r w:rsidRPr="00BD4725">
        <w:rPr>
          <w:rFonts w:ascii="Arial" w:hAnsi="Arial" w:cs="Arial"/>
          <w:b/>
          <w:bCs/>
          <w:color w:val="44546A" w:themeColor="text2"/>
          <w:sz w:val="18"/>
          <w:szCs w:val="18"/>
          <w:shd w:val="clear" w:color="auto" w:fill="FFFFFF"/>
        </w:rPr>
        <w:br/>
      </w:r>
      <w:r w:rsidRPr="00BD4725">
        <w:rPr>
          <w:rFonts w:ascii="Arial" w:hAnsi="Arial" w:cs="Arial"/>
          <w:b/>
          <w:bCs/>
          <w:color w:val="44546A" w:themeColor="text2"/>
          <w:sz w:val="18"/>
          <w:szCs w:val="18"/>
          <w:shd w:val="clear" w:color="auto" w:fill="FFFFFF"/>
        </w:rPr>
        <w:br/>
        <w:t>        54 Arrêté du 29 avril 2025 portant extension d'accords régionaux (Grand Est)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BD4725">
        <w:rPr>
          <w:rFonts w:ascii="Arial" w:hAnsi="Arial" w:cs="Arial"/>
          <w:b/>
          <w:bCs/>
          <w:color w:val="44546A" w:themeColor="text2"/>
          <w:sz w:val="18"/>
          <w:szCs w:val="18"/>
          <w:shd w:val="clear" w:color="auto" w:fill="FFFFFF"/>
        </w:rPr>
        <w:br/>
        <w:t>        </w:t>
      </w:r>
      <w:hyperlink r:id="rId58" w:tgtFrame="_blank" w:history="1">
        <w:r w:rsidRPr="00BD4725">
          <w:rPr>
            <w:rStyle w:val="Lienhypertexte"/>
            <w:rFonts w:ascii="Arial" w:hAnsi="Arial" w:cs="Arial"/>
            <w:b/>
            <w:bCs/>
            <w:color w:val="44546A" w:themeColor="text2"/>
            <w:sz w:val="18"/>
            <w:szCs w:val="18"/>
            <w:shd w:val="clear" w:color="auto" w:fill="FFFFFF"/>
          </w:rPr>
          <w:t>https://www.legifrance.gouv.fr/jorf/id/JORFTEXT000051549794</w:t>
        </w:r>
      </w:hyperlink>
      <w:r w:rsidRPr="00BD4725">
        <w:rPr>
          <w:rFonts w:ascii="Arial" w:hAnsi="Arial" w:cs="Arial"/>
          <w:b/>
          <w:bCs/>
          <w:color w:val="44546A" w:themeColor="text2"/>
          <w:sz w:val="18"/>
          <w:szCs w:val="18"/>
          <w:shd w:val="clear" w:color="auto" w:fill="FFFFFF"/>
        </w:rPr>
        <w:br/>
      </w:r>
      <w:r w:rsidRPr="00BD4725">
        <w:rPr>
          <w:rFonts w:ascii="Arial" w:hAnsi="Arial" w:cs="Arial"/>
          <w:b/>
          <w:bCs/>
          <w:color w:val="44546A" w:themeColor="text2"/>
          <w:sz w:val="18"/>
          <w:szCs w:val="18"/>
          <w:shd w:val="clear" w:color="auto" w:fill="FFFFFF"/>
        </w:rPr>
        <w:br/>
        <w:t>        55 Arrêté du 29 avril 2025 portant extension d'un avenant à la convention collective nationale des commerces et services de l'audiovisuel, de l'électronique et de l'équipement ménager (n° 1686)</w:t>
      </w:r>
      <w:r w:rsidRPr="00BD4725">
        <w:rPr>
          <w:rFonts w:ascii="Arial" w:hAnsi="Arial" w:cs="Arial"/>
          <w:b/>
          <w:bCs/>
          <w:color w:val="44546A" w:themeColor="text2"/>
          <w:sz w:val="18"/>
          <w:szCs w:val="18"/>
          <w:shd w:val="clear" w:color="auto" w:fill="FFFFFF"/>
        </w:rPr>
        <w:br/>
        <w:t>        </w:t>
      </w:r>
      <w:hyperlink r:id="rId59" w:tgtFrame="_blank" w:history="1">
        <w:r w:rsidRPr="00BD4725">
          <w:rPr>
            <w:rStyle w:val="Lienhypertexte"/>
            <w:rFonts w:ascii="Arial" w:hAnsi="Arial" w:cs="Arial"/>
            <w:b/>
            <w:bCs/>
            <w:color w:val="44546A" w:themeColor="text2"/>
            <w:sz w:val="18"/>
            <w:szCs w:val="18"/>
            <w:shd w:val="clear" w:color="auto" w:fill="FFFFFF"/>
          </w:rPr>
          <w:t>https://www.legifrance.gouv.fr/jorf/id/JORFTEXT000051549808</w:t>
        </w:r>
      </w:hyperlink>
      <w:r w:rsidRPr="00BD4725">
        <w:rPr>
          <w:rFonts w:ascii="Arial" w:hAnsi="Arial" w:cs="Arial"/>
          <w:b/>
          <w:bCs/>
          <w:color w:val="44546A" w:themeColor="text2"/>
          <w:sz w:val="18"/>
          <w:szCs w:val="18"/>
          <w:shd w:val="clear" w:color="auto" w:fill="FFFFFF"/>
        </w:rPr>
        <w:br/>
      </w:r>
      <w:r w:rsidRPr="00BD4725">
        <w:rPr>
          <w:rFonts w:ascii="Arial" w:hAnsi="Arial" w:cs="Arial"/>
          <w:b/>
          <w:bCs/>
          <w:color w:val="44546A" w:themeColor="text2"/>
          <w:sz w:val="18"/>
          <w:szCs w:val="18"/>
          <w:shd w:val="clear" w:color="auto" w:fill="FFFFFF"/>
        </w:rPr>
        <w:br/>
        <w:t>        56 Arrêté du 29 avril 2025 portant extension d'un accord conclu dans le cadre de la convention collective nationale des taxis (n° 2219)</w:t>
      </w:r>
      <w:r w:rsidRPr="00BD4725">
        <w:rPr>
          <w:rFonts w:ascii="Arial" w:hAnsi="Arial" w:cs="Arial"/>
          <w:b/>
          <w:bCs/>
          <w:color w:val="44546A" w:themeColor="text2"/>
          <w:sz w:val="18"/>
          <w:szCs w:val="18"/>
          <w:shd w:val="clear" w:color="auto" w:fill="FFFFFF"/>
        </w:rPr>
        <w:br/>
        <w:t>        </w:t>
      </w:r>
      <w:hyperlink r:id="rId60" w:tgtFrame="_blank" w:history="1">
        <w:r w:rsidRPr="00BD4725">
          <w:rPr>
            <w:rStyle w:val="Lienhypertexte"/>
            <w:rFonts w:ascii="Arial" w:hAnsi="Arial" w:cs="Arial"/>
            <w:b/>
            <w:bCs/>
            <w:color w:val="44546A" w:themeColor="text2"/>
            <w:sz w:val="18"/>
            <w:szCs w:val="18"/>
            <w:shd w:val="clear" w:color="auto" w:fill="FFFFFF"/>
          </w:rPr>
          <w:t>https://www.legifrance.gouv.fr/jorf/id/JORFTEXT000051549821</w:t>
        </w:r>
      </w:hyperlink>
      <w:r w:rsidRPr="00BD4725">
        <w:rPr>
          <w:rFonts w:ascii="Arial" w:hAnsi="Arial" w:cs="Arial"/>
          <w:b/>
          <w:bCs/>
          <w:color w:val="44546A" w:themeColor="text2"/>
          <w:sz w:val="18"/>
          <w:szCs w:val="18"/>
          <w:shd w:val="clear" w:color="auto" w:fill="FFFFFF"/>
        </w:rPr>
        <w:br/>
      </w:r>
      <w:r w:rsidRPr="00BD4725">
        <w:rPr>
          <w:rFonts w:ascii="Arial" w:hAnsi="Arial" w:cs="Arial"/>
          <w:b/>
          <w:bCs/>
          <w:color w:val="44546A" w:themeColor="text2"/>
          <w:sz w:val="18"/>
          <w:szCs w:val="18"/>
          <w:shd w:val="clear" w:color="auto" w:fill="FFFFFF"/>
        </w:rPr>
        <w:br/>
        <w:t>        57 Arrêté du 29 avril 2025 portant extension d'un avenant et d'un avenant à un accord conclus dans le cadre de la convention collective nationale des entreprises de propreté et services associés (n° 3043)</w:t>
      </w:r>
      <w:r w:rsidRPr="00BD4725">
        <w:rPr>
          <w:rFonts w:ascii="Arial" w:hAnsi="Arial" w:cs="Arial"/>
          <w:b/>
          <w:bCs/>
          <w:color w:val="44546A" w:themeColor="text2"/>
          <w:sz w:val="18"/>
          <w:szCs w:val="18"/>
          <w:shd w:val="clear" w:color="auto" w:fill="FFFFFF"/>
        </w:rPr>
        <w:br/>
        <w:t>        </w:t>
      </w:r>
      <w:hyperlink r:id="rId61" w:tgtFrame="_blank" w:history="1">
        <w:r w:rsidRPr="00BD4725">
          <w:rPr>
            <w:rStyle w:val="Lienhypertexte"/>
            <w:rFonts w:ascii="Arial" w:hAnsi="Arial" w:cs="Arial"/>
            <w:b/>
            <w:bCs/>
            <w:color w:val="44546A" w:themeColor="text2"/>
            <w:sz w:val="18"/>
            <w:szCs w:val="18"/>
            <w:shd w:val="clear" w:color="auto" w:fill="FFFFFF"/>
          </w:rPr>
          <w:t>https://www.legifrance.gouv.fr/jorf/id/JORFTEXT000051549834</w:t>
        </w:r>
      </w:hyperlink>
    </w:p>
    <w:p w14:paraId="0F2104D8" w14:textId="77777777" w:rsidR="00BD4725" w:rsidRPr="00BD4725" w:rsidRDefault="00BD4725" w:rsidP="00BD4725">
      <w:pPr>
        <w:tabs>
          <w:tab w:val="left" w:pos="7600"/>
        </w:tabs>
        <w:rPr>
          <w:rFonts w:ascii="Arial" w:hAnsi="Arial" w:cs="Arial"/>
          <w:b/>
          <w:bCs/>
          <w:color w:val="44546A" w:themeColor="text2"/>
          <w:sz w:val="18"/>
          <w:szCs w:val="18"/>
          <w:shd w:val="clear" w:color="auto" w:fill="FFFFFF"/>
        </w:rPr>
      </w:pPr>
    </w:p>
    <w:p w14:paraId="5FFAB075" w14:textId="77777777" w:rsidR="00BD4725" w:rsidRDefault="00BD4725" w:rsidP="00AA2F14">
      <w:pPr>
        <w:tabs>
          <w:tab w:val="left" w:pos="7600"/>
        </w:tabs>
        <w:jc w:val="both"/>
        <w:rPr>
          <w:rFonts w:ascii="Arial" w:hAnsi="Arial" w:cs="Arial"/>
          <w:b/>
          <w:bCs/>
          <w:color w:val="7030A0"/>
          <w:sz w:val="18"/>
          <w:szCs w:val="18"/>
          <w:shd w:val="clear" w:color="auto" w:fill="FFFFFF"/>
        </w:rPr>
      </w:pPr>
    </w:p>
    <w:p w14:paraId="37D5873F" w14:textId="77777777" w:rsidR="00BD4725" w:rsidRDefault="00BD4725" w:rsidP="00AA2F14">
      <w:pPr>
        <w:tabs>
          <w:tab w:val="left" w:pos="7600"/>
        </w:tabs>
        <w:jc w:val="both"/>
        <w:rPr>
          <w:rFonts w:ascii="Arial" w:hAnsi="Arial" w:cs="Arial"/>
          <w:b/>
          <w:bCs/>
          <w:color w:val="7030A0"/>
          <w:sz w:val="18"/>
          <w:szCs w:val="18"/>
          <w:shd w:val="clear" w:color="auto" w:fill="FFFFFF"/>
        </w:rPr>
      </w:pPr>
    </w:p>
    <w:p w14:paraId="71BE3E36" w14:textId="77777777" w:rsidR="00BD4725" w:rsidRDefault="00BD4725" w:rsidP="00AA2F14">
      <w:pPr>
        <w:tabs>
          <w:tab w:val="left" w:pos="7600"/>
        </w:tabs>
        <w:jc w:val="both"/>
        <w:rPr>
          <w:rFonts w:ascii="Arial" w:hAnsi="Arial" w:cs="Arial"/>
          <w:b/>
          <w:bCs/>
          <w:color w:val="7030A0"/>
          <w:sz w:val="18"/>
          <w:szCs w:val="18"/>
          <w:shd w:val="clear" w:color="auto" w:fill="FFFFFF"/>
        </w:rPr>
      </w:pPr>
    </w:p>
    <w:p w14:paraId="20EA43BA" w14:textId="15B23C41" w:rsidR="006A3F21" w:rsidRDefault="006A3F21"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 mai</w:t>
      </w:r>
    </w:p>
    <w:p w14:paraId="39A90254" w14:textId="77777777" w:rsidR="006A3F21" w:rsidRDefault="006A3F21" w:rsidP="00AA2F14">
      <w:pPr>
        <w:tabs>
          <w:tab w:val="left" w:pos="7600"/>
        </w:tabs>
        <w:jc w:val="both"/>
        <w:rPr>
          <w:rFonts w:ascii="Arial" w:hAnsi="Arial" w:cs="Arial"/>
          <w:b/>
          <w:bCs/>
          <w:color w:val="7030A0"/>
          <w:sz w:val="18"/>
          <w:szCs w:val="18"/>
          <w:shd w:val="clear" w:color="auto" w:fill="FFFFFF"/>
        </w:rPr>
      </w:pPr>
    </w:p>
    <w:p w14:paraId="3B8CCCD1" w14:textId="77777777" w:rsidR="006A3F21" w:rsidRDefault="006A3F21" w:rsidP="006A3F21">
      <w:pPr>
        <w:tabs>
          <w:tab w:val="left" w:pos="7600"/>
        </w:tabs>
        <w:jc w:val="both"/>
        <w:rPr>
          <w:rFonts w:ascii="Arial" w:hAnsi="Arial" w:cs="Arial"/>
          <w:b/>
          <w:bCs/>
          <w:color w:val="44546A" w:themeColor="text2"/>
          <w:sz w:val="18"/>
          <w:szCs w:val="18"/>
          <w:shd w:val="clear" w:color="auto" w:fill="FFFFFF"/>
        </w:rPr>
      </w:pPr>
      <w:r w:rsidRPr="006A3F21">
        <w:rPr>
          <w:rFonts w:ascii="Arial" w:hAnsi="Arial" w:cs="Arial"/>
          <w:b/>
          <w:bCs/>
          <w:color w:val="44546A" w:themeColor="text2"/>
          <w:sz w:val="18"/>
          <w:szCs w:val="18"/>
          <w:shd w:val="clear" w:color="auto" w:fill="FFFFFF"/>
        </w:rPr>
        <w:t xml:space="preserve">CONVENTIONS COLLECTIVES, MINISTERE DU TRAVAIL </w:t>
      </w:r>
    </w:p>
    <w:p w14:paraId="6D05A6CF" w14:textId="77777777" w:rsidR="006A3F21" w:rsidRDefault="006A3F21" w:rsidP="006A3F21">
      <w:pPr>
        <w:tabs>
          <w:tab w:val="left" w:pos="7600"/>
        </w:tabs>
        <w:jc w:val="both"/>
        <w:rPr>
          <w:rFonts w:ascii="Arial" w:hAnsi="Arial" w:cs="Arial"/>
          <w:b/>
          <w:bCs/>
          <w:color w:val="44546A" w:themeColor="text2"/>
          <w:sz w:val="18"/>
          <w:szCs w:val="18"/>
          <w:shd w:val="clear" w:color="auto" w:fill="FFFFFF"/>
        </w:rPr>
      </w:pPr>
    </w:p>
    <w:p w14:paraId="34C8E416" w14:textId="239A2EE4" w:rsidR="006A3F21" w:rsidRPr="006A3F21" w:rsidRDefault="006A3F21" w:rsidP="006A3F21">
      <w:pPr>
        <w:tabs>
          <w:tab w:val="left" w:pos="7600"/>
        </w:tabs>
        <w:jc w:val="both"/>
        <w:rPr>
          <w:rFonts w:ascii="Arial" w:hAnsi="Arial" w:cs="Arial"/>
          <w:b/>
          <w:bCs/>
          <w:color w:val="44546A" w:themeColor="text2"/>
          <w:sz w:val="18"/>
          <w:szCs w:val="18"/>
          <w:shd w:val="clear" w:color="auto" w:fill="FFFFFF"/>
        </w:rPr>
      </w:pPr>
      <w:r w:rsidRPr="006A3F21">
        <w:rPr>
          <w:rFonts w:ascii="Arial" w:hAnsi="Arial" w:cs="Arial"/>
          <w:b/>
          <w:bCs/>
          <w:i/>
          <w:iCs/>
          <w:color w:val="44546A" w:themeColor="text2"/>
          <w:sz w:val="18"/>
          <w:szCs w:val="18"/>
          <w:shd w:val="clear" w:color="auto" w:fill="FFFFFF"/>
        </w:rPr>
        <w:t>Arrêtés portant extensions d’accords collectifs (application à tous les salariés des branches concernés) conclus dans les secteurs de la transformation laitière (coopératives laitières agricoles et industrie laitière) (n° 3143), des industries du bois et de l'importation des bois (n° 20296), d'accords régionaux (Centre-Val de Loire) à la convention collective nationale des ouvriers employés par les entreprises du bâtiment visées par le décret du 1er mars 1962 modifié (entreprises occupant jusqu'à 10 salariés) (n° 1596), des menuiseries, charpentes et constructions industrialisées et portes planes (n° 3222), de l'industrie laitière (n° 112). Ci-joint.</w:t>
      </w:r>
    </w:p>
    <w:p w14:paraId="40A0FF36" w14:textId="77777777" w:rsidR="006A3F21" w:rsidRDefault="006A3F21" w:rsidP="00AA2F14">
      <w:pPr>
        <w:tabs>
          <w:tab w:val="left" w:pos="7600"/>
        </w:tabs>
        <w:jc w:val="both"/>
        <w:rPr>
          <w:rFonts w:ascii="Arial" w:hAnsi="Arial" w:cs="Arial"/>
          <w:b/>
          <w:bCs/>
          <w:color w:val="7030A0"/>
          <w:sz w:val="18"/>
          <w:szCs w:val="18"/>
          <w:shd w:val="clear" w:color="auto" w:fill="FFFFFF"/>
        </w:rPr>
      </w:pPr>
    </w:p>
    <w:p w14:paraId="4A145CBA" w14:textId="7E405399" w:rsidR="006A3F21" w:rsidRDefault="006A3F21"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 :</w:t>
      </w:r>
    </w:p>
    <w:p w14:paraId="53AD5D1D" w14:textId="77777777" w:rsidR="006A3F21" w:rsidRDefault="006A3F21" w:rsidP="00AA2F14">
      <w:pPr>
        <w:tabs>
          <w:tab w:val="left" w:pos="7600"/>
        </w:tabs>
        <w:jc w:val="both"/>
        <w:rPr>
          <w:rFonts w:ascii="Arial" w:hAnsi="Arial" w:cs="Arial"/>
          <w:b/>
          <w:bCs/>
          <w:color w:val="7030A0"/>
          <w:sz w:val="18"/>
          <w:szCs w:val="18"/>
          <w:shd w:val="clear" w:color="auto" w:fill="FFFFFF"/>
        </w:rPr>
      </w:pPr>
    </w:p>
    <w:p w14:paraId="16E2844B" w14:textId="77777777" w:rsidR="006A3F21" w:rsidRPr="006A3F21" w:rsidRDefault="006A3F21" w:rsidP="006A3F21">
      <w:pPr>
        <w:tabs>
          <w:tab w:val="left" w:pos="7600"/>
        </w:tabs>
        <w:rPr>
          <w:rFonts w:ascii="Arial" w:hAnsi="Arial" w:cs="Arial"/>
          <w:b/>
          <w:bCs/>
          <w:color w:val="44546A" w:themeColor="text2"/>
          <w:sz w:val="18"/>
          <w:szCs w:val="18"/>
          <w:shd w:val="clear" w:color="auto" w:fill="FFFFFF"/>
        </w:rPr>
      </w:pPr>
      <w:r w:rsidRPr="006A3F21">
        <w:rPr>
          <w:rFonts w:ascii="Arial" w:hAnsi="Arial" w:cs="Arial"/>
          <w:b/>
          <w:bCs/>
          <w:color w:val="44546A" w:themeColor="text2"/>
          <w:sz w:val="18"/>
          <w:szCs w:val="18"/>
          <w:shd w:val="clear" w:color="auto" w:fill="FFFFFF"/>
        </w:rPr>
        <w:t>        112 Arrêté du 24 avril 2025 portant extension d'un accord conclu dans le secteur de la transformation laitière (coopératives laitières agricoles et industrie laitière) (n° 3143)</w:t>
      </w:r>
      <w:r w:rsidRPr="006A3F21">
        <w:rPr>
          <w:rFonts w:ascii="Arial" w:hAnsi="Arial" w:cs="Arial"/>
          <w:b/>
          <w:bCs/>
          <w:color w:val="44546A" w:themeColor="text2"/>
          <w:sz w:val="18"/>
          <w:szCs w:val="18"/>
          <w:shd w:val="clear" w:color="auto" w:fill="FFFFFF"/>
        </w:rPr>
        <w:br/>
        <w:t>        </w:t>
      </w:r>
      <w:hyperlink r:id="rId62" w:tgtFrame="_blank" w:history="1">
        <w:r w:rsidRPr="006A3F21">
          <w:rPr>
            <w:rStyle w:val="Lienhypertexte"/>
            <w:rFonts w:ascii="Arial" w:hAnsi="Arial" w:cs="Arial"/>
            <w:b/>
            <w:bCs/>
            <w:color w:val="44546A" w:themeColor="text2"/>
            <w:sz w:val="18"/>
            <w:szCs w:val="18"/>
            <w:shd w:val="clear" w:color="auto" w:fill="FFFFFF"/>
          </w:rPr>
          <w:t>https://www.legifrance.gouv.fr/jorf/id/JORFTEXT000051540508</w:t>
        </w:r>
      </w:hyperlink>
      <w:r w:rsidRPr="006A3F21">
        <w:rPr>
          <w:rFonts w:ascii="Arial" w:hAnsi="Arial" w:cs="Arial"/>
          <w:b/>
          <w:bCs/>
          <w:color w:val="44546A" w:themeColor="text2"/>
          <w:sz w:val="18"/>
          <w:szCs w:val="18"/>
          <w:shd w:val="clear" w:color="auto" w:fill="FFFFFF"/>
        </w:rPr>
        <w:br/>
      </w:r>
      <w:r w:rsidRPr="006A3F21">
        <w:rPr>
          <w:rFonts w:ascii="Arial" w:hAnsi="Arial" w:cs="Arial"/>
          <w:b/>
          <w:bCs/>
          <w:color w:val="44546A" w:themeColor="text2"/>
          <w:sz w:val="18"/>
          <w:szCs w:val="18"/>
          <w:shd w:val="clear" w:color="auto" w:fill="FFFFFF"/>
        </w:rPr>
        <w:br/>
        <w:t>        113 Arrêté du 25 avril 2025 portant extension d'un avenant à un accord conclu dans les secteurs des industries du bois et de l'importation des bois (n° 20296)</w:t>
      </w:r>
      <w:r w:rsidRPr="006A3F21">
        <w:rPr>
          <w:rFonts w:ascii="Arial" w:hAnsi="Arial" w:cs="Arial"/>
          <w:b/>
          <w:bCs/>
          <w:color w:val="44546A" w:themeColor="text2"/>
          <w:sz w:val="18"/>
          <w:szCs w:val="18"/>
          <w:shd w:val="clear" w:color="auto" w:fill="FFFFFF"/>
        </w:rPr>
        <w:br/>
        <w:t>        </w:t>
      </w:r>
      <w:hyperlink r:id="rId63" w:tgtFrame="_blank" w:history="1">
        <w:r w:rsidRPr="006A3F21">
          <w:rPr>
            <w:rStyle w:val="Lienhypertexte"/>
            <w:rFonts w:ascii="Arial" w:hAnsi="Arial" w:cs="Arial"/>
            <w:b/>
            <w:bCs/>
            <w:color w:val="44546A" w:themeColor="text2"/>
            <w:sz w:val="18"/>
            <w:szCs w:val="18"/>
            <w:shd w:val="clear" w:color="auto" w:fill="FFFFFF"/>
          </w:rPr>
          <w:t>https://www.legifrance.gouv.fr/jorf/id/JORFTEXT000051540518</w:t>
        </w:r>
      </w:hyperlink>
      <w:r w:rsidRPr="006A3F21">
        <w:rPr>
          <w:rFonts w:ascii="Arial" w:hAnsi="Arial" w:cs="Arial"/>
          <w:b/>
          <w:bCs/>
          <w:color w:val="44546A" w:themeColor="text2"/>
          <w:sz w:val="18"/>
          <w:szCs w:val="18"/>
          <w:shd w:val="clear" w:color="auto" w:fill="FFFFFF"/>
        </w:rPr>
        <w:br/>
      </w:r>
      <w:r w:rsidRPr="006A3F21">
        <w:rPr>
          <w:rFonts w:ascii="Arial" w:hAnsi="Arial" w:cs="Arial"/>
          <w:b/>
          <w:bCs/>
          <w:color w:val="44546A" w:themeColor="text2"/>
          <w:sz w:val="18"/>
          <w:szCs w:val="18"/>
          <w:shd w:val="clear" w:color="auto" w:fill="FFFFFF"/>
        </w:rPr>
        <w:br/>
        <w:t>        114 Arrêté du 25 avril 2025 portant extension d'accords régionaux (Centre-Val de Loire) à la convention collective nationale des ouvriers employés par les entreprises du bâtiment visées par le décret du 1er mars 1962 modifié (entreprises occupant jusqu'à 10 salariés) (n° 1596)</w:t>
      </w:r>
      <w:r w:rsidRPr="006A3F21">
        <w:rPr>
          <w:rFonts w:ascii="Arial" w:hAnsi="Arial" w:cs="Arial"/>
          <w:b/>
          <w:bCs/>
          <w:color w:val="44546A" w:themeColor="text2"/>
          <w:sz w:val="18"/>
          <w:szCs w:val="18"/>
          <w:shd w:val="clear" w:color="auto" w:fill="FFFFFF"/>
        </w:rPr>
        <w:br/>
        <w:t>        </w:t>
      </w:r>
      <w:hyperlink r:id="rId64" w:tgtFrame="_blank" w:history="1">
        <w:r w:rsidRPr="006A3F21">
          <w:rPr>
            <w:rStyle w:val="Lienhypertexte"/>
            <w:rFonts w:ascii="Arial" w:hAnsi="Arial" w:cs="Arial"/>
            <w:b/>
            <w:bCs/>
            <w:color w:val="44546A" w:themeColor="text2"/>
            <w:sz w:val="18"/>
            <w:szCs w:val="18"/>
            <w:shd w:val="clear" w:color="auto" w:fill="FFFFFF"/>
          </w:rPr>
          <w:t>https://www.legifrance.gouv.fr/jorf/id/JORFTEXT000051540531</w:t>
        </w:r>
      </w:hyperlink>
      <w:r w:rsidRPr="006A3F21">
        <w:rPr>
          <w:rFonts w:ascii="Arial" w:hAnsi="Arial" w:cs="Arial"/>
          <w:b/>
          <w:bCs/>
          <w:color w:val="44546A" w:themeColor="text2"/>
          <w:sz w:val="18"/>
          <w:szCs w:val="18"/>
          <w:shd w:val="clear" w:color="auto" w:fill="FFFFFF"/>
        </w:rPr>
        <w:br/>
      </w:r>
      <w:r w:rsidRPr="006A3F21">
        <w:rPr>
          <w:rFonts w:ascii="Arial" w:hAnsi="Arial" w:cs="Arial"/>
          <w:b/>
          <w:bCs/>
          <w:color w:val="44546A" w:themeColor="text2"/>
          <w:sz w:val="18"/>
          <w:szCs w:val="18"/>
          <w:shd w:val="clear" w:color="auto" w:fill="FFFFFF"/>
        </w:rPr>
        <w:br/>
        <w:t>        115 Arrêté du 25 avril 2025 portant extension d'un accord conclu dans le cadre de la convention collective nationale des menuiseries, charpentes et constructions industrialisées et portes planes (n° 3222)</w:t>
      </w:r>
      <w:r w:rsidRPr="006A3F21">
        <w:rPr>
          <w:rFonts w:ascii="Arial" w:hAnsi="Arial" w:cs="Arial"/>
          <w:b/>
          <w:bCs/>
          <w:color w:val="44546A" w:themeColor="text2"/>
          <w:sz w:val="18"/>
          <w:szCs w:val="18"/>
          <w:shd w:val="clear" w:color="auto" w:fill="FFFFFF"/>
        </w:rPr>
        <w:br/>
        <w:t>        </w:t>
      </w:r>
      <w:hyperlink r:id="rId65" w:tgtFrame="_blank" w:history="1">
        <w:r w:rsidRPr="006A3F21">
          <w:rPr>
            <w:rStyle w:val="Lienhypertexte"/>
            <w:rFonts w:ascii="Arial" w:hAnsi="Arial" w:cs="Arial"/>
            <w:b/>
            <w:bCs/>
            <w:color w:val="44546A" w:themeColor="text2"/>
            <w:sz w:val="18"/>
            <w:szCs w:val="18"/>
            <w:shd w:val="clear" w:color="auto" w:fill="FFFFFF"/>
          </w:rPr>
          <w:t>https://www.legifrance.gouv.fr/jorf/id/JORFTEXT000051540541</w:t>
        </w:r>
      </w:hyperlink>
      <w:r w:rsidRPr="006A3F21">
        <w:rPr>
          <w:rFonts w:ascii="Arial" w:hAnsi="Arial" w:cs="Arial"/>
          <w:b/>
          <w:bCs/>
          <w:color w:val="44546A" w:themeColor="text2"/>
          <w:sz w:val="18"/>
          <w:szCs w:val="18"/>
          <w:shd w:val="clear" w:color="auto" w:fill="FFFFFF"/>
        </w:rPr>
        <w:br/>
      </w:r>
      <w:r w:rsidRPr="006A3F21">
        <w:rPr>
          <w:rFonts w:ascii="Arial" w:hAnsi="Arial" w:cs="Arial"/>
          <w:b/>
          <w:bCs/>
          <w:color w:val="44546A" w:themeColor="text2"/>
          <w:sz w:val="18"/>
          <w:szCs w:val="18"/>
          <w:shd w:val="clear" w:color="auto" w:fill="FFFFFF"/>
        </w:rPr>
        <w:br/>
        <w:t>        116 Arrêté du 25 avril 2025 portant extension d'avenants à la convention collective nationale de l'industrie laitière (n° 112)</w:t>
      </w:r>
      <w:r w:rsidRPr="006A3F21">
        <w:rPr>
          <w:rFonts w:ascii="Arial" w:hAnsi="Arial" w:cs="Arial"/>
          <w:b/>
          <w:bCs/>
          <w:color w:val="44546A" w:themeColor="text2"/>
          <w:sz w:val="18"/>
          <w:szCs w:val="18"/>
          <w:shd w:val="clear" w:color="auto" w:fill="FFFFFF"/>
        </w:rPr>
        <w:br/>
        <w:t>        </w:t>
      </w:r>
      <w:hyperlink r:id="rId66" w:tgtFrame="_blank" w:history="1">
        <w:r w:rsidRPr="006A3F21">
          <w:rPr>
            <w:rStyle w:val="Lienhypertexte"/>
            <w:rFonts w:ascii="Arial" w:hAnsi="Arial" w:cs="Arial"/>
            <w:b/>
            <w:bCs/>
            <w:color w:val="44546A" w:themeColor="text2"/>
            <w:sz w:val="18"/>
            <w:szCs w:val="18"/>
            <w:shd w:val="clear" w:color="auto" w:fill="FFFFFF"/>
          </w:rPr>
          <w:t>https://www.legifrance.gouv.fr/jorf/id/JORFTEXT000051540552</w:t>
        </w:r>
      </w:hyperlink>
    </w:p>
    <w:p w14:paraId="157E5628" w14:textId="77777777" w:rsidR="006A3F21" w:rsidRDefault="006A3F21" w:rsidP="00AA2F14">
      <w:pPr>
        <w:tabs>
          <w:tab w:val="left" w:pos="7600"/>
        </w:tabs>
        <w:jc w:val="both"/>
        <w:rPr>
          <w:rFonts w:ascii="Arial" w:hAnsi="Arial" w:cs="Arial"/>
          <w:b/>
          <w:bCs/>
          <w:color w:val="7030A0"/>
          <w:sz w:val="18"/>
          <w:szCs w:val="18"/>
          <w:shd w:val="clear" w:color="auto" w:fill="FFFFFF"/>
        </w:rPr>
      </w:pPr>
    </w:p>
    <w:p w14:paraId="08941BA6" w14:textId="77777777" w:rsidR="006A3F21" w:rsidRDefault="006A3F21" w:rsidP="00AA2F14">
      <w:pPr>
        <w:tabs>
          <w:tab w:val="left" w:pos="7600"/>
        </w:tabs>
        <w:jc w:val="both"/>
        <w:rPr>
          <w:rFonts w:ascii="Arial" w:hAnsi="Arial" w:cs="Arial"/>
          <w:b/>
          <w:bCs/>
          <w:color w:val="7030A0"/>
          <w:sz w:val="18"/>
          <w:szCs w:val="18"/>
          <w:shd w:val="clear" w:color="auto" w:fill="FFFFFF"/>
        </w:rPr>
      </w:pPr>
    </w:p>
    <w:p w14:paraId="4739E90A" w14:textId="77777777" w:rsidR="006A3F21" w:rsidRDefault="006A3F21" w:rsidP="00AA2F14">
      <w:pPr>
        <w:tabs>
          <w:tab w:val="left" w:pos="7600"/>
        </w:tabs>
        <w:jc w:val="both"/>
        <w:rPr>
          <w:rFonts w:ascii="Arial" w:hAnsi="Arial" w:cs="Arial"/>
          <w:b/>
          <w:bCs/>
          <w:color w:val="7030A0"/>
          <w:sz w:val="18"/>
          <w:szCs w:val="18"/>
          <w:shd w:val="clear" w:color="auto" w:fill="FFFFFF"/>
        </w:rPr>
      </w:pPr>
    </w:p>
    <w:p w14:paraId="5854B530" w14:textId="77777777" w:rsidR="006A3F21" w:rsidRDefault="006A3F21" w:rsidP="00AA2F14">
      <w:pPr>
        <w:tabs>
          <w:tab w:val="left" w:pos="7600"/>
        </w:tabs>
        <w:jc w:val="both"/>
        <w:rPr>
          <w:rFonts w:ascii="Arial" w:hAnsi="Arial" w:cs="Arial"/>
          <w:b/>
          <w:bCs/>
          <w:color w:val="7030A0"/>
          <w:sz w:val="18"/>
          <w:szCs w:val="18"/>
          <w:shd w:val="clear" w:color="auto" w:fill="FFFFFF"/>
        </w:rPr>
      </w:pPr>
    </w:p>
    <w:p w14:paraId="268D2A88" w14:textId="0A361873" w:rsidR="00612870" w:rsidRDefault="00612870"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lastRenderedPageBreak/>
        <w:t>29 avril</w:t>
      </w:r>
    </w:p>
    <w:p w14:paraId="517B8406" w14:textId="77777777" w:rsidR="00612870" w:rsidRDefault="00612870" w:rsidP="00AA2F14">
      <w:pPr>
        <w:tabs>
          <w:tab w:val="left" w:pos="7600"/>
        </w:tabs>
        <w:jc w:val="both"/>
        <w:rPr>
          <w:rFonts w:ascii="Arial" w:hAnsi="Arial" w:cs="Arial"/>
          <w:b/>
          <w:bCs/>
          <w:color w:val="7030A0"/>
          <w:sz w:val="18"/>
          <w:szCs w:val="18"/>
          <w:shd w:val="clear" w:color="auto" w:fill="FFFFFF"/>
        </w:rPr>
      </w:pPr>
    </w:p>
    <w:p w14:paraId="37B313E6" w14:textId="0C6DB7E8" w:rsidR="00612870" w:rsidRPr="00612870" w:rsidRDefault="00612870" w:rsidP="00612870">
      <w:pPr>
        <w:tabs>
          <w:tab w:val="left" w:pos="7600"/>
        </w:tabs>
        <w:rPr>
          <w:rFonts w:ascii="Arial" w:hAnsi="Arial" w:cs="Arial"/>
          <w:b/>
          <w:bCs/>
          <w:i/>
          <w:iCs/>
          <w:color w:val="44546A" w:themeColor="text2"/>
          <w:sz w:val="18"/>
          <w:szCs w:val="18"/>
          <w:shd w:val="clear" w:color="auto" w:fill="FFFFFF"/>
        </w:rPr>
      </w:pPr>
      <w:r>
        <w:rPr>
          <w:rFonts w:ascii="Arial" w:hAnsi="Arial" w:cs="Arial"/>
          <w:b/>
          <w:bCs/>
          <w:color w:val="44546A" w:themeColor="text2"/>
          <w:sz w:val="18"/>
          <w:szCs w:val="18"/>
          <w:shd w:val="clear" w:color="auto" w:fill="FFFFFF"/>
        </w:rPr>
        <w:t xml:space="preserve">- </w:t>
      </w:r>
      <w:r w:rsidRPr="00612870">
        <w:rPr>
          <w:rFonts w:ascii="Arial" w:hAnsi="Arial" w:cs="Arial"/>
          <w:b/>
          <w:bCs/>
          <w:color w:val="44546A" w:themeColor="text2"/>
          <w:sz w:val="18"/>
          <w:szCs w:val="18"/>
          <w:shd w:val="clear" w:color="auto" w:fill="FFFFFF"/>
        </w:rPr>
        <w:t>CONVENTIONS COLLECTIVES</w:t>
      </w:r>
      <w:r w:rsidRPr="00612870">
        <w:rPr>
          <w:rFonts w:ascii="Arial" w:hAnsi="Arial" w:cs="Arial"/>
          <w:b/>
          <w:bCs/>
          <w:color w:val="44546A" w:themeColor="text2"/>
          <w:sz w:val="18"/>
          <w:szCs w:val="18"/>
          <w:shd w:val="clear" w:color="auto" w:fill="FFFFFF"/>
        </w:rPr>
        <w:br/>
      </w:r>
      <w:r w:rsidRPr="00612870">
        <w:rPr>
          <w:rFonts w:ascii="Arial" w:hAnsi="Arial" w:cs="Arial"/>
          <w:b/>
          <w:bCs/>
          <w:color w:val="44546A" w:themeColor="text2"/>
          <w:sz w:val="18"/>
          <w:szCs w:val="18"/>
          <w:shd w:val="clear" w:color="auto" w:fill="FFFFFF"/>
        </w:rPr>
        <w:br/>
      </w:r>
      <w:r w:rsidRPr="00612870">
        <w:rPr>
          <w:rFonts w:ascii="Arial" w:hAnsi="Arial" w:cs="Arial"/>
          <w:b/>
          <w:bCs/>
          <w:i/>
          <w:iCs/>
          <w:color w:val="44546A" w:themeColor="text2"/>
          <w:sz w:val="18"/>
          <w:szCs w:val="18"/>
          <w:shd w:val="clear" w:color="auto" w:fill="FFFFFF"/>
        </w:rPr>
        <w:t xml:space="preserve">MINISTERE DU TRAVAIL, Arrêtés du 9 avril 2025 portant extension d'avenants à la convention collective nationale des transports routiers et des activités auxiliaires du transport (n° 16), transports routiers et des activités auxiliaires du transport (n° 16), travail du personnel des imprimeries de labeur et des industries graphiques (n° 184). </w:t>
      </w:r>
      <w:r w:rsidRPr="00612870">
        <w:rPr>
          <w:rFonts w:ascii="Arial" w:hAnsi="Arial" w:cs="Arial"/>
          <w:b/>
          <w:bCs/>
          <w:i/>
          <w:iCs/>
          <w:color w:val="44546A" w:themeColor="text2"/>
          <w:sz w:val="18"/>
          <w:szCs w:val="18"/>
          <w:shd w:val="clear" w:color="auto" w:fill="FFFFFF"/>
        </w:rPr>
        <w:br/>
        <w:t xml:space="preserve">AGRICULTURE : avenants salariaux à des conventions collectives de travail étendues relatives aux professions agricoles. </w:t>
      </w:r>
    </w:p>
    <w:p w14:paraId="3EF13C4F" w14:textId="77777777" w:rsidR="00612870" w:rsidRDefault="00612870" w:rsidP="00612870">
      <w:pPr>
        <w:tabs>
          <w:tab w:val="left" w:pos="7600"/>
        </w:tabs>
        <w:rPr>
          <w:rFonts w:ascii="Arial" w:hAnsi="Arial" w:cs="Arial"/>
          <w:b/>
          <w:bCs/>
          <w:color w:val="44546A" w:themeColor="text2"/>
          <w:sz w:val="18"/>
          <w:szCs w:val="18"/>
          <w:shd w:val="clear" w:color="auto" w:fill="FFFFFF"/>
        </w:rPr>
      </w:pPr>
    </w:p>
    <w:p w14:paraId="296A2F03" w14:textId="3A2E47A4" w:rsidR="00612870" w:rsidRDefault="00612870" w:rsidP="00612870">
      <w:pPr>
        <w:tabs>
          <w:tab w:val="left" w:pos="7600"/>
        </w:tabs>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TEXTES ET LIENS :</w:t>
      </w:r>
    </w:p>
    <w:p w14:paraId="337E5CB4" w14:textId="711104D8" w:rsidR="00612870" w:rsidRPr="00DB0C3F" w:rsidRDefault="00612870" w:rsidP="00DB0C3F">
      <w:pPr>
        <w:tabs>
          <w:tab w:val="left" w:pos="7600"/>
        </w:tabs>
        <w:rPr>
          <w:rFonts w:ascii="Arial" w:hAnsi="Arial" w:cs="Arial"/>
          <w:b/>
          <w:bCs/>
          <w:color w:val="44546A" w:themeColor="text2"/>
          <w:sz w:val="18"/>
          <w:szCs w:val="18"/>
          <w:shd w:val="clear" w:color="auto" w:fill="FFFFFF"/>
        </w:rPr>
      </w:pPr>
      <w:r w:rsidRPr="00612870">
        <w:rPr>
          <w:rFonts w:ascii="Arial" w:hAnsi="Arial" w:cs="Arial"/>
          <w:b/>
          <w:bCs/>
          <w:color w:val="44546A" w:themeColor="text2"/>
          <w:sz w:val="18"/>
          <w:szCs w:val="18"/>
          <w:shd w:val="clear" w:color="auto" w:fill="FFFFFF"/>
        </w:rPr>
        <w:br/>
        <w:t xml:space="preserve">   </w:t>
      </w:r>
      <w:r>
        <w:rPr>
          <w:rFonts w:ascii="Arial" w:hAnsi="Arial" w:cs="Arial"/>
          <w:b/>
          <w:bCs/>
          <w:color w:val="44546A" w:themeColor="text2"/>
          <w:sz w:val="18"/>
          <w:szCs w:val="18"/>
          <w:shd w:val="clear" w:color="auto" w:fill="FFFFFF"/>
        </w:rPr>
        <w:t>°</w:t>
      </w:r>
      <w:r w:rsidRPr="00612870">
        <w:rPr>
          <w:rFonts w:ascii="Arial" w:hAnsi="Arial" w:cs="Arial"/>
          <w:b/>
          <w:bCs/>
          <w:color w:val="44546A" w:themeColor="text2"/>
          <w:sz w:val="18"/>
          <w:szCs w:val="18"/>
          <w:shd w:val="clear" w:color="auto" w:fill="FFFFFF"/>
        </w:rPr>
        <w:t xml:space="preserve">   MINISTERE DU TRAVAIL </w:t>
      </w:r>
      <w:r w:rsidRPr="00612870">
        <w:rPr>
          <w:rFonts w:ascii="Arial" w:hAnsi="Arial" w:cs="Arial"/>
          <w:b/>
          <w:bCs/>
          <w:color w:val="44546A" w:themeColor="text2"/>
          <w:sz w:val="18"/>
          <w:szCs w:val="18"/>
          <w:shd w:val="clear" w:color="auto" w:fill="FFFFFF"/>
        </w:rPr>
        <w:br/>
      </w:r>
      <w:r w:rsidRPr="00612870">
        <w:rPr>
          <w:rFonts w:ascii="Arial" w:hAnsi="Arial" w:cs="Arial"/>
          <w:b/>
          <w:bCs/>
          <w:color w:val="44546A" w:themeColor="text2"/>
          <w:sz w:val="18"/>
          <w:szCs w:val="18"/>
          <w:shd w:val="clear" w:color="auto" w:fill="FFFFFF"/>
        </w:rPr>
        <w:br/>
        <w:t>        92 Arrêté du 9 avril 2025 portant extension d'avenants à la convention collective nationale des transports routiers et des activités auxiliaires du transport (n° 16)</w:t>
      </w:r>
      <w:r w:rsidRPr="00612870">
        <w:rPr>
          <w:rFonts w:ascii="Arial" w:hAnsi="Arial" w:cs="Arial"/>
          <w:b/>
          <w:bCs/>
          <w:color w:val="44546A" w:themeColor="text2"/>
          <w:sz w:val="18"/>
          <w:szCs w:val="18"/>
          <w:shd w:val="clear" w:color="auto" w:fill="FFFFFF"/>
        </w:rPr>
        <w:br/>
        <w:t>        </w:t>
      </w:r>
      <w:hyperlink r:id="rId67" w:tgtFrame="_blank" w:history="1">
        <w:r w:rsidRPr="00612870">
          <w:rPr>
            <w:rStyle w:val="Lienhypertexte"/>
            <w:rFonts w:ascii="Arial" w:hAnsi="Arial" w:cs="Arial"/>
            <w:b/>
            <w:bCs/>
            <w:color w:val="44546A" w:themeColor="text2"/>
            <w:sz w:val="18"/>
            <w:szCs w:val="18"/>
            <w:shd w:val="clear" w:color="auto" w:fill="FFFFFF"/>
          </w:rPr>
          <w:t>https://www.legifrance.gouv.fr/jorf/id/JORFTEXT000051529349</w:t>
        </w:r>
      </w:hyperlink>
      <w:r w:rsidRPr="00612870">
        <w:rPr>
          <w:rFonts w:ascii="Arial" w:hAnsi="Arial" w:cs="Arial"/>
          <w:b/>
          <w:bCs/>
          <w:color w:val="44546A" w:themeColor="text2"/>
          <w:sz w:val="18"/>
          <w:szCs w:val="18"/>
          <w:shd w:val="clear" w:color="auto" w:fill="FFFFFF"/>
        </w:rPr>
        <w:br/>
      </w:r>
      <w:r w:rsidRPr="00612870">
        <w:rPr>
          <w:rFonts w:ascii="Arial" w:hAnsi="Arial" w:cs="Arial"/>
          <w:b/>
          <w:bCs/>
          <w:color w:val="44546A" w:themeColor="text2"/>
          <w:sz w:val="18"/>
          <w:szCs w:val="18"/>
          <w:shd w:val="clear" w:color="auto" w:fill="FFFFFF"/>
        </w:rPr>
        <w:br/>
        <w:t>        93 Arrêté du 9 avril 2025 portant extension d'un avenant à un protocole d'accord conclu dans le cadre de la convention collective nationale des transports routiers et des activités auxiliaires du transport (n° 16)</w:t>
      </w:r>
      <w:r w:rsidRPr="00612870">
        <w:rPr>
          <w:rFonts w:ascii="Arial" w:hAnsi="Arial" w:cs="Arial"/>
          <w:b/>
          <w:bCs/>
          <w:color w:val="44546A" w:themeColor="text2"/>
          <w:sz w:val="18"/>
          <w:szCs w:val="18"/>
          <w:shd w:val="clear" w:color="auto" w:fill="FFFFFF"/>
        </w:rPr>
        <w:br/>
        <w:t>        </w:t>
      </w:r>
      <w:hyperlink r:id="rId68" w:tgtFrame="_blank" w:history="1">
        <w:r w:rsidRPr="00612870">
          <w:rPr>
            <w:rStyle w:val="Lienhypertexte"/>
            <w:rFonts w:ascii="Arial" w:hAnsi="Arial" w:cs="Arial"/>
            <w:b/>
            <w:bCs/>
            <w:color w:val="44546A" w:themeColor="text2"/>
            <w:sz w:val="18"/>
            <w:szCs w:val="18"/>
            <w:shd w:val="clear" w:color="auto" w:fill="FFFFFF"/>
          </w:rPr>
          <w:t>https://www.legifrance.gouv.fr/jorf/id/JORFTEXT000051529359</w:t>
        </w:r>
      </w:hyperlink>
      <w:r w:rsidRPr="00612870">
        <w:rPr>
          <w:rFonts w:ascii="Arial" w:hAnsi="Arial" w:cs="Arial"/>
          <w:b/>
          <w:bCs/>
          <w:color w:val="44546A" w:themeColor="text2"/>
          <w:sz w:val="18"/>
          <w:szCs w:val="18"/>
          <w:shd w:val="clear" w:color="auto" w:fill="FFFFFF"/>
        </w:rPr>
        <w:br/>
      </w:r>
      <w:r w:rsidRPr="00612870">
        <w:rPr>
          <w:rFonts w:ascii="Arial" w:hAnsi="Arial" w:cs="Arial"/>
          <w:b/>
          <w:bCs/>
          <w:color w:val="44546A" w:themeColor="text2"/>
          <w:sz w:val="18"/>
          <w:szCs w:val="18"/>
          <w:shd w:val="clear" w:color="auto" w:fill="FFFFFF"/>
        </w:rPr>
        <w:br/>
        <w:t>        94 Arrêté du 23 avril 2025 portant extension d'un accord conclu dans le cadre de la convention collective nationale de travail du personnel des imprimeries de labeur et des industries graphiques (n° 184)</w:t>
      </w:r>
      <w:r w:rsidRPr="00612870">
        <w:rPr>
          <w:rFonts w:ascii="Arial" w:hAnsi="Arial" w:cs="Arial"/>
          <w:b/>
          <w:bCs/>
          <w:color w:val="44546A" w:themeColor="text2"/>
          <w:sz w:val="18"/>
          <w:szCs w:val="18"/>
          <w:shd w:val="clear" w:color="auto" w:fill="FFFFFF"/>
        </w:rPr>
        <w:br/>
        <w:t>        </w:t>
      </w:r>
      <w:hyperlink r:id="rId69" w:tgtFrame="_blank" w:history="1">
        <w:r w:rsidRPr="00612870">
          <w:rPr>
            <w:rStyle w:val="Lienhypertexte"/>
            <w:rFonts w:ascii="Arial" w:hAnsi="Arial" w:cs="Arial"/>
            <w:b/>
            <w:bCs/>
            <w:color w:val="44546A" w:themeColor="text2"/>
            <w:sz w:val="18"/>
            <w:szCs w:val="18"/>
            <w:shd w:val="clear" w:color="auto" w:fill="FFFFFF"/>
          </w:rPr>
          <w:t>https://www.legifrance.gouv.fr/jorf/id/JORFTEXT000051529369</w:t>
        </w:r>
      </w:hyperlink>
      <w:r w:rsidRPr="00612870">
        <w:rPr>
          <w:rFonts w:ascii="Arial" w:hAnsi="Arial" w:cs="Arial"/>
          <w:b/>
          <w:bCs/>
          <w:color w:val="44546A" w:themeColor="text2"/>
          <w:sz w:val="18"/>
          <w:szCs w:val="18"/>
          <w:shd w:val="clear" w:color="auto" w:fill="FFFFFF"/>
        </w:rPr>
        <w:br/>
      </w:r>
      <w:r w:rsidRPr="00612870">
        <w:rPr>
          <w:rFonts w:ascii="Arial" w:hAnsi="Arial" w:cs="Arial"/>
          <w:b/>
          <w:bCs/>
          <w:color w:val="44546A" w:themeColor="text2"/>
          <w:sz w:val="18"/>
          <w:szCs w:val="18"/>
          <w:shd w:val="clear" w:color="auto" w:fill="FFFFFF"/>
        </w:rPr>
        <w:br/>
      </w:r>
      <w:r>
        <w:rPr>
          <w:rFonts w:ascii="Arial" w:hAnsi="Arial" w:cs="Arial"/>
          <w:b/>
          <w:bCs/>
          <w:color w:val="44546A" w:themeColor="text2"/>
          <w:sz w:val="18"/>
          <w:szCs w:val="18"/>
          <w:shd w:val="clear" w:color="auto" w:fill="FFFFFF"/>
        </w:rPr>
        <w:t xml:space="preserve">° </w:t>
      </w:r>
      <w:r w:rsidRPr="00612870">
        <w:rPr>
          <w:rFonts w:ascii="Arial" w:hAnsi="Arial" w:cs="Arial"/>
          <w:b/>
          <w:bCs/>
          <w:color w:val="44546A" w:themeColor="text2"/>
          <w:sz w:val="18"/>
          <w:szCs w:val="18"/>
          <w:shd w:val="clear" w:color="auto" w:fill="FFFFFF"/>
        </w:rPr>
        <w:t> MINISTERE DE L'AGRICULTURE</w:t>
      </w:r>
      <w:r w:rsidRPr="00612870">
        <w:rPr>
          <w:rFonts w:ascii="Arial" w:hAnsi="Arial" w:cs="Arial"/>
          <w:b/>
          <w:bCs/>
          <w:color w:val="44546A" w:themeColor="text2"/>
          <w:sz w:val="18"/>
          <w:szCs w:val="18"/>
          <w:shd w:val="clear" w:color="auto" w:fill="FFFFFF"/>
        </w:rPr>
        <w:br/>
      </w:r>
      <w:r w:rsidRPr="00612870">
        <w:rPr>
          <w:rFonts w:ascii="Arial" w:hAnsi="Arial" w:cs="Arial"/>
          <w:b/>
          <w:bCs/>
          <w:color w:val="44546A" w:themeColor="text2"/>
          <w:sz w:val="18"/>
          <w:szCs w:val="18"/>
          <w:shd w:val="clear" w:color="auto" w:fill="FFFFFF"/>
        </w:rPr>
        <w:br/>
        <w:t>        95 Arrêté du 23 avril 2025 portant extension d'avenants salariaux à des conventions collectives de travail étendues relatives aux professions agricoles</w:t>
      </w:r>
      <w:r w:rsidRPr="00612870">
        <w:rPr>
          <w:rFonts w:ascii="Arial" w:hAnsi="Arial" w:cs="Arial"/>
          <w:b/>
          <w:bCs/>
          <w:color w:val="44546A" w:themeColor="text2"/>
          <w:sz w:val="18"/>
          <w:szCs w:val="18"/>
          <w:shd w:val="clear" w:color="auto" w:fill="FFFFFF"/>
        </w:rPr>
        <w:br/>
        <w:t>        </w:t>
      </w:r>
      <w:hyperlink r:id="rId70" w:tgtFrame="_blank" w:history="1">
        <w:r w:rsidRPr="00612870">
          <w:rPr>
            <w:rStyle w:val="Lienhypertexte"/>
            <w:rFonts w:ascii="Arial" w:hAnsi="Arial" w:cs="Arial"/>
            <w:b/>
            <w:bCs/>
            <w:color w:val="44546A" w:themeColor="text2"/>
            <w:sz w:val="18"/>
            <w:szCs w:val="18"/>
            <w:shd w:val="clear" w:color="auto" w:fill="FFFFFF"/>
          </w:rPr>
          <w:t>https://www.legifrance.gouv.fr/jorf/id/JORFTEXT000051529383</w:t>
        </w:r>
      </w:hyperlink>
    </w:p>
    <w:p w14:paraId="3CE7D8C8" w14:textId="77777777" w:rsidR="00612870" w:rsidRDefault="00612870" w:rsidP="00AA2F14">
      <w:pPr>
        <w:tabs>
          <w:tab w:val="left" w:pos="7600"/>
        </w:tabs>
        <w:jc w:val="both"/>
        <w:rPr>
          <w:rFonts w:ascii="Arial" w:hAnsi="Arial" w:cs="Arial"/>
          <w:b/>
          <w:bCs/>
          <w:color w:val="7030A0"/>
          <w:sz w:val="18"/>
          <w:szCs w:val="18"/>
          <w:shd w:val="clear" w:color="auto" w:fill="FFFFFF"/>
        </w:rPr>
      </w:pPr>
    </w:p>
    <w:p w14:paraId="7691DBE1" w14:textId="77777777" w:rsidR="00612870" w:rsidRDefault="00612870" w:rsidP="00AA2F14">
      <w:pPr>
        <w:tabs>
          <w:tab w:val="left" w:pos="7600"/>
        </w:tabs>
        <w:jc w:val="both"/>
        <w:rPr>
          <w:rFonts w:ascii="Arial" w:hAnsi="Arial" w:cs="Arial"/>
          <w:b/>
          <w:bCs/>
          <w:color w:val="7030A0"/>
          <w:sz w:val="18"/>
          <w:szCs w:val="18"/>
          <w:shd w:val="clear" w:color="auto" w:fill="FFFFFF"/>
        </w:rPr>
      </w:pPr>
    </w:p>
    <w:p w14:paraId="2540FC98" w14:textId="257437EA" w:rsidR="00FC5D11" w:rsidRDefault="00F17A21"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26 avril</w:t>
      </w:r>
    </w:p>
    <w:p w14:paraId="2F3F0DFE" w14:textId="77777777" w:rsidR="00F17A21" w:rsidRPr="00F17A21" w:rsidRDefault="00F17A21" w:rsidP="00F17A21">
      <w:pPr>
        <w:tabs>
          <w:tab w:val="left" w:pos="7600"/>
        </w:tabs>
        <w:rPr>
          <w:rFonts w:ascii="Arial" w:hAnsi="Arial" w:cs="Arial"/>
          <w:b/>
          <w:bCs/>
          <w:color w:val="44546A" w:themeColor="text2"/>
          <w:sz w:val="18"/>
          <w:szCs w:val="18"/>
          <w:shd w:val="clear" w:color="auto" w:fill="FFFFFF"/>
        </w:rPr>
      </w:pPr>
    </w:p>
    <w:p w14:paraId="71695ACE" w14:textId="5FEB3CAD" w:rsidR="00F17A21" w:rsidRDefault="00F17A21" w:rsidP="00F17A21">
      <w:pPr>
        <w:tabs>
          <w:tab w:val="left" w:pos="7600"/>
        </w:tabs>
        <w:jc w:val="both"/>
        <w:rPr>
          <w:rFonts w:ascii="Arial" w:hAnsi="Arial" w:cs="Arial"/>
          <w:b/>
          <w:bCs/>
          <w:i/>
          <w:iCs/>
          <w:color w:val="44546A" w:themeColor="text2"/>
          <w:sz w:val="18"/>
          <w:szCs w:val="18"/>
          <w:shd w:val="clear" w:color="auto" w:fill="FFFFFF"/>
        </w:rPr>
      </w:pPr>
      <w:r w:rsidRPr="00F17A21">
        <w:rPr>
          <w:rFonts w:ascii="Arial" w:hAnsi="Arial" w:cs="Arial"/>
          <w:b/>
          <w:bCs/>
          <w:color w:val="44546A" w:themeColor="text2"/>
          <w:sz w:val="18"/>
          <w:szCs w:val="18"/>
          <w:shd w:val="clear" w:color="auto" w:fill="FFFFFF"/>
        </w:rPr>
        <w:t> CONVENTIONS COLLECTIVES</w:t>
      </w:r>
      <w:r>
        <w:rPr>
          <w:rFonts w:ascii="Arial" w:hAnsi="Arial" w:cs="Arial"/>
          <w:b/>
          <w:bCs/>
          <w:color w:val="44546A" w:themeColor="text2"/>
          <w:sz w:val="18"/>
          <w:szCs w:val="18"/>
          <w:shd w:val="clear" w:color="auto" w:fill="FFFFFF"/>
        </w:rPr>
        <w:t xml:space="preserve"> </w:t>
      </w:r>
      <w:r w:rsidRPr="00F17A21">
        <w:rPr>
          <w:rFonts w:ascii="Arial" w:hAnsi="Arial" w:cs="Arial"/>
          <w:b/>
          <w:bCs/>
          <w:color w:val="44546A" w:themeColor="text2"/>
          <w:sz w:val="18"/>
          <w:szCs w:val="18"/>
          <w:shd w:val="clear" w:color="auto" w:fill="FFFFFF"/>
        </w:rPr>
        <w:t>MINISTERE DU TRAVAIL</w:t>
      </w:r>
      <w:r>
        <w:rPr>
          <w:rFonts w:ascii="Arial" w:hAnsi="Arial" w:cs="Arial"/>
          <w:b/>
          <w:bCs/>
          <w:color w:val="44546A" w:themeColor="text2"/>
          <w:sz w:val="18"/>
          <w:szCs w:val="18"/>
          <w:shd w:val="clear" w:color="auto" w:fill="FFFFFF"/>
        </w:rPr>
        <w:t> :</w:t>
      </w:r>
      <w:r w:rsidRPr="00F17A21">
        <w:rPr>
          <w:rFonts w:ascii="Arial" w:hAnsi="Arial" w:cs="Arial"/>
          <w:b/>
          <w:bCs/>
          <w:color w:val="44546A" w:themeColor="text2"/>
          <w:sz w:val="18"/>
          <w:szCs w:val="18"/>
          <w:shd w:val="clear" w:color="auto" w:fill="FFFFFF"/>
        </w:rPr>
        <w:t xml:space="preserve"> </w:t>
      </w:r>
    </w:p>
    <w:p w14:paraId="4DB7F6B9" w14:textId="77777777" w:rsidR="00F17A21" w:rsidRDefault="00F17A21" w:rsidP="00F17A21">
      <w:pPr>
        <w:tabs>
          <w:tab w:val="left" w:pos="7600"/>
        </w:tabs>
        <w:jc w:val="both"/>
        <w:rPr>
          <w:rFonts w:ascii="Arial" w:hAnsi="Arial" w:cs="Arial"/>
          <w:b/>
          <w:bCs/>
          <w:i/>
          <w:iCs/>
          <w:color w:val="44546A" w:themeColor="text2"/>
          <w:sz w:val="18"/>
          <w:szCs w:val="18"/>
          <w:shd w:val="clear" w:color="auto" w:fill="FFFFFF"/>
        </w:rPr>
      </w:pPr>
    </w:p>
    <w:p w14:paraId="246DE189" w14:textId="165ECBAA" w:rsidR="00F17A21" w:rsidRPr="00F17A21" w:rsidRDefault="00F17A21" w:rsidP="00F17A21">
      <w:pPr>
        <w:tabs>
          <w:tab w:val="left" w:pos="7600"/>
        </w:tabs>
        <w:jc w:val="both"/>
        <w:rPr>
          <w:rFonts w:ascii="Arial" w:hAnsi="Arial" w:cs="Arial"/>
          <w:b/>
          <w:bCs/>
          <w:color w:val="44546A" w:themeColor="text2"/>
          <w:sz w:val="18"/>
          <w:szCs w:val="18"/>
          <w:shd w:val="clear" w:color="auto" w:fill="FFFFFF"/>
        </w:rPr>
      </w:pPr>
      <w:r w:rsidRPr="00F17A21">
        <w:rPr>
          <w:rFonts w:ascii="Arial" w:hAnsi="Arial" w:cs="Arial"/>
          <w:b/>
          <w:bCs/>
          <w:i/>
          <w:iCs/>
          <w:color w:val="44546A" w:themeColor="text2"/>
          <w:sz w:val="18"/>
          <w:szCs w:val="18"/>
          <w:shd w:val="clear" w:color="auto" w:fill="FFFFFF"/>
        </w:rPr>
        <w:t>34 Extensions d’avenants à accords nationaux et régionaux dans les secteurs-branches de l'immobilier (n° 1527), des salariés du négoce des matériaux de construction (n° 3216), du personnel des cabinets d'avocats (n° 1000), des entreprises d'installation sans fabrication, y compris entretien, réparation, dépannage de matériel aéraulique, thermique, frigorifique et connexes (n° 1412),d'accords régionaux (Normandie, Savoie)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 de l'industrie pharmaceutique (n° 176), de la pâtisserie (n° 1267), des activités du déchet (n° 2149), des industries de transformation des volailles (n° 1938), de la boulangerie-pâtisserie (entreprises artisanales) (n° 843), d'avenants régionaux (Centre-Val de Loire) conclus dans le cadre de la convention collective nationale des ouvriers employés par les entreprises du bâtiment non visées par le décret du 1er mars 1962 modifié (entreprises occupant plus de 10 salariés) (n° 1597) et de la convention collective des employés, techniciens et agents de maîtrise du bâtiment (n° 2609), des télécommunications (n° 2148), du caoutchouc (n° 45), de l'industrie de la chaussure et des articles chaussants (n° 1580), des cinq branches des industries alimentaires diverses (n° 3109), des espaces de loisirs, d'attractions et culturels (n° 1790), des casinos (n° 2257), des gardiens, concierges et employés d'immeubles (n° 1043), de la bijouterie, joaillerie, orfèvrerie, horlogerie (n° 3251), des entreprises d'architecture (n° 2332), des sociétés d'assistance (n° 1801), de la boucherie, de la boucherie-charcuterie, boucherie hippophagique, triperie, commerces de volailles et gibiers (n° 992), des coopératives de consommateurs salariés (n° 3205), du personnel des industries céramiques de France (n° 1558), d’accords territoriaux (Belfort-Montbéliard, Haute-Saône, Doubs, Savoie, Nièvre, Charente, Limousin) conclu dans le cadre de la convention collective nationale de la métallurgie (n° 3248), conclu dans le cadre de la convention collective nationale de la métallurgie (n° 3248), de l'assainissement et de la maintenance industrielle (n° 2272), de la transformation des grains (n° 1930)</w:t>
      </w:r>
      <w:r>
        <w:rPr>
          <w:rFonts w:ascii="Arial" w:hAnsi="Arial" w:cs="Arial"/>
          <w:b/>
          <w:bCs/>
          <w:i/>
          <w:iCs/>
          <w:color w:val="44546A" w:themeColor="text2"/>
          <w:sz w:val="18"/>
          <w:szCs w:val="18"/>
          <w:shd w:val="clear" w:color="auto" w:fill="FFFFFF"/>
        </w:rPr>
        <w:t>, ci-joint.</w:t>
      </w:r>
    </w:p>
    <w:p w14:paraId="31052A7E" w14:textId="77777777" w:rsidR="00F17A21" w:rsidRDefault="00F17A21" w:rsidP="00AA2F14">
      <w:pPr>
        <w:tabs>
          <w:tab w:val="left" w:pos="7600"/>
        </w:tabs>
        <w:jc w:val="both"/>
        <w:rPr>
          <w:rFonts w:ascii="Arial" w:hAnsi="Arial" w:cs="Arial"/>
          <w:b/>
          <w:bCs/>
          <w:color w:val="7030A0"/>
          <w:sz w:val="18"/>
          <w:szCs w:val="18"/>
          <w:shd w:val="clear" w:color="auto" w:fill="FFFFFF"/>
        </w:rPr>
      </w:pPr>
    </w:p>
    <w:p w14:paraId="4E9CE049" w14:textId="77777777" w:rsidR="00F17A21" w:rsidRDefault="00F17A21" w:rsidP="00AA2F14">
      <w:pPr>
        <w:tabs>
          <w:tab w:val="left" w:pos="7600"/>
        </w:tabs>
        <w:jc w:val="both"/>
        <w:rPr>
          <w:rFonts w:ascii="Arial" w:hAnsi="Arial" w:cs="Arial"/>
          <w:b/>
          <w:bCs/>
          <w:color w:val="7030A0"/>
          <w:sz w:val="18"/>
          <w:szCs w:val="18"/>
          <w:shd w:val="clear" w:color="auto" w:fill="FFFFFF"/>
        </w:rPr>
      </w:pPr>
    </w:p>
    <w:p w14:paraId="242A49E6" w14:textId="6D9977AA" w:rsidR="00F17A21" w:rsidRDefault="00F17A21"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 :</w:t>
      </w:r>
    </w:p>
    <w:p w14:paraId="1342CB32" w14:textId="77777777" w:rsidR="00F17A21" w:rsidRDefault="00F17A21" w:rsidP="00AA2F14">
      <w:pPr>
        <w:tabs>
          <w:tab w:val="left" w:pos="7600"/>
        </w:tabs>
        <w:jc w:val="both"/>
        <w:rPr>
          <w:rFonts w:ascii="Arial" w:hAnsi="Arial" w:cs="Arial"/>
          <w:b/>
          <w:bCs/>
          <w:color w:val="7030A0"/>
          <w:sz w:val="18"/>
          <w:szCs w:val="18"/>
          <w:shd w:val="clear" w:color="auto" w:fill="FFFFFF"/>
        </w:rPr>
      </w:pPr>
    </w:p>
    <w:p w14:paraId="4DA3FF58" w14:textId="77777777" w:rsidR="00F17A21" w:rsidRPr="00F17A21" w:rsidRDefault="00F17A21" w:rsidP="00F17A21">
      <w:pPr>
        <w:tabs>
          <w:tab w:val="left" w:pos="7600"/>
        </w:tabs>
        <w:rPr>
          <w:rFonts w:ascii="Arial" w:hAnsi="Arial" w:cs="Arial"/>
          <w:b/>
          <w:bCs/>
          <w:color w:val="44546A" w:themeColor="text2"/>
          <w:sz w:val="18"/>
          <w:szCs w:val="18"/>
          <w:shd w:val="clear" w:color="auto" w:fill="FFFFFF"/>
        </w:rPr>
      </w:pPr>
      <w:r w:rsidRPr="00F17A21">
        <w:rPr>
          <w:rFonts w:ascii="Arial" w:hAnsi="Arial" w:cs="Arial"/>
          <w:b/>
          <w:bCs/>
          <w:color w:val="44546A" w:themeColor="text2"/>
          <w:sz w:val="18"/>
          <w:szCs w:val="18"/>
          <w:shd w:val="clear" w:color="auto" w:fill="FFFFFF"/>
        </w:rPr>
        <w:t>        38 Arrêté du 9 avril 2025 portant extension d'un avenant à la convention collective nationale de l'immobilier (n° 1527)</w:t>
      </w:r>
      <w:r w:rsidRPr="00F17A21">
        <w:rPr>
          <w:rFonts w:ascii="Arial" w:hAnsi="Arial" w:cs="Arial"/>
          <w:b/>
          <w:bCs/>
          <w:color w:val="44546A" w:themeColor="text2"/>
          <w:sz w:val="18"/>
          <w:szCs w:val="18"/>
          <w:shd w:val="clear" w:color="auto" w:fill="FFFFFF"/>
        </w:rPr>
        <w:br/>
        <w:t>        </w:t>
      </w:r>
      <w:hyperlink r:id="rId71" w:tgtFrame="_blank" w:history="1">
        <w:r w:rsidRPr="00F17A21">
          <w:rPr>
            <w:rStyle w:val="Lienhypertexte"/>
            <w:rFonts w:ascii="Arial" w:hAnsi="Arial" w:cs="Arial"/>
            <w:b/>
            <w:bCs/>
            <w:color w:val="44546A" w:themeColor="text2"/>
            <w:sz w:val="18"/>
            <w:szCs w:val="18"/>
            <w:shd w:val="clear" w:color="auto" w:fill="FFFFFF"/>
          </w:rPr>
          <w:t>https://www.legifrance.gouv.fr/jorf/id/JORFTEXT000051521218</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39 Arrêté du 9 avril 2025 portant extension d'un avenant à la convention collective des salariés du négoce des matériaux de construction (n° 3216)</w:t>
      </w:r>
      <w:r w:rsidRPr="00F17A21">
        <w:rPr>
          <w:rFonts w:ascii="Arial" w:hAnsi="Arial" w:cs="Arial"/>
          <w:b/>
          <w:bCs/>
          <w:color w:val="44546A" w:themeColor="text2"/>
          <w:sz w:val="18"/>
          <w:szCs w:val="18"/>
          <w:shd w:val="clear" w:color="auto" w:fill="FFFFFF"/>
        </w:rPr>
        <w:br/>
        <w:t>        </w:t>
      </w:r>
      <w:hyperlink r:id="rId72" w:tgtFrame="_blank" w:history="1">
        <w:r w:rsidRPr="00F17A21">
          <w:rPr>
            <w:rStyle w:val="Lienhypertexte"/>
            <w:rFonts w:ascii="Arial" w:hAnsi="Arial" w:cs="Arial"/>
            <w:b/>
            <w:bCs/>
            <w:color w:val="44546A" w:themeColor="text2"/>
            <w:sz w:val="18"/>
            <w:szCs w:val="18"/>
            <w:shd w:val="clear" w:color="auto" w:fill="FFFFFF"/>
          </w:rPr>
          <w:t>https://www.legifrance.gouv.fr/jorf/id/JORFTEXT000051521231</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lastRenderedPageBreak/>
        <w:t>        40 Arrêté du 9 avril 2025 portant extension d'avenants à la convention collective nationale du personnel des cabinets d'avocats (n° 1000)</w:t>
      </w:r>
      <w:r w:rsidRPr="00F17A21">
        <w:rPr>
          <w:rFonts w:ascii="Arial" w:hAnsi="Arial" w:cs="Arial"/>
          <w:b/>
          <w:bCs/>
          <w:color w:val="44546A" w:themeColor="text2"/>
          <w:sz w:val="18"/>
          <w:szCs w:val="18"/>
          <w:shd w:val="clear" w:color="auto" w:fill="FFFFFF"/>
        </w:rPr>
        <w:br/>
        <w:t>        </w:t>
      </w:r>
      <w:hyperlink r:id="rId73" w:tgtFrame="_blank" w:history="1">
        <w:r w:rsidRPr="00F17A21">
          <w:rPr>
            <w:rStyle w:val="Lienhypertexte"/>
            <w:rFonts w:ascii="Arial" w:hAnsi="Arial" w:cs="Arial"/>
            <w:b/>
            <w:bCs/>
            <w:color w:val="44546A" w:themeColor="text2"/>
            <w:sz w:val="18"/>
            <w:szCs w:val="18"/>
            <w:shd w:val="clear" w:color="auto" w:fill="FFFFFF"/>
          </w:rPr>
          <w:t>https://www.legifrance.gouv.fr/jorf/id/JORFTEXT000051521244</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41 Arrêté du 9 avril 2025 portant extension d'avenants à la convention collective nationale des entreprises d'installation sans fabrication, y compris entretien, réparation, dépannage de matériel aéraulique, thermique, frigorifique et connexes (n° 1412)</w:t>
      </w:r>
      <w:r w:rsidRPr="00F17A21">
        <w:rPr>
          <w:rFonts w:ascii="Arial" w:hAnsi="Arial" w:cs="Arial"/>
          <w:b/>
          <w:bCs/>
          <w:color w:val="44546A" w:themeColor="text2"/>
          <w:sz w:val="18"/>
          <w:szCs w:val="18"/>
          <w:shd w:val="clear" w:color="auto" w:fill="FFFFFF"/>
        </w:rPr>
        <w:br/>
        <w:t>        </w:t>
      </w:r>
      <w:hyperlink r:id="rId74" w:tgtFrame="_blank" w:history="1">
        <w:r w:rsidRPr="00F17A21">
          <w:rPr>
            <w:rStyle w:val="Lienhypertexte"/>
            <w:rFonts w:ascii="Arial" w:hAnsi="Arial" w:cs="Arial"/>
            <w:b/>
            <w:bCs/>
            <w:color w:val="44546A" w:themeColor="text2"/>
            <w:sz w:val="18"/>
            <w:szCs w:val="18"/>
            <w:shd w:val="clear" w:color="auto" w:fill="FFFFFF"/>
          </w:rPr>
          <w:t>https://www.legifrance.gouv.fr/jorf/id/JORFTEXT000051521257</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42 Arrêté du 9 avril 2025 portant extension d'un accord territorial (Limousin) conclu dans le cadre de la convention collective nationale de la métallurgie (n° 3248)</w:t>
      </w:r>
      <w:r w:rsidRPr="00F17A21">
        <w:rPr>
          <w:rFonts w:ascii="Arial" w:hAnsi="Arial" w:cs="Arial"/>
          <w:b/>
          <w:bCs/>
          <w:color w:val="44546A" w:themeColor="text2"/>
          <w:sz w:val="18"/>
          <w:szCs w:val="18"/>
          <w:shd w:val="clear" w:color="auto" w:fill="FFFFFF"/>
        </w:rPr>
        <w:br/>
        <w:t>        </w:t>
      </w:r>
      <w:hyperlink r:id="rId75" w:tgtFrame="_blank" w:history="1">
        <w:r w:rsidRPr="00F17A21">
          <w:rPr>
            <w:rStyle w:val="Lienhypertexte"/>
            <w:rFonts w:ascii="Arial" w:hAnsi="Arial" w:cs="Arial"/>
            <w:b/>
            <w:bCs/>
            <w:color w:val="44546A" w:themeColor="text2"/>
            <w:sz w:val="18"/>
            <w:szCs w:val="18"/>
            <w:shd w:val="clear" w:color="auto" w:fill="FFFFFF"/>
          </w:rPr>
          <w:t>https://www.legifrance.gouv.fr/jorf/id/JORFTEXT000051521269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43 Arrêté du 9 avril 2025 portant extension d'un accord départemental (Savoie) conclu dans le cadre des conventions collectives nationales des ouvriers employés par les entreprises du bâtiment visées et non visées par le décret du 1er mars 1962 modifié (entreprises occupant jusqu'à 10 salariés et de plus de 10 salariés) (nos 1596 et 1597)</w:t>
      </w:r>
      <w:r w:rsidRPr="00F17A21">
        <w:rPr>
          <w:rFonts w:ascii="Arial" w:hAnsi="Arial" w:cs="Arial"/>
          <w:b/>
          <w:bCs/>
          <w:color w:val="44546A" w:themeColor="text2"/>
          <w:sz w:val="18"/>
          <w:szCs w:val="18"/>
          <w:shd w:val="clear" w:color="auto" w:fill="FFFFFF"/>
        </w:rPr>
        <w:br/>
        <w:t>        </w:t>
      </w:r>
      <w:hyperlink r:id="rId76" w:tgtFrame="_blank" w:history="1">
        <w:r w:rsidRPr="00F17A21">
          <w:rPr>
            <w:rStyle w:val="Lienhypertexte"/>
            <w:rFonts w:ascii="Arial" w:hAnsi="Arial" w:cs="Arial"/>
            <w:b/>
            <w:bCs/>
            <w:color w:val="44546A" w:themeColor="text2"/>
            <w:sz w:val="18"/>
            <w:szCs w:val="18"/>
            <w:shd w:val="clear" w:color="auto" w:fill="FFFFFF"/>
          </w:rPr>
          <w:t>https://www.legifrance.gouv.fr/jorf/id/JORFTEXT000051521279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44 Arrêté du 9 avril 2025 portant extension d'accords régionaux (Normandie)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F17A21">
        <w:rPr>
          <w:rFonts w:ascii="Arial" w:hAnsi="Arial" w:cs="Arial"/>
          <w:b/>
          <w:bCs/>
          <w:color w:val="44546A" w:themeColor="text2"/>
          <w:sz w:val="18"/>
          <w:szCs w:val="18"/>
          <w:shd w:val="clear" w:color="auto" w:fill="FFFFFF"/>
        </w:rPr>
        <w:br/>
        <w:t>        </w:t>
      </w:r>
      <w:hyperlink r:id="rId77" w:tgtFrame="_blank" w:history="1">
        <w:r w:rsidRPr="00F17A21">
          <w:rPr>
            <w:rStyle w:val="Lienhypertexte"/>
            <w:rFonts w:ascii="Arial" w:hAnsi="Arial" w:cs="Arial"/>
            <w:b/>
            <w:bCs/>
            <w:color w:val="44546A" w:themeColor="text2"/>
            <w:sz w:val="18"/>
            <w:szCs w:val="18"/>
            <w:shd w:val="clear" w:color="auto" w:fill="FFFFFF"/>
          </w:rPr>
          <w:t>https://www.legifrance.gouv.fr/jorf/id/JORFTEXT000051521289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45 Arrêté du 9 avril 2025 portant extension d'un accord conclu dans le cadre de la convention collective nationale de l'industrie pharmaceutique (n° 176)</w:t>
      </w:r>
      <w:r w:rsidRPr="00F17A21">
        <w:rPr>
          <w:rFonts w:ascii="Arial" w:hAnsi="Arial" w:cs="Arial"/>
          <w:b/>
          <w:bCs/>
          <w:color w:val="44546A" w:themeColor="text2"/>
          <w:sz w:val="18"/>
          <w:szCs w:val="18"/>
          <w:shd w:val="clear" w:color="auto" w:fill="FFFFFF"/>
        </w:rPr>
        <w:br/>
        <w:t>        </w:t>
      </w:r>
      <w:hyperlink r:id="rId78"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https://www.legifrance.gouv.fr/jorf/id/JORFTEXT000051521301</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46 Arrêté du 9 avril 2025 portant extension d'un accord territorial (Charente) conclu dans le cadre de la convention collective nationale de la métallurgie (n° 3248)</w:t>
      </w:r>
      <w:r w:rsidRPr="00F17A21">
        <w:rPr>
          <w:rFonts w:ascii="Arial" w:hAnsi="Arial" w:cs="Arial"/>
          <w:b/>
          <w:bCs/>
          <w:color w:val="44546A" w:themeColor="text2"/>
          <w:sz w:val="18"/>
          <w:szCs w:val="18"/>
          <w:shd w:val="clear" w:color="auto" w:fill="FFFFFF"/>
        </w:rPr>
        <w:br/>
        <w:t>        </w:t>
      </w:r>
      <w:hyperlink r:id="rId79"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https://www.legifrance.gouv.fr/jorf/id/JORFTEXT000051521311</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47 Arrêté du 9 avril 2025 portant extension d'un accord territorial (Nièvre) conclu dans le cadre de la convention collective nationale de la métallurgie (n° 3248)</w:t>
      </w:r>
      <w:r w:rsidRPr="00F17A21">
        <w:rPr>
          <w:rFonts w:ascii="Arial" w:hAnsi="Arial" w:cs="Arial"/>
          <w:b/>
          <w:bCs/>
          <w:color w:val="44546A" w:themeColor="text2"/>
          <w:sz w:val="18"/>
          <w:szCs w:val="18"/>
          <w:shd w:val="clear" w:color="auto" w:fill="FFFFFF"/>
        </w:rPr>
        <w:br/>
        <w:t>        </w:t>
      </w:r>
      <w:hyperlink r:id="rId80"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https://www.legifrance.gouv.fr/jorf/id/JORFTEXT000051521321</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48 Arrêté du 9 avril 2025 portant extension d'un avenant à la convention collective nationale de la pâtisserie (n° 1267)</w:t>
      </w:r>
      <w:r w:rsidRPr="00F17A21">
        <w:rPr>
          <w:rFonts w:ascii="Arial" w:hAnsi="Arial" w:cs="Arial"/>
          <w:b/>
          <w:bCs/>
          <w:color w:val="44546A" w:themeColor="text2"/>
          <w:sz w:val="18"/>
          <w:szCs w:val="18"/>
          <w:shd w:val="clear" w:color="auto" w:fill="FFFFFF"/>
        </w:rPr>
        <w:br/>
        <w:t>        </w:t>
      </w:r>
      <w:hyperlink r:id="rId81"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https://www.legifrance.gouv.fr/jorf/id/JORFTEXT000051521331</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49 Arrêté du 9 avril 2025 portant extension d'un avenant à la convention collective nationale des activités du déchet (n° 2149)</w:t>
      </w:r>
      <w:r w:rsidRPr="00F17A21">
        <w:rPr>
          <w:rFonts w:ascii="Arial" w:hAnsi="Arial" w:cs="Arial"/>
          <w:b/>
          <w:bCs/>
          <w:color w:val="44546A" w:themeColor="text2"/>
          <w:sz w:val="18"/>
          <w:szCs w:val="18"/>
          <w:shd w:val="clear" w:color="auto" w:fill="FFFFFF"/>
        </w:rPr>
        <w:br/>
        <w:t>        </w:t>
      </w:r>
      <w:hyperlink r:id="rId82"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https://www.legifrance.gouv.fr/jorf/id/JORFTEXT000051521344</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50 Arrêté du 9 avril 2025 portant extension d'un accord conclu dans le cadre de la convention collective nationale des industries de transformation des volailles (n° 1938)</w:t>
      </w:r>
      <w:r w:rsidRPr="00F17A21">
        <w:rPr>
          <w:rFonts w:ascii="Arial" w:hAnsi="Arial" w:cs="Arial"/>
          <w:b/>
          <w:bCs/>
          <w:color w:val="44546A" w:themeColor="text2"/>
          <w:sz w:val="18"/>
          <w:szCs w:val="18"/>
          <w:shd w:val="clear" w:color="auto" w:fill="FFFFFF"/>
        </w:rPr>
        <w:br/>
        <w:t>        </w:t>
      </w:r>
      <w:hyperlink r:id="rId83"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https://www.legifrance.gouv.fr/jorf/id/JORFTEXT000051521357</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51 Arrêté du 9 avril 2025 portant extension d'un accord territorial (Ile-de-France) conclu dans le cadre de la convention collective nationale de la boulangerie-pâtisserie (entreprises artisanales) (n° 843)</w:t>
      </w:r>
      <w:r w:rsidRPr="00F17A21">
        <w:rPr>
          <w:rFonts w:ascii="Arial" w:hAnsi="Arial" w:cs="Arial"/>
          <w:b/>
          <w:bCs/>
          <w:color w:val="44546A" w:themeColor="text2"/>
          <w:sz w:val="18"/>
          <w:szCs w:val="18"/>
          <w:shd w:val="clear" w:color="auto" w:fill="FFFFFF"/>
        </w:rPr>
        <w:br/>
        <w:t>        </w:t>
      </w:r>
      <w:hyperlink r:id="rId84"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https://www.legifrance.gouv.fr/jorf/id/JORFTEXT000051521370</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52 Arrêté du 9 avril 2025 portant extension d'un accord territorial (Savoie) conclu dans le cadre de la convention collective nationale de la métallurgie (n° 3248)</w:t>
      </w:r>
      <w:r w:rsidRPr="00F17A21">
        <w:rPr>
          <w:rFonts w:ascii="Arial" w:hAnsi="Arial" w:cs="Arial"/>
          <w:b/>
          <w:bCs/>
          <w:color w:val="44546A" w:themeColor="text2"/>
          <w:sz w:val="18"/>
          <w:szCs w:val="18"/>
          <w:shd w:val="clear" w:color="auto" w:fill="FFFFFF"/>
        </w:rPr>
        <w:br/>
        <w:t>        </w:t>
      </w:r>
      <w:hyperlink r:id="rId85"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https://www.legifrance.gouv.fr/jorf/id/JORFTEXT000051521380</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53 Arrêté du 9 avril 2025 portant extension d'avenants régionaux (Centre-Val de Loire) conclus dans le cadre de la convention collective nationale des ouvriers employés par les entreprises du bâtiment non visées par le décret du 1er mars 1962 modifié (entreprises occupant plus de 10 salariés) (n° 1597) et de la convention collective des employés, techniciens et agents de maîtrise du bâtiment (n° 2609)</w:t>
      </w:r>
      <w:r w:rsidRPr="00F17A21">
        <w:rPr>
          <w:rFonts w:ascii="Arial" w:hAnsi="Arial" w:cs="Arial"/>
          <w:b/>
          <w:bCs/>
          <w:color w:val="44546A" w:themeColor="text2"/>
          <w:sz w:val="18"/>
          <w:szCs w:val="18"/>
          <w:shd w:val="clear" w:color="auto" w:fill="FFFFFF"/>
        </w:rPr>
        <w:br/>
        <w:t>        </w:t>
      </w:r>
      <w:hyperlink r:id="rId86"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https://www.legifrance.gouv.fr/jorf/id/JORFTEXT000051521390</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54 Arrêté du 9 avril 2025 portant extension d'un accord conclu dans le cadre de la convention collective nationale des télécommunications (n° 2148)</w:t>
      </w:r>
      <w:r w:rsidRPr="00F17A21">
        <w:rPr>
          <w:rFonts w:ascii="Arial" w:hAnsi="Arial" w:cs="Arial"/>
          <w:b/>
          <w:bCs/>
          <w:color w:val="44546A" w:themeColor="text2"/>
          <w:sz w:val="18"/>
          <w:szCs w:val="18"/>
          <w:shd w:val="clear" w:color="auto" w:fill="FFFFFF"/>
        </w:rPr>
        <w:br/>
        <w:t>        </w:t>
      </w:r>
      <w:hyperlink r:id="rId87" w:tgtFrame="_blank" w:history="1">
        <w:r w:rsidRPr="00F17A21">
          <w:rPr>
            <w:rStyle w:val="Lienhypertexte"/>
            <w:rFonts w:ascii="Arial" w:hAnsi="Arial" w:cs="Arial"/>
            <w:b/>
            <w:bCs/>
            <w:color w:val="44546A" w:themeColor="text2"/>
            <w:sz w:val="18"/>
            <w:szCs w:val="18"/>
            <w:shd w:val="clear" w:color="auto" w:fill="FFFFFF"/>
          </w:rPr>
          <w:t>https://www.legifrance.gouv.fr/jorf/id/JORFTEXT000051521405</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55 Arrêté du 9 avril 2025 portant extension d'un accord conclu dans le cadre de la convention collective nationale du caoutchouc (n° 45)</w:t>
      </w:r>
      <w:r w:rsidRPr="00F17A21">
        <w:rPr>
          <w:rFonts w:ascii="Arial" w:hAnsi="Arial" w:cs="Arial"/>
          <w:b/>
          <w:bCs/>
          <w:color w:val="44546A" w:themeColor="text2"/>
          <w:sz w:val="18"/>
          <w:szCs w:val="18"/>
          <w:shd w:val="clear" w:color="auto" w:fill="FFFFFF"/>
        </w:rPr>
        <w:br/>
        <w:t>        </w:t>
      </w:r>
      <w:hyperlink r:id="rId88" w:tgtFrame="_blank" w:history="1">
        <w:r w:rsidRPr="00F17A21">
          <w:rPr>
            <w:rStyle w:val="Lienhypertexte"/>
            <w:rFonts w:ascii="Arial" w:hAnsi="Arial" w:cs="Arial"/>
            <w:b/>
            <w:bCs/>
            <w:color w:val="44546A" w:themeColor="text2"/>
            <w:sz w:val="18"/>
            <w:szCs w:val="18"/>
            <w:shd w:val="clear" w:color="auto" w:fill="FFFFFF"/>
          </w:rPr>
          <w:t>https://www.legifrance.gouv.fr/jorf/id/JORFTEXT000051521418</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lastRenderedPageBreak/>
        <w:t>        56 Arrêté du 9 avril 2025 portant extension d'un accord conclu dans le cadre de la convention collective nationale de l'industrie de la chaussure et des articles chaussants (n° 1580)</w:t>
      </w:r>
      <w:r w:rsidRPr="00F17A21">
        <w:rPr>
          <w:rFonts w:ascii="Arial" w:hAnsi="Arial" w:cs="Arial"/>
          <w:b/>
          <w:bCs/>
          <w:color w:val="44546A" w:themeColor="text2"/>
          <w:sz w:val="18"/>
          <w:szCs w:val="18"/>
          <w:shd w:val="clear" w:color="auto" w:fill="FFFFFF"/>
        </w:rPr>
        <w:br/>
        <w:t>        </w:t>
      </w:r>
      <w:hyperlink r:id="rId89" w:tgtFrame="_blank" w:history="1">
        <w:r w:rsidRPr="00F17A21">
          <w:rPr>
            <w:rStyle w:val="Lienhypertexte"/>
            <w:rFonts w:ascii="Arial" w:hAnsi="Arial" w:cs="Arial"/>
            <w:b/>
            <w:bCs/>
            <w:color w:val="44546A" w:themeColor="text2"/>
            <w:sz w:val="18"/>
            <w:szCs w:val="18"/>
            <w:shd w:val="clear" w:color="auto" w:fill="FFFFFF"/>
          </w:rPr>
          <w:t>https://www.legifrance.gouv.fr/jorf/id/JORFTEXT000051521431</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57 Arrêté du 9 avril 2025 portant extension d'un avenant à la convention collective nationale des cinq branches des industries alimentaires diverses (n° 3109)</w:t>
      </w:r>
      <w:r w:rsidRPr="00F17A21">
        <w:rPr>
          <w:rFonts w:ascii="Arial" w:hAnsi="Arial" w:cs="Arial"/>
          <w:b/>
          <w:bCs/>
          <w:color w:val="44546A" w:themeColor="text2"/>
          <w:sz w:val="18"/>
          <w:szCs w:val="18"/>
          <w:shd w:val="clear" w:color="auto" w:fill="FFFFFF"/>
        </w:rPr>
        <w:br/>
        <w:t>        </w:t>
      </w:r>
      <w:hyperlink r:id="rId90" w:tgtFrame="_blank" w:history="1">
        <w:r w:rsidRPr="00F17A21">
          <w:rPr>
            <w:rStyle w:val="Lienhypertexte"/>
            <w:rFonts w:ascii="Arial" w:hAnsi="Arial" w:cs="Arial"/>
            <w:b/>
            <w:bCs/>
            <w:color w:val="44546A" w:themeColor="text2"/>
            <w:sz w:val="18"/>
            <w:szCs w:val="18"/>
            <w:shd w:val="clear" w:color="auto" w:fill="FFFFFF"/>
          </w:rPr>
          <w:t>https://www.legifrance.gouv.fr/jorf/id/JORFTEXT000051521446</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58 Arrêté du 9 avril 2025 portant extension d'un avenant à la convention collective nationale des espaces de loisirs, d'attractions et culturels (n° 1790)</w:t>
      </w:r>
      <w:r w:rsidRPr="00F17A21">
        <w:rPr>
          <w:rFonts w:ascii="Arial" w:hAnsi="Arial" w:cs="Arial"/>
          <w:b/>
          <w:bCs/>
          <w:color w:val="44546A" w:themeColor="text2"/>
          <w:sz w:val="18"/>
          <w:szCs w:val="18"/>
          <w:shd w:val="clear" w:color="auto" w:fill="FFFFFF"/>
        </w:rPr>
        <w:br/>
        <w:t>        </w:t>
      </w:r>
      <w:hyperlink r:id="rId91" w:tgtFrame="_blank" w:history="1">
        <w:r w:rsidRPr="00F17A21">
          <w:rPr>
            <w:rStyle w:val="Lienhypertexte"/>
            <w:rFonts w:ascii="Arial" w:hAnsi="Arial" w:cs="Arial"/>
            <w:b/>
            <w:bCs/>
            <w:color w:val="44546A" w:themeColor="text2"/>
            <w:sz w:val="18"/>
            <w:szCs w:val="18"/>
            <w:shd w:val="clear" w:color="auto" w:fill="FFFFFF"/>
          </w:rPr>
          <w:t>https://www.legifrance.gouv.fr/jorf/id/JORFTEXT000051521456</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59 Arrêté du 9 avril 2025 portant extension d'avenants à la convention collective nationale des casinos (n° 2257)</w:t>
      </w:r>
      <w:r w:rsidRPr="00F17A21">
        <w:rPr>
          <w:rFonts w:ascii="Arial" w:hAnsi="Arial" w:cs="Arial"/>
          <w:b/>
          <w:bCs/>
          <w:color w:val="44546A" w:themeColor="text2"/>
          <w:sz w:val="18"/>
          <w:szCs w:val="18"/>
          <w:shd w:val="clear" w:color="auto" w:fill="FFFFFF"/>
        </w:rPr>
        <w:br/>
        <w:t>        </w:t>
      </w:r>
      <w:hyperlink r:id="rId92" w:tgtFrame="_blank" w:history="1">
        <w:r w:rsidRPr="00F17A21">
          <w:rPr>
            <w:rStyle w:val="Lienhypertexte"/>
            <w:rFonts w:ascii="Arial" w:hAnsi="Arial" w:cs="Arial"/>
            <w:b/>
            <w:bCs/>
            <w:color w:val="44546A" w:themeColor="text2"/>
            <w:sz w:val="18"/>
            <w:szCs w:val="18"/>
            <w:shd w:val="clear" w:color="auto" w:fill="FFFFFF"/>
          </w:rPr>
          <w:t>https://www.legifrance.gouv.fr/jorf/id/JORFTEXT000051521469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60 Arrêté du 9 avril 2025 portant extension d'un avenant à la convention collective nationale des gardiens, concierges et employés d'immeubles (n° 1043)</w:t>
      </w:r>
      <w:r w:rsidRPr="00F17A21">
        <w:rPr>
          <w:rFonts w:ascii="Arial" w:hAnsi="Arial" w:cs="Arial"/>
          <w:b/>
          <w:bCs/>
          <w:color w:val="44546A" w:themeColor="text2"/>
          <w:sz w:val="18"/>
          <w:szCs w:val="18"/>
          <w:shd w:val="clear" w:color="auto" w:fill="FFFFFF"/>
        </w:rPr>
        <w:br/>
        <w:t>        </w:t>
      </w:r>
      <w:hyperlink r:id="rId93" w:tgtFrame="_blank" w:history="1">
        <w:r w:rsidRPr="00F17A21">
          <w:rPr>
            <w:rStyle w:val="Lienhypertexte"/>
            <w:rFonts w:ascii="Arial" w:hAnsi="Arial" w:cs="Arial"/>
            <w:b/>
            <w:bCs/>
            <w:color w:val="44546A" w:themeColor="text2"/>
            <w:sz w:val="18"/>
            <w:szCs w:val="18"/>
            <w:shd w:val="clear" w:color="auto" w:fill="FFFFFF"/>
          </w:rPr>
          <w:t>https://www.legifrance.gouv.fr/jorf/id/JORFTEXT000051521479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61 Arrêté du 9 avril 2025 portant modification de l'arrêté du 21 mars 2025 portant extension d'un accord conclu dans le cadre de la convention collective nationale de la bijouterie, joaillerie, orfèvrerie, horlogerie (n° 3251)</w:t>
      </w:r>
      <w:r w:rsidRPr="00F17A21">
        <w:rPr>
          <w:rFonts w:ascii="Arial" w:hAnsi="Arial" w:cs="Arial"/>
          <w:b/>
          <w:bCs/>
          <w:color w:val="44546A" w:themeColor="text2"/>
          <w:sz w:val="18"/>
          <w:szCs w:val="18"/>
          <w:shd w:val="clear" w:color="auto" w:fill="FFFFFF"/>
        </w:rPr>
        <w:br/>
        <w:t>        </w:t>
      </w:r>
      <w:hyperlink r:id="rId94" w:tgtFrame="_blank" w:history="1">
        <w:r w:rsidRPr="00F17A21">
          <w:rPr>
            <w:rStyle w:val="Lienhypertexte"/>
            <w:rFonts w:ascii="Arial" w:hAnsi="Arial" w:cs="Arial"/>
            <w:b/>
            <w:bCs/>
            <w:color w:val="44546A" w:themeColor="text2"/>
            <w:sz w:val="18"/>
            <w:szCs w:val="18"/>
            <w:shd w:val="clear" w:color="auto" w:fill="FFFFFF"/>
          </w:rPr>
          <w:t>https://www.legifrance.gouv.fr/jorf/id/JORFTEXT000051521492</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62 Arrêté du 10 avril 2025 portant extension d'accords territoriaux (Aquitaine - Auvergne - Corse - Guadeloupe - Guyane - Limousin - Martinique - Poitou-Charentes) conclus dans le cadre de la convention collective nationale des entreprises d'architecture (n° 2332)</w:t>
      </w:r>
      <w:r w:rsidRPr="00F17A21">
        <w:rPr>
          <w:rFonts w:ascii="Arial" w:hAnsi="Arial" w:cs="Arial"/>
          <w:b/>
          <w:bCs/>
          <w:color w:val="44546A" w:themeColor="text2"/>
          <w:sz w:val="18"/>
          <w:szCs w:val="18"/>
          <w:shd w:val="clear" w:color="auto" w:fill="FFFFFF"/>
        </w:rPr>
        <w:br/>
        <w:t>        </w:t>
      </w:r>
      <w:hyperlink r:id="rId95"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https://www.legifrance.gouv.fr/jorf/id/JORFTEXT000051521503</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63 Arrêté du 11 avril 2025 portant extension d'un avenant à la convention collective nationale des sociétés d'assistance (n° 1801)</w:t>
      </w:r>
      <w:r w:rsidRPr="00F17A21">
        <w:rPr>
          <w:rFonts w:ascii="Arial" w:hAnsi="Arial" w:cs="Arial"/>
          <w:b/>
          <w:bCs/>
          <w:color w:val="44546A" w:themeColor="text2"/>
          <w:sz w:val="18"/>
          <w:szCs w:val="18"/>
          <w:shd w:val="clear" w:color="auto" w:fill="FFFFFF"/>
        </w:rPr>
        <w:br/>
        <w:t>        </w:t>
      </w:r>
      <w:hyperlink r:id="rId96"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https://www.legifrance.gouv.fr/jorf/id/JORFTEXT000051521513</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64 Arrêté du 11 avril 2025 portant extension d'un avenant à la convention collective nationale de la boucherie, de la boucherie-charcuterie, boucherie hippophagique, triperie, commerces de volailles et gibiers (n° 992)</w:t>
      </w:r>
      <w:r w:rsidRPr="00F17A21">
        <w:rPr>
          <w:rFonts w:ascii="Arial" w:hAnsi="Arial" w:cs="Arial"/>
          <w:b/>
          <w:bCs/>
          <w:color w:val="44546A" w:themeColor="text2"/>
          <w:sz w:val="18"/>
          <w:szCs w:val="18"/>
          <w:shd w:val="clear" w:color="auto" w:fill="FFFFFF"/>
        </w:rPr>
        <w:br/>
        <w:t>        </w:t>
      </w:r>
      <w:hyperlink r:id="rId97"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https://www.legifrance.gouv.fr/jorf/id/JORFTEXT000051521523</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65 Arrêté du 11 avril 2025 portant extension d'un avenant à la convention collective nationale des coopératives de consommateurs salariés (n° 3205)</w:t>
      </w:r>
      <w:r w:rsidRPr="00F17A21">
        <w:rPr>
          <w:rFonts w:ascii="Arial" w:hAnsi="Arial" w:cs="Arial"/>
          <w:b/>
          <w:bCs/>
          <w:color w:val="44546A" w:themeColor="text2"/>
          <w:sz w:val="18"/>
          <w:szCs w:val="18"/>
          <w:shd w:val="clear" w:color="auto" w:fill="FFFFFF"/>
        </w:rPr>
        <w:br/>
        <w:t>        </w:t>
      </w:r>
      <w:hyperlink r:id="rId98"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https://www.legifrance.gouv.fr/jorf/id/JORFTEXT000051521536</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66 Arrêté du 17 avril 2025 portant extension d'un accord conclu dans le cadre de la convention collective nationale du personnel des industries céramiques de France (n° 1558)</w:t>
      </w:r>
      <w:r w:rsidRPr="00F17A21">
        <w:rPr>
          <w:rFonts w:ascii="Arial" w:hAnsi="Arial" w:cs="Arial"/>
          <w:b/>
          <w:bCs/>
          <w:color w:val="44546A" w:themeColor="text2"/>
          <w:sz w:val="18"/>
          <w:szCs w:val="18"/>
          <w:shd w:val="clear" w:color="auto" w:fill="FFFFFF"/>
        </w:rPr>
        <w:br/>
        <w:t>        </w:t>
      </w:r>
      <w:hyperlink r:id="rId99"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https://www.legifrance.gouv.fr/jorf/id/JORFTEXT000051521549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67 Arrêté du 18 avril 2025 portant extension d'un accord territorial (Doubs) conclu dans le cadre de la convention collective nationale de la métallurgie (n° 3248)</w:t>
      </w:r>
      <w:r w:rsidRPr="00F17A21">
        <w:rPr>
          <w:rFonts w:ascii="Arial" w:hAnsi="Arial" w:cs="Arial"/>
          <w:b/>
          <w:bCs/>
          <w:color w:val="44546A" w:themeColor="text2"/>
          <w:sz w:val="18"/>
          <w:szCs w:val="18"/>
          <w:shd w:val="clear" w:color="auto" w:fill="FFFFFF"/>
        </w:rPr>
        <w:br/>
        <w:t>        </w:t>
      </w:r>
      <w:hyperlink r:id="rId100"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https://www.legifrance.gouv.fr/jorf/id/JORFTEXT000051521559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68 Arrêté du 18 avril 2025 portant extension d'un accord territorial (Belfort-Montbéliard) conclu dans le cadre de la convention collective nationale de la métallurgie (n° 3248)</w:t>
      </w:r>
      <w:r w:rsidRPr="00F17A21">
        <w:rPr>
          <w:rFonts w:ascii="Arial" w:hAnsi="Arial" w:cs="Arial"/>
          <w:b/>
          <w:bCs/>
          <w:color w:val="44546A" w:themeColor="text2"/>
          <w:sz w:val="18"/>
          <w:szCs w:val="18"/>
          <w:shd w:val="clear" w:color="auto" w:fill="FFFFFF"/>
        </w:rPr>
        <w:br/>
        <w:t>        </w:t>
      </w:r>
      <w:hyperlink r:id="rId101"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https://www.legifrance.gouv.fr/jorf/id/JORFTEXT000051521569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69 Arrêté du 18 avril 2025 portant extension d'un accord territorial (Haute-Saône) conclu dans le cadre de la convention collective nationale de la métallurgie (n° 3248)</w:t>
      </w:r>
      <w:r w:rsidRPr="00F17A21">
        <w:rPr>
          <w:rFonts w:ascii="Arial" w:hAnsi="Arial" w:cs="Arial"/>
          <w:b/>
          <w:bCs/>
          <w:color w:val="44546A" w:themeColor="text2"/>
          <w:sz w:val="18"/>
          <w:szCs w:val="18"/>
          <w:shd w:val="clear" w:color="auto" w:fill="FFFFFF"/>
        </w:rPr>
        <w:br/>
        <w:t>        </w:t>
      </w:r>
      <w:hyperlink r:id="rId102"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https://www.legifrance.gouv.fr/jorf/id/JORFTEXT000051521579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70 Arrêté du 22 avril 2025 portant extension d'un avenant à la convention collective nationale de l'assainissement et de la maintenance industrielle (n° 2272)</w:t>
      </w:r>
      <w:r w:rsidRPr="00F17A21">
        <w:rPr>
          <w:rFonts w:ascii="Arial" w:hAnsi="Arial" w:cs="Arial"/>
          <w:b/>
          <w:bCs/>
          <w:color w:val="44546A" w:themeColor="text2"/>
          <w:sz w:val="18"/>
          <w:szCs w:val="18"/>
          <w:shd w:val="clear" w:color="auto" w:fill="FFFFFF"/>
        </w:rPr>
        <w:br/>
        <w:t>        </w:t>
      </w:r>
      <w:hyperlink r:id="rId103"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https://www.legifrance.gouv.fr/jorf/id/JORFTEXT000051521589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71 Arrêté du 23 avril 2025 portant extension d'un avenant à la convention collective nationale de la transformation des grains (n° 1930)</w:t>
      </w:r>
      <w:r w:rsidRPr="00F17A21">
        <w:rPr>
          <w:rFonts w:ascii="Arial" w:hAnsi="Arial" w:cs="Arial"/>
          <w:b/>
          <w:bCs/>
          <w:color w:val="44546A" w:themeColor="text2"/>
          <w:sz w:val="18"/>
          <w:szCs w:val="18"/>
          <w:shd w:val="clear" w:color="auto" w:fill="FFFFFF"/>
        </w:rPr>
        <w:br/>
        <w:t>        </w:t>
      </w:r>
      <w:hyperlink r:id="rId104"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https://www.legifrance.gouv.fr/jorf/id/JORFTEXT000051521599</w:t>
        </w:r>
      </w:hyperlink>
    </w:p>
    <w:p w14:paraId="58982CA4" w14:textId="77777777" w:rsidR="00F17A21" w:rsidRDefault="00F17A21" w:rsidP="00AA2F14">
      <w:pPr>
        <w:tabs>
          <w:tab w:val="left" w:pos="7600"/>
        </w:tabs>
        <w:jc w:val="both"/>
        <w:rPr>
          <w:rFonts w:ascii="Arial" w:hAnsi="Arial" w:cs="Arial"/>
          <w:b/>
          <w:bCs/>
          <w:color w:val="7030A0"/>
          <w:sz w:val="18"/>
          <w:szCs w:val="18"/>
          <w:shd w:val="clear" w:color="auto" w:fill="FFFFFF"/>
        </w:rPr>
      </w:pPr>
    </w:p>
    <w:p w14:paraId="43556E79" w14:textId="77777777" w:rsidR="00F17A21" w:rsidRDefault="00F17A21" w:rsidP="00AA2F14">
      <w:pPr>
        <w:tabs>
          <w:tab w:val="left" w:pos="7600"/>
        </w:tabs>
        <w:jc w:val="both"/>
        <w:rPr>
          <w:rFonts w:ascii="Arial" w:hAnsi="Arial" w:cs="Arial"/>
          <w:b/>
          <w:bCs/>
          <w:color w:val="7030A0"/>
          <w:sz w:val="18"/>
          <w:szCs w:val="18"/>
          <w:shd w:val="clear" w:color="auto" w:fill="FFFFFF"/>
        </w:rPr>
      </w:pPr>
    </w:p>
    <w:p w14:paraId="6318C4B2" w14:textId="77777777" w:rsidR="00F17A21" w:rsidRDefault="00F17A21" w:rsidP="00AA2F14">
      <w:pPr>
        <w:tabs>
          <w:tab w:val="left" w:pos="7600"/>
        </w:tabs>
        <w:jc w:val="both"/>
        <w:rPr>
          <w:rFonts w:ascii="Arial" w:hAnsi="Arial" w:cs="Arial"/>
          <w:b/>
          <w:bCs/>
          <w:color w:val="7030A0"/>
          <w:sz w:val="18"/>
          <w:szCs w:val="18"/>
          <w:shd w:val="clear" w:color="auto" w:fill="FFFFFF"/>
        </w:rPr>
      </w:pPr>
    </w:p>
    <w:p w14:paraId="10B05AE0" w14:textId="2108A117" w:rsidR="007F2FF3" w:rsidRDefault="007F2FF3"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24 avril</w:t>
      </w:r>
    </w:p>
    <w:p w14:paraId="3980897A" w14:textId="77777777" w:rsidR="007F2FF3" w:rsidRPr="007F2FF3" w:rsidRDefault="007F2FF3" w:rsidP="007F2FF3">
      <w:pPr>
        <w:tabs>
          <w:tab w:val="left" w:pos="7600"/>
        </w:tabs>
        <w:rPr>
          <w:rFonts w:ascii="Arial" w:hAnsi="Arial" w:cs="Arial"/>
          <w:b/>
          <w:bCs/>
          <w:color w:val="44546A" w:themeColor="text2"/>
          <w:sz w:val="18"/>
          <w:szCs w:val="18"/>
          <w:shd w:val="clear" w:color="auto" w:fill="FFFFFF"/>
        </w:rPr>
      </w:pPr>
    </w:p>
    <w:p w14:paraId="57D2124E" w14:textId="5B1F9525" w:rsidR="007F2FF3" w:rsidRPr="007F2FF3" w:rsidRDefault="007F2FF3" w:rsidP="007F2FF3">
      <w:pPr>
        <w:tabs>
          <w:tab w:val="left" w:pos="7600"/>
        </w:tabs>
        <w:rPr>
          <w:rFonts w:ascii="Arial" w:hAnsi="Arial" w:cs="Arial"/>
          <w:b/>
          <w:bCs/>
          <w:color w:val="44546A" w:themeColor="text2"/>
          <w:sz w:val="18"/>
          <w:szCs w:val="18"/>
          <w:shd w:val="clear" w:color="auto" w:fill="FFFFFF"/>
        </w:rPr>
      </w:pPr>
      <w:r w:rsidRPr="007F2FF3">
        <w:rPr>
          <w:rFonts w:ascii="Arial" w:hAnsi="Arial" w:cs="Arial"/>
          <w:b/>
          <w:bCs/>
          <w:color w:val="44546A" w:themeColor="text2"/>
          <w:sz w:val="18"/>
          <w:szCs w:val="18"/>
          <w:shd w:val="clear" w:color="auto" w:fill="FFFFFF"/>
        </w:rPr>
        <w:t>CONVENTIONS COLLECTIVES</w:t>
      </w:r>
      <w:r>
        <w:rPr>
          <w:rFonts w:ascii="Arial" w:hAnsi="Arial" w:cs="Arial"/>
          <w:b/>
          <w:bCs/>
          <w:color w:val="44546A" w:themeColor="text2"/>
          <w:sz w:val="18"/>
          <w:szCs w:val="18"/>
          <w:shd w:val="clear" w:color="auto" w:fill="FFFFFF"/>
        </w:rPr>
        <w:t xml:space="preserve">, </w:t>
      </w:r>
      <w:r w:rsidRPr="007F2FF3">
        <w:rPr>
          <w:rFonts w:ascii="Arial" w:hAnsi="Arial" w:cs="Arial"/>
          <w:b/>
          <w:bCs/>
          <w:color w:val="44546A" w:themeColor="text2"/>
          <w:sz w:val="18"/>
          <w:szCs w:val="18"/>
          <w:shd w:val="clear" w:color="auto" w:fill="FFFFFF"/>
        </w:rPr>
        <w:t xml:space="preserve">MINISTERE DU TRAVAIL </w:t>
      </w:r>
      <w:r w:rsidRPr="007F2FF3">
        <w:rPr>
          <w:rFonts w:ascii="Arial" w:hAnsi="Arial" w:cs="Arial"/>
          <w:b/>
          <w:bCs/>
          <w:color w:val="44546A" w:themeColor="text2"/>
          <w:sz w:val="18"/>
          <w:szCs w:val="18"/>
          <w:shd w:val="clear" w:color="auto" w:fill="FFFFFF"/>
        </w:rPr>
        <w:br/>
      </w:r>
      <w:r w:rsidRPr="007F2FF3">
        <w:rPr>
          <w:rFonts w:ascii="Arial" w:hAnsi="Arial" w:cs="Arial"/>
          <w:b/>
          <w:bCs/>
          <w:color w:val="44546A" w:themeColor="text2"/>
          <w:sz w:val="18"/>
          <w:szCs w:val="18"/>
          <w:shd w:val="clear" w:color="auto" w:fill="FFFFFF"/>
        </w:rPr>
        <w:br/>
      </w:r>
      <w:r w:rsidRPr="007F2FF3">
        <w:rPr>
          <w:rFonts w:ascii="Arial" w:hAnsi="Arial" w:cs="Arial"/>
          <w:b/>
          <w:bCs/>
          <w:i/>
          <w:iCs/>
          <w:color w:val="44546A" w:themeColor="text2"/>
          <w:sz w:val="18"/>
          <w:szCs w:val="18"/>
          <w:shd w:val="clear" w:color="auto" w:fill="FFFFFF"/>
        </w:rPr>
        <w:lastRenderedPageBreak/>
        <w:t>Arrêté</w:t>
      </w:r>
      <w:r w:rsidR="00353E98">
        <w:rPr>
          <w:rFonts w:ascii="Arial" w:hAnsi="Arial" w:cs="Arial"/>
          <w:b/>
          <w:bCs/>
          <w:i/>
          <w:iCs/>
          <w:color w:val="44546A" w:themeColor="text2"/>
          <w:sz w:val="18"/>
          <w:szCs w:val="18"/>
          <w:shd w:val="clear" w:color="auto" w:fill="FFFFFF"/>
        </w:rPr>
        <w:t>s</w:t>
      </w:r>
      <w:r w:rsidRPr="007F2FF3">
        <w:rPr>
          <w:rFonts w:ascii="Arial" w:hAnsi="Arial" w:cs="Arial"/>
          <w:b/>
          <w:bCs/>
          <w:i/>
          <w:iCs/>
          <w:color w:val="44546A" w:themeColor="text2"/>
          <w:sz w:val="18"/>
          <w:szCs w:val="18"/>
          <w:shd w:val="clear" w:color="auto" w:fill="FFFFFF"/>
        </w:rPr>
        <w:t xml:space="preserve"> portant extension</w:t>
      </w:r>
      <w:r w:rsidR="00353E98">
        <w:rPr>
          <w:rFonts w:ascii="Arial" w:hAnsi="Arial" w:cs="Arial"/>
          <w:b/>
          <w:bCs/>
          <w:i/>
          <w:iCs/>
          <w:color w:val="44546A" w:themeColor="text2"/>
          <w:sz w:val="18"/>
          <w:szCs w:val="18"/>
          <w:shd w:val="clear" w:color="auto" w:fill="FFFFFF"/>
        </w:rPr>
        <w:t>s</w:t>
      </w:r>
      <w:r w:rsidRPr="007F2FF3">
        <w:rPr>
          <w:rFonts w:ascii="Arial" w:hAnsi="Arial" w:cs="Arial"/>
          <w:b/>
          <w:bCs/>
          <w:i/>
          <w:iCs/>
          <w:color w:val="44546A" w:themeColor="text2"/>
          <w:sz w:val="18"/>
          <w:szCs w:val="18"/>
          <w:shd w:val="clear" w:color="auto" w:fill="FFFFFF"/>
        </w:rPr>
        <w:t xml:space="preserve"> d'accord</w:t>
      </w:r>
      <w:r w:rsidR="00353E98">
        <w:rPr>
          <w:rFonts w:ascii="Arial" w:hAnsi="Arial" w:cs="Arial"/>
          <w:b/>
          <w:bCs/>
          <w:i/>
          <w:iCs/>
          <w:color w:val="44546A" w:themeColor="text2"/>
          <w:sz w:val="18"/>
          <w:szCs w:val="18"/>
          <w:shd w:val="clear" w:color="auto" w:fill="FFFFFF"/>
        </w:rPr>
        <w:t>s</w:t>
      </w:r>
      <w:r w:rsidRPr="007F2FF3">
        <w:rPr>
          <w:rFonts w:ascii="Arial" w:hAnsi="Arial" w:cs="Arial"/>
          <w:b/>
          <w:bCs/>
          <w:i/>
          <w:iCs/>
          <w:color w:val="44546A" w:themeColor="text2"/>
          <w:sz w:val="18"/>
          <w:szCs w:val="18"/>
          <w:shd w:val="clear" w:color="auto" w:fill="FFFFFF"/>
        </w:rPr>
        <w:t xml:space="preserve"> conclu</w:t>
      </w:r>
      <w:r w:rsidR="00353E98">
        <w:rPr>
          <w:rFonts w:ascii="Arial" w:hAnsi="Arial" w:cs="Arial"/>
          <w:b/>
          <w:bCs/>
          <w:i/>
          <w:iCs/>
          <w:color w:val="44546A" w:themeColor="text2"/>
          <w:sz w:val="18"/>
          <w:szCs w:val="18"/>
          <w:shd w:val="clear" w:color="auto" w:fill="FFFFFF"/>
        </w:rPr>
        <w:t>s</w:t>
      </w:r>
      <w:r w:rsidRPr="007F2FF3">
        <w:rPr>
          <w:rFonts w:ascii="Arial" w:hAnsi="Arial" w:cs="Arial"/>
          <w:b/>
          <w:bCs/>
          <w:i/>
          <w:iCs/>
          <w:color w:val="44546A" w:themeColor="text2"/>
          <w:sz w:val="18"/>
          <w:szCs w:val="18"/>
          <w:shd w:val="clear" w:color="auto" w:fill="FFFFFF"/>
        </w:rPr>
        <w:t xml:space="preserve"> dans le cadre de convention</w:t>
      </w:r>
      <w:r w:rsidR="00353E98">
        <w:rPr>
          <w:rFonts w:ascii="Arial" w:hAnsi="Arial" w:cs="Arial"/>
          <w:b/>
          <w:bCs/>
          <w:i/>
          <w:iCs/>
          <w:color w:val="44546A" w:themeColor="text2"/>
          <w:sz w:val="18"/>
          <w:szCs w:val="18"/>
          <w:shd w:val="clear" w:color="auto" w:fill="FFFFFF"/>
        </w:rPr>
        <w:t>s</w:t>
      </w:r>
      <w:r w:rsidRPr="007F2FF3">
        <w:rPr>
          <w:rFonts w:ascii="Arial" w:hAnsi="Arial" w:cs="Arial"/>
          <w:b/>
          <w:bCs/>
          <w:i/>
          <w:iCs/>
          <w:color w:val="44546A" w:themeColor="text2"/>
          <w:sz w:val="18"/>
          <w:szCs w:val="18"/>
          <w:shd w:val="clear" w:color="auto" w:fill="FFFFFF"/>
        </w:rPr>
        <w:t xml:space="preserve"> collective</w:t>
      </w:r>
      <w:r w:rsidR="00353E98">
        <w:rPr>
          <w:rFonts w:ascii="Arial" w:hAnsi="Arial" w:cs="Arial"/>
          <w:b/>
          <w:bCs/>
          <w:i/>
          <w:iCs/>
          <w:color w:val="44546A" w:themeColor="text2"/>
          <w:sz w:val="18"/>
          <w:szCs w:val="18"/>
          <w:shd w:val="clear" w:color="auto" w:fill="FFFFFF"/>
        </w:rPr>
        <w:t>s</w:t>
      </w:r>
      <w:r w:rsidRPr="007F2FF3">
        <w:rPr>
          <w:rFonts w:ascii="Arial" w:hAnsi="Arial" w:cs="Arial"/>
          <w:b/>
          <w:bCs/>
          <w:i/>
          <w:iCs/>
          <w:color w:val="44546A" w:themeColor="text2"/>
          <w:sz w:val="18"/>
          <w:szCs w:val="18"/>
          <w:shd w:val="clear" w:color="auto" w:fill="FFFFFF"/>
        </w:rPr>
        <w:t xml:space="preserve"> nationale</w:t>
      </w:r>
      <w:r w:rsidR="00353E98">
        <w:rPr>
          <w:rFonts w:ascii="Arial" w:hAnsi="Arial" w:cs="Arial"/>
          <w:b/>
          <w:bCs/>
          <w:i/>
          <w:iCs/>
          <w:color w:val="44546A" w:themeColor="text2"/>
          <w:sz w:val="18"/>
          <w:szCs w:val="18"/>
          <w:shd w:val="clear" w:color="auto" w:fill="FFFFFF"/>
        </w:rPr>
        <w:t>s</w:t>
      </w:r>
      <w:r w:rsidRPr="007F2FF3">
        <w:rPr>
          <w:rFonts w:ascii="Arial" w:hAnsi="Arial" w:cs="Arial"/>
          <w:b/>
          <w:bCs/>
          <w:i/>
          <w:iCs/>
          <w:color w:val="44546A" w:themeColor="text2"/>
          <w:sz w:val="18"/>
          <w:szCs w:val="18"/>
          <w:shd w:val="clear" w:color="auto" w:fill="FFFFFF"/>
        </w:rPr>
        <w:t xml:space="preserve"> du sport (n° 2511), des opérateurs de voyage et guides (n° 3245), des activités industrielles de boulangerie et pâtisserie (n° 1747), de la charcuterie de détail (n° 953), du golf (n° 2021), de la métallurgie (n° 3248).</w:t>
      </w:r>
    </w:p>
    <w:p w14:paraId="4AAF69DE" w14:textId="77777777" w:rsidR="007F2FF3" w:rsidRDefault="007F2FF3" w:rsidP="00AA2F14">
      <w:pPr>
        <w:tabs>
          <w:tab w:val="left" w:pos="7600"/>
        </w:tabs>
        <w:jc w:val="both"/>
        <w:rPr>
          <w:rFonts w:ascii="Arial" w:hAnsi="Arial" w:cs="Arial"/>
          <w:b/>
          <w:bCs/>
          <w:color w:val="7030A0"/>
          <w:sz w:val="18"/>
          <w:szCs w:val="18"/>
          <w:shd w:val="clear" w:color="auto" w:fill="FFFFFF"/>
        </w:rPr>
      </w:pPr>
    </w:p>
    <w:p w14:paraId="6F8ADF57" w14:textId="09AFAFA5" w:rsidR="007F2FF3" w:rsidRDefault="007F2FF3"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5AE28EDB" w14:textId="4B05F7EF" w:rsidR="007F2FF3" w:rsidRPr="007F2FF3" w:rsidRDefault="007F2FF3" w:rsidP="007F2FF3">
      <w:pPr>
        <w:tabs>
          <w:tab w:val="left" w:pos="7600"/>
        </w:tabs>
        <w:rPr>
          <w:rFonts w:ascii="Arial" w:hAnsi="Arial" w:cs="Arial"/>
          <w:b/>
          <w:bCs/>
          <w:color w:val="44546A" w:themeColor="text2"/>
          <w:sz w:val="18"/>
          <w:szCs w:val="18"/>
          <w:shd w:val="clear" w:color="auto" w:fill="FFFFFF"/>
        </w:rPr>
      </w:pPr>
      <w:r w:rsidRPr="007F2FF3">
        <w:rPr>
          <w:rFonts w:ascii="Arial" w:hAnsi="Arial" w:cs="Arial"/>
          <w:b/>
          <w:bCs/>
          <w:color w:val="44546A" w:themeColor="text2"/>
          <w:sz w:val="18"/>
          <w:szCs w:val="18"/>
          <w:shd w:val="clear" w:color="auto" w:fill="FFFFFF"/>
        </w:rPr>
        <w:br/>
        <w:t>        88 Arrêté du 8 avril 2025 portant extension d'un accord conclu dans le cadre de la convention collective nationale du sport (n° 2511)</w:t>
      </w:r>
      <w:r w:rsidRPr="007F2FF3">
        <w:rPr>
          <w:rFonts w:ascii="Arial" w:hAnsi="Arial" w:cs="Arial"/>
          <w:b/>
          <w:bCs/>
          <w:color w:val="44546A" w:themeColor="text2"/>
          <w:sz w:val="18"/>
          <w:szCs w:val="18"/>
          <w:shd w:val="clear" w:color="auto" w:fill="FFFFFF"/>
        </w:rPr>
        <w:br/>
        <w:t>        </w:t>
      </w:r>
      <w:hyperlink r:id="rId105" w:tgtFrame="_blank" w:history="1">
        <w:r w:rsidRPr="007F2FF3">
          <w:rPr>
            <w:rStyle w:val="Lienhypertexte"/>
            <w:rFonts w:ascii="Arial" w:hAnsi="Arial" w:cs="Arial"/>
            <w:b/>
            <w:bCs/>
            <w:color w:val="44546A" w:themeColor="text2"/>
            <w:sz w:val="18"/>
            <w:szCs w:val="18"/>
            <w:shd w:val="clear" w:color="auto" w:fill="FFFFFF"/>
          </w:rPr>
          <w:t>https://www.legifrance.gouv.fr/jorf/id/JORFTEXT000051508501</w:t>
        </w:r>
      </w:hyperlink>
      <w:r w:rsidRPr="007F2FF3">
        <w:rPr>
          <w:rFonts w:ascii="Arial" w:hAnsi="Arial" w:cs="Arial"/>
          <w:b/>
          <w:bCs/>
          <w:color w:val="44546A" w:themeColor="text2"/>
          <w:sz w:val="18"/>
          <w:szCs w:val="18"/>
          <w:shd w:val="clear" w:color="auto" w:fill="FFFFFF"/>
        </w:rPr>
        <w:br/>
      </w:r>
      <w:r w:rsidRPr="007F2FF3">
        <w:rPr>
          <w:rFonts w:ascii="Arial" w:hAnsi="Arial" w:cs="Arial"/>
          <w:b/>
          <w:bCs/>
          <w:color w:val="44546A" w:themeColor="text2"/>
          <w:sz w:val="18"/>
          <w:szCs w:val="18"/>
          <w:shd w:val="clear" w:color="auto" w:fill="FFFFFF"/>
        </w:rPr>
        <w:br/>
        <w:t>        89 Arrêté du 9 avril 2025 portant extension d'un accord conclu dans le cadre de la convention collective nationale des opérateurs de voyage et guides (n° 3245)</w:t>
      </w:r>
      <w:r w:rsidRPr="007F2FF3">
        <w:rPr>
          <w:rFonts w:ascii="Arial" w:hAnsi="Arial" w:cs="Arial"/>
          <w:b/>
          <w:bCs/>
          <w:color w:val="44546A" w:themeColor="text2"/>
          <w:sz w:val="18"/>
          <w:szCs w:val="18"/>
          <w:shd w:val="clear" w:color="auto" w:fill="FFFFFF"/>
        </w:rPr>
        <w:br/>
        <w:t>        </w:t>
      </w:r>
      <w:hyperlink r:id="rId106" w:tgtFrame="_blank" w:history="1">
        <w:r w:rsidRPr="007F2FF3">
          <w:rPr>
            <w:rStyle w:val="Lienhypertexte"/>
            <w:rFonts w:ascii="Arial" w:hAnsi="Arial" w:cs="Arial"/>
            <w:b/>
            <w:bCs/>
            <w:color w:val="44546A" w:themeColor="text2"/>
            <w:sz w:val="18"/>
            <w:szCs w:val="18"/>
            <w:shd w:val="clear" w:color="auto" w:fill="FFFFFF"/>
          </w:rPr>
          <w:t>https://www.legifrance.gouv.fr/jorf/id/JORFTEXT000051508513</w:t>
        </w:r>
      </w:hyperlink>
      <w:r w:rsidRPr="007F2FF3">
        <w:rPr>
          <w:rFonts w:ascii="Arial" w:hAnsi="Arial" w:cs="Arial"/>
          <w:b/>
          <w:bCs/>
          <w:color w:val="44546A" w:themeColor="text2"/>
          <w:sz w:val="18"/>
          <w:szCs w:val="18"/>
          <w:shd w:val="clear" w:color="auto" w:fill="FFFFFF"/>
        </w:rPr>
        <w:br/>
      </w:r>
      <w:r w:rsidRPr="007F2FF3">
        <w:rPr>
          <w:rFonts w:ascii="Arial" w:hAnsi="Arial" w:cs="Arial"/>
          <w:b/>
          <w:bCs/>
          <w:color w:val="44546A" w:themeColor="text2"/>
          <w:sz w:val="18"/>
          <w:szCs w:val="18"/>
          <w:shd w:val="clear" w:color="auto" w:fill="FFFFFF"/>
        </w:rPr>
        <w:br/>
        <w:t>        90 Arrêté du 9 avril 2025 portant extension d'un avenant à la convention collective nationale des activités industrielles de boulangerie et pâtisserie (n° 1747)</w:t>
      </w:r>
      <w:r w:rsidRPr="007F2FF3">
        <w:rPr>
          <w:rFonts w:ascii="Arial" w:hAnsi="Arial" w:cs="Arial"/>
          <w:b/>
          <w:bCs/>
          <w:color w:val="44546A" w:themeColor="text2"/>
          <w:sz w:val="18"/>
          <w:szCs w:val="18"/>
          <w:shd w:val="clear" w:color="auto" w:fill="FFFFFF"/>
        </w:rPr>
        <w:br/>
        <w:t>        </w:t>
      </w:r>
      <w:hyperlink r:id="rId107" w:tgtFrame="_blank" w:history="1">
        <w:r w:rsidRPr="007F2FF3">
          <w:rPr>
            <w:rStyle w:val="Lienhypertexte"/>
            <w:rFonts w:ascii="Arial" w:hAnsi="Arial" w:cs="Arial"/>
            <w:b/>
            <w:bCs/>
            <w:color w:val="44546A" w:themeColor="text2"/>
            <w:sz w:val="18"/>
            <w:szCs w:val="18"/>
            <w:shd w:val="clear" w:color="auto" w:fill="FFFFFF"/>
          </w:rPr>
          <w:t>https://www.legifrance.gouv.fr/jorf/id/JORFTEXT000051508529</w:t>
        </w:r>
      </w:hyperlink>
      <w:r w:rsidRPr="007F2FF3">
        <w:rPr>
          <w:rFonts w:ascii="Arial" w:hAnsi="Arial" w:cs="Arial"/>
          <w:b/>
          <w:bCs/>
          <w:color w:val="44546A" w:themeColor="text2"/>
          <w:sz w:val="18"/>
          <w:szCs w:val="18"/>
          <w:shd w:val="clear" w:color="auto" w:fill="FFFFFF"/>
        </w:rPr>
        <w:br/>
      </w:r>
      <w:r w:rsidRPr="007F2FF3">
        <w:rPr>
          <w:rFonts w:ascii="Arial" w:hAnsi="Arial" w:cs="Arial"/>
          <w:b/>
          <w:bCs/>
          <w:color w:val="44546A" w:themeColor="text2"/>
          <w:sz w:val="18"/>
          <w:szCs w:val="18"/>
          <w:shd w:val="clear" w:color="auto" w:fill="FFFFFF"/>
        </w:rPr>
        <w:br/>
        <w:t>        91 Arrêté du 9 avril 2025 portant extension d'un avenant à la convention collective nationale de la charcuterie de détail (n° 953)</w:t>
      </w:r>
      <w:r w:rsidRPr="007F2FF3">
        <w:rPr>
          <w:rFonts w:ascii="Arial" w:hAnsi="Arial" w:cs="Arial"/>
          <w:b/>
          <w:bCs/>
          <w:color w:val="44546A" w:themeColor="text2"/>
          <w:sz w:val="18"/>
          <w:szCs w:val="18"/>
          <w:shd w:val="clear" w:color="auto" w:fill="FFFFFF"/>
        </w:rPr>
        <w:br/>
        <w:t>        </w:t>
      </w:r>
      <w:hyperlink r:id="rId108" w:tgtFrame="_blank" w:history="1">
        <w:r w:rsidRPr="007F2FF3">
          <w:rPr>
            <w:rStyle w:val="Lienhypertexte"/>
            <w:rFonts w:ascii="Arial" w:hAnsi="Arial" w:cs="Arial"/>
            <w:b/>
            <w:bCs/>
            <w:color w:val="44546A" w:themeColor="text2"/>
            <w:sz w:val="18"/>
            <w:szCs w:val="18"/>
            <w:shd w:val="clear" w:color="auto" w:fill="FFFFFF"/>
          </w:rPr>
          <w:t>https://www.legifrance.gouv.fr/jorf/id/JORFTEXT000051508539</w:t>
        </w:r>
      </w:hyperlink>
      <w:r w:rsidRPr="007F2FF3">
        <w:rPr>
          <w:rFonts w:ascii="Arial" w:hAnsi="Arial" w:cs="Arial"/>
          <w:b/>
          <w:bCs/>
          <w:color w:val="44546A" w:themeColor="text2"/>
          <w:sz w:val="18"/>
          <w:szCs w:val="18"/>
          <w:shd w:val="clear" w:color="auto" w:fill="FFFFFF"/>
        </w:rPr>
        <w:br/>
      </w:r>
      <w:r w:rsidRPr="007F2FF3">
        <w:rPr>
          <w:rFonts w:ascii="Arial" w:hAnsi="Arial" w:cs="Arial"/>
          <w:b/>
          <w:bCs/>
          <w:color w:val="44546A" w:themeColor="text2"/>
          <w:sz w:val="18"/>
          <w:szCs w:val="18"/>
          <w:shd w:val="clear" w:color="auto" w:fill="FFFFFF"/>
        </w:rPr>
        <w:br/>
        <w:t>        92 Arrêté du 9 avril 2025 portant extension d'un avenant à la convention collective nationale du golf (n° 2021)</w:t>
      </w:r>
      <w:r w:rsidRPr="007F2FF3">
        <w:rPr>
          <w:rFonts w:ascii="Arial" w:hAnsi="Arial" w:cs="Arial"/>
          <w:b/>
          <w:bCs/>
          <w:color w:val="44546A" w:themeColor="text2"/>
          <w:sz w:val="18"/>
          <w:szCs w:val="18"/>
          <w:shd w:val="clear" w:color="auto" w:fill="FFFFFF"/>
        </w:rPr>
        <w:br/>
        <w:t>        </w:t>
      </w:r>
      <w:hyperlink r:id="rId109" w:tgtFrame="_blank" w:history="1">
        <w:r w:rsidRPr="007F2FF3">
          <w:rPr>
            <w:rStyle w:val="Lienhypertexte"/>
            <w:rFonts w:ascii="Arial" w:hAnsi="Arial" w:cs="Arial"/>
            <w:b/>
            <w:bCs/>
            <w:color w:val="44546A" w:themeColor="text2"/>
            <w:sz w:val="18"/>
            <w:szCs w:val="18"/>
            <w:shd w:val="clear" w:color="auto" w:fill="FFFFFF"/>
          </w:rPr>
          <w:t>https://www.legifrance.gouv.fr/jorf/id/JORFTEXT000051508549</w:t>
        </w:r>
      </w:hyperlink>
      <w:r w:rsidRPr="007F2FF3">
        <w:rPr>
          <w:rFonts w:ascii="Arial" w:hAnsi="Arial" w:cs="Arial"/>
          <w:b/>
          <w:bCs/>
          <w:color w:val="44546A" w:themeColor="text2"/>
          <w:sz w:val="18"/>
          <w:szCs w:val="18"/>
          <w:shd w:val="clear" w:color="auto" w:fill="FFFFFF"/>
        </w:rPr>
        <w:br/>
      </w:r>
      <w:r w:rsidRPr="007F2FF3">
        <w:rPr>
          <w:rFonts w:ascii="Arial" w:hAnsi="Arial" w:cs="Arial"/>
          <w:b/>
          <w:bCs/>
          <w:color w:val="44546A" w:themeColor="text2"/>
          <w:sz w:val="18"/>
          <w:szCs w:val="18"/>
          <w:shd w:val="clear" w:color="auto" w:fill="FFFFFF"/>
        </w:rPr>
        <w:br/>
        <w:t>        93 Arrêté du 18 avril 2025 portant extension d'un accord territorial (Jura) conclu dans le cadre de la convention collective nationale de la métallurgie (n° 3248)</w:t>
      </w:r>
      <w:r w:rsidRPr="007F2FF3">
        <w:rPr>
          <w:rFonts w:ascii="Arial" w:hAnsi="Arial" w:cs="Arial"/>
          <w:b/>
          <w:bCs/>
          <w:color w:val="44546A" w:themeColor="text2"/>
          <w:sz w:val="18"/>
          <w:szCs w:val="18"/>
          <w:shd w:val="clear" w:color="auto" w:fill="FFFFFF"/>
        </w:rPr>
        <w:br/>
        <w:t>        </w:t>
      </w:r>
      <w:hyperlink r:id="rId110" w:tgtFrame="_blank" w:history="1">
        <w:r w:rsidRPr="007F2FF3">
          <w:rPr>
            <w:rStyle w:val="Lienhypertexte"/>
            <w:rFonts w:ascii="Arial" w:hAnsi="Arial" w:cs="Arial"/>
            <w:b/>
            <w:bCs/>
            <w:color w:val="44546A" w:themeColor="text2"/>
            <w:sz w:val="18"/>
            <w:szCs w:val="18"/>
            <w:shd w:val="clear" w:color="auto" w:fill="FFFFFF"/>
          </w:rPr>
          <w:t>https://www.legifrance.gouv.fr/jorf/id/JORFTEXT000051508562</w:t>
        </w:r>
      </w:hyperlink>
    </w:p>
    <w:p w14:paraId="1452EABE" w14:textId="77777777" w:rsidR="007F2FF3" w:rsidRDefault="007F2FF3" w:rsidP="00AA2F14">
      <w:pPr>
        <w:tabs>
          <w:tab w:val="left" w:pos="7600"/>
        </w:tabs>
        <w:jc w:val="both"/>
        <w:rPr>
          <w:rFonts w:ascii="Arial" w:hAnsi="Arial" w:cs="Arial"/>
          <w:b/>
          <w:bCs/>
          <w:color w:val="7030A0"/>
          <w:sz w:val="18"/>
          <w:szCs w:val="18"/>
          <w:shd w:val="clear" w:color="auto" w:fill="FFFFFF"/>
        </w:rPr>
      </w:pPr>
    </w:p>
    <w:p w14:paraId="51280656" w14:textId="77777777" w:rsidR="007F2FF3" w:rsidRDefault="007F2FF3" w:rsidP="00AA2F14">
      <w:pPr>
        <w:tabs>
          <w:tab w:val="left" w:pos="7600"/>
        </w:tabs>
        <w:jc w:val="both"/>
        <w:rPr>
          <w:rFonts w:ascii="Arial" w:hAnsi="Arial" w:cs="Arial"/>
          <w:b/>
          <w:bCs/>
          <w:color w:val="7030A0"/>
          <w:sz w:val="18"/>
          <w:szCs w:val="18"/>
          <w:shd w:val="clear" w:color="auto" w:fill="FFFFFF"/>
        </w:rPr>
      </w:pPr>
    </w:p>
    <w:p w14:paraId="5868A147" w14:textId="467D54B9" w:rsidR="001840BC" w:rsidRDefault="001840BC"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19 avril 2025</w:t>
      </w:r>
    </w:p>
    <w:p w14:paraId="1D578E8F" w14:textId="77777777" w:rsidR="001840BC" w:rsidRPr="001840BC" w:rsidRDefault="001840BC" w:rsidP="00AA2F14">
      <w:pPr>
        <w:tabs>
          <w:tab w:val="left" w:pos="7600"/>
        </w:tabs>
        <w:jc w:val="both"/>
        <w:rPr>
          <w:rFonts w:ascii="Arial" w:hAnsi="Arial" w:cs="Arial"/>
          <w:b/>
          <w:bCs/>
          <w:color w:val="44546A" w:themeColor="text2"/>
          <w:sz w:val="18"/>
          <w:szCs w:val="18"/>
          <w:shd w:val="clear" w:color="auto" w:fill="FFFFFF"/>
        </w:rPr>
      </w:pPr>
    </w:p>
    <w:p w14:paraId="531E1983" w14:textId="77777777" w:rsidR="001840BC" w:rsidRPr="001840BC" w:rsidRDefault="001840BC" w:rsidP="001840BC">
      <w:pPr>
        <w:tabs>
          <w:tab w:val="left" w:pos="7600"/>
        </w:tabs>
        <w:jc w:val="both"/>
        <w:rPr>
          <w:rFonts w:ascii="Arial" w:hAnsi="Arial" w:cs="Arial"/>
          <w:b/>
          <w:bCs/>
          <w:i/>
          <w:iCs/>
          <w:color w:val="44546A" w:themeColor="text2"/>
          <w:sz w:val="18"/>
          <w:szCs w:val="18"/>
          <w:shd w:val="clear" w:color="auto" w:fill="FFFFFF"/>
        </w:rPr>
      </w:pPr>
      <w:r w:rsidRPr="001840BC">
        <w:rPr>
          <w:rFonts w:ascii="Arial" w:hAnsi="Arial" w:cs="Arial"/>
          <w:b/>
          <w:bCs/>
          <w:color w:val="44546A" w:themeColor="text2"/>
          <w:sz w:val="18"/>
          <w:szCs w:val="18"/>
          <w:shd w:val="clear" w:color="auto" w:fill="FFFFFF"/>
        </w:rPr>
        <w:t xml:space="preserve">° CONVENTIONS COLLECTIVES MINISTERE DU TRAVAIL : </w:t>
      </w:r>
      <w:r w:rsidRPr="001840BC">
        <w:rPr>
          <w:rFonts w:ascii="Arial" w:hAnsi="Arial" w:cs="Arial"/>
          <w:b/>
          <w:bCs/>
          <w:i/>
          <w:iCs/>
          <w:color w:val="44546A" w:themeColor="text2"/>
          <w:sz w:val="18"/>
          <w:szCs w:val="18"/>
          <w:shd w:val="clear" w:color="auto" w:fill="FFFFFF"/>
        </w:rPr>
        <w:t>extension d’accord national : transports routiers et des activités auxiliaires du transport (n° 16).</w:t>
      </w:r>
    </w:p>
    <w:p w14:paraId="44C5A21D" w14:textId="77777777" w:rsidR="001840BC" w:rsidRPr="001840BC" w:rsidRDefault="001840BC" w:rsidP="001840BC">
      <w:pPr>
        <w:tabs>
          <w:tab w:val="left" w:pos="7600"/>
        </w:tabs>
        <w:jc w:val="both"/>
        <w:rPr>
          <w:rFonts w:ascii="Arial" w:hAnsi="Arial" w:cs="Arial"/>
          <w:b/>
          <w:bCs/>
          <w:i/>
          <w:iCs/>
          <w:color w:val="44546A" w:themeColor="text2"/>
          <w:sz w:val="18"/>
          <w:szCs w:val="18"/>
          <w:shd w:val="clear" w:color="auto" w:fill="FFFFFF"/>
        </w:rPr>
      </w:pPr>
    </w:p>
    <w:p w14:paraId="6CE8FF1C" w14:textId="77777777" w:rsidR="001840BC" w:rsidRPr="001840BC" w:rsidRDefault="001840BC" w:rsidP="001840BC">
      <w:pPr>
        <w:tabs>
          <w:tab w:val="left" w:pos="7600"/>
        </w:tabs>
        <w:jc w:val="both"/>
        <w:rPr>
          <w:rFonts w:ascii="Arial" w:hAnsi="Arial" w:cs="Arial"/>
          <w:b/>
          <w:bCs/>
          <w:color w:val="44546A" w:themeColor="text2"/>
          <w:sz w:val="18"/>
          <w:szCs w:val="18"/>
          <w:shd w:val="clear" w:color="auto" w:fill="FFFFFF"/>
        </w:rPr>
      </w:pPr>
      <w:r w:rsidRPr="001840BC">
        <w:rPr>
          <w:rFonts w:ascii="Arial" w:hAnsi="Arial" w:cs="Arial"/>
          <w:b/>
          <w:bCs/>
          <w:color w:val="44546A" w:themeColor="text2"/>
          <w:sz w:val="18"/>
          <w:szCs w:val="18"/>
          <w:shd w:val="clear" w:color="auto" w:fill="FFFFFF"/>
        </w:rPr>
        <w:t>- Arrêté du 8 avril 2025 portant extension d'un accord et d'un avenant audit accord conclus dans le cadre de la convention collective nationale des transports routiers et des activités auxiliaires du transport (n° 16).</w:t>
      </w:r>
    </w:p>
    <w:p w14:paraId="418FC770" w14:textId="77777777" w:rsidR="001840BC" w:rsidRPr="001840BC" w:rsidRDefault="001840BC" w:rsidP="001840BC">
      <w:pPr>
        <w:tabs>
          <w:tab w:val="left" w:pos="7600"/>
        </w:tabs>
        <w:jc w:val="both"/>
        <w:rPr>
          <w:rFonts w:ascii="Arial" w:hAnsi="Arial" w:cs="Arial"/>
          <w:b/>
          <w:bCs/>
          <w:color w:val="44546A" w:themeColor="text2"/>
          <w:sz w:val="18"/>
          <w:szCs w:val="18"/>
          <w:shd w:val="clear" w:color="auto" w:fill="FFFFFF"/>
        </w:rPr>
      </w:pPr>
      <w:r w:rsidRPr="001840BC">
        <w:rPr>
          <w:rFonts w:ascii="Arial" w:hAnsi="Arial" w:cs="Arial"/>
          <w:b/>
          <w:bCs/>
          <w:color w:val="44546A" w:themeColor="text2"/>
          <w:sz w:val="18"/>
          <w:szCs w:val="18"/>
          <w:shd w:val="clear" w:color="auto" w:fill="FFFFFF"/>
        </w:rPr>
        <w:t>- l'avenant du 13 février 2024 à l'accord du 8 janvier 2024 relatif à l'emploi de conducteur-accompagnateur, conclu dans le cadre de la convention collective nationale des transports routiers et des activités auxiliaires du transport du 21 décembre 1950.</w:t>
      </w:r>
    </w:p>
    <w:p w14:paraId="43E2EDAD" w14:textId="77777777" w:rsidR="001840BC" w:rsidRPr="001840BC" w:rsidRDefault="001840BC" w:rsidP="001840BC">
      <w:pPr>
        <w:tabs>
          <w:tab w:val="left" w:pos="7600"/>
        </w:tabs>
        <w:jc w:val="both"/>
        <w:rPr>
          <w:rFonts w:ascii="Arial" w:hAnsi="Arial" w:cs="Arial"/>
          <w:b/>
          <w:bCs/>
          <w:color w:val="44546A" w:themeColor="text2"/>
          <w:sz w:val="18"/>
          <w:szCs w:val="18"/>
          <w:shd w:val="clear" w:color="auto" w:fill="FFFFFF"/>
        </w:rPr>
      </w:pPr>
      <w:hyperlink r:id="rId111" w:tgtFrame="_blank" w:history="1">
        <w:r w:rsidRPr="001840BC">
          <w:rPr>
            <w:rStyle w:val="Lienhypertexte"/>
            <w:rFonts w:ascii="Arial" w:hAnsi="Arial" w:cs="Arial"/>
            <w:b/>
            <w:bCs/>
            <w:color w:val="44546A" w:themeColor="text2"/>
            <w:sz w:val="18"/>
            <w:szCs w:val="18"/>
            <w:shd w:val="clear" w:color="auto" w:fill="FFFFFF"/>
          </w:rPr>
          <w:t>https://www.legifrance.gouv.fr/jorf/id/JORFTEXT000051491901</w:t>
        </w:r>
      </w:hyperlink>
    </w:p>
    <w:p w14:paraId="2A2B1DAC" w14:textId="77777777" w:rsidR="001840BC" w:rsidRPr="001840BC" w:rsidRDefault="001840BC" w:rsidP="00AA2F14">
      <w:pPr>
        <w:tabs>
          <w:tab w:val="left" w:pos="7600"/>
        </w:tabs>
        <w:jc w:val="both"/>
        <w:rPr>
          <w:rFonts w:ascii="Arial" w:hAnsi="Arial" w:cs="Arial"/>
          <w:b/>
          <w:bCs/>
          <w:color w:val="44546A" w:themeColor="text2"/>
          <w:sz w:val="18"/>
          <w:szCs w:val="18"/>
          <w:shd w:val="clear" w:color="auto" w:fill="FFFFFF"/>
        </w:rPr>
      </w:pPr>
    </w:p>
    <w:p w14:paraId="3B245DA6" w14:textId="77777777" w:rsidR="001840BC" w:rsidRDefault="001840BC" w:rsidP="00AA2F14">
      <w:pPr>
        <w:tabs>
          <w:tab w:val="left" w:pos="7600"/>
        </w:tabs>
        <w:jc w:val="both"/>
        <w:rPr>
          <w:rFonts w:ascii="Arial" w:hAnsi="Arial" w:cs="Arial"/>
          <w:b/>
          <w:bCs/>
          <w:color w:val="7030A0"/>
          <w:sz w:val="18"/>
          <w:szCs w:val="18"/>
          <w:shd w:val="clear" w:color="auto" w:fill="FFFFFF"/>
        </w:rPr>
      </w:pPr>
    </w:p>
    <w:p w14:paraId="798648D7" w14:textId="410014A2" w:rsidR="00FC5D11" w:rsidRDefault="00FC5D11"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16 avril</w:t>
      </w:r>
    </w:p>
    <w:p w14:paraId="67F4879B" w14:textId="77777777" w:rsidR="00FC5D11" w:rsidRDefault="00FC5D11" w:rsidP="00AA2F14">
      <w:pPr>
        <w:tabs>
          <w:tab w:val="left" w:pos="7600"/>
        </w:tabs>
        <w:jc w:val="both"/>
        <w:rPr>
          <w:rFonts w:ascii="Arial" w:hAnsi="Arial" w:cs="Arial"/>
          <w:b/>
          <w:bCs/>
          <w:color w:val="7030A0"/>
          <w:sz w:val="18"/>
          <w:szCs w:val="18"/>
          <w:shd w:val="clear" w:color="auto" w:fill="FFFFFF"/>
        </w:rPr>
      </w:pPr>
    </w:p>
    <w:p w14:paraId="189DD2B6" w14:textId="32DE252E" w:rsidR="00FC5D11" w:rsidRPr="00FC5D11" w:rsidRDefault="00FC5D11" w:rsidP="00FC5D11">
      <w:pPr>
        <w:tabs>
          <w:tab w:val="left" w:pos="7600"/>
        </w:tabs>
        <w:jc w:val="both"/>
        <w:rPr>
          <w:rFonts w:ascii="Arial" w:hAnsi="Arial" w:cs="Arial"/>
          <w:b/>
          <w:bCs/>
          <w:i/>
          <w:iCs/>
          <w:color w:val="44546A" w:themeColor="text2"/>
          <w:sz w:val="18"/>
          <w:szCs w:val="18"/>
          <w:shd w:val="clear" w:color="auto" w:fill="FFFFFF"/>
        </w:rPr>
      </w:pPr>
      <w:r w:rsidRPr="00FC5D11">
        <w:rPr>
          <w:rFonts w:ascii="Arial" w:hAnsi="Arial" w:cs="Arial"/>
          <w:b/>
          <w:bCs/>
          <w:i/>
          <w:iCs/>
          <w:color w:val="44546A" w:themeColor="text2"/>
          <w:sz w:val="18"/>
          <w:szCs w:val="18"/>
          <w:shd w:val="clear" w:color="auto" w:fill="FFFFFF"/>
        </w:rPr>
        <w:t>Branches professionnelles de l’habitat et du logement accompagnés (n° 2336) et des gens de mer.</w:t>
      </w:r>
    </w:p>
    <w:p w14:paraId="6E78E58B" w14:textId="77777777" w:rsidR="00FC5D11" w:rsidRPr="00FC5D11" w:rsidRDefault="00FC5D11" w:rsidP="00FC5D11">
      <w:pPr>
        <w:tabs>
          <w:tab w:val="left" w:pos="7600"/>
        </w:tabs>
        <w:jc w:val="both"/>
        <w:rPr>
          <w:rFonts w:ascii="Arial" w:hAnsi="Arial" w:cs="Arial"/>
          <w:b/>
          <w:bCs/>
          <w:color w:val="44546A" w:themeColor="text2"/>
          <w:sz w:val="18"/>
          <w:szCs w:val="18"/>
          <w:shd w:val="clear" w:color="auto" w:fill="FFFFFF"/>
        </w:rPr>
      </w:pPr>
    </w:p>
    <w:p w14:paraId="7C6E7BE1" w14:textId="18D8FED3" w:rsidR="00FC5D11" w:rsidRDefault="00FC5D11" w:rsidP="00FC5D11">
      <w:pPr>
        <w:tabs>
          <w:tab w:val="left" w:pos="7600"/>
        </w:tabs>
        <w:jc w:val="both"/>
        <w:rPr>
          <w:rFonts w:ascii="Arial" w:hAnsi="Arial" w:cs="Arial"/>
          <w:b/>
          <w:bCs/>
          <w:color w:val="44546A" w:themeColor="text2"/>
          <w:sz w:val="18"/>
          <w:szCs w:val="18"/>
          <w:shd w:val="clear" w:color="auto" w:fill="FFFFFF"/>
        </w:rPr>
      </w:pPr>
      <w:r w:rsidRPr="00FC5D11">
        <w:rPr>
          <w:rFonts w:ascii="Arial" w:hAnsi="Arial" w:cs="Arial"/>
          <w:b/>
          <w:bCs/>
          <w:color w:val="44546A" w:themeColor="text2"/>
          <w:sz w:val="18"/>
          <w:szCs w:val="18"/>
          <w:shd w:val="clear" w:color="auto" w:fill="FFFFFF"/>
        </w:rPr>
        <w:t>* MINISTERE DU TRAVAIL</w:t>
      </w:r>
      <w:r>
        <w:rPr>
          <w:rFonts w:ascii="Arial" w:hAnsi="Arial" w:cs="Arial"/>
          <w:b/>
          <w:bCs/>
          <w:color w:val="44546A" w:themeColor="text2"/>
          <w:sz w:val="18"/>
          <w:szCs w:val="18"/>
          <w:shd w:val="clear" w:color="auto" w:fill="FFFFFF"/>
        </w:rPr>
        <w:t> : H</w:t>
      </w:r>
      <w:r w:rsidRPr="00FC5D11">
        <w:rPr>
          <w:rFonts w:ascii="Arial" w:hAnsi="Arial" w:cs="Arial"/>
          <w:b/>
          <w:bCs/>
          <w:color w:val="44546A" w:themeColor="text2"/>
          <w:sz w:val="18"/>
          <w:szCs w:val="18"/>
          <w:shd w:val="clear" w:color="auto" w:fill="FFFFFF"/>
        </w:rPr>
        <w:t>abitat et du logement accompagnés (n° 2336)</w:t>
      </w:r>
    </w:p>
    <w:p w14:paraId="71852D05" w14:textId="77777777" w:rsidR="00FC5D11" w:rsidRDefault="00FC5D11" w:rsidP="00FC5D11">
      <w:pPr>
        <w:tabs>
          <w:tab w:val="left" w:pos="7600"/>
        </w:tabs>
        <w:jc w:val="both"/>
        <w:rPr>
          <w:rFonts w:ascii="Arial" w:hAnsi="Arial" w:cs="Arial"/>
          <w:b/>
          <w:bCs/>
          <w:color w:val="44546A" w:themeColor="text2"/>
          <w:sz w:val="18"/>
          <w:szCs w:val="18"/>
          <w:shd w:val="clear" w:color="auto" w:fill="FFFFFF"/>
        </w:rPr>
      </w:pPr>
    </w:p>
    <w:p w14:paraId="10B2211C" w14:textId="77777777" w:rsidR="00FC5D11" w:rsidRDefault="00FC5D11" w:rsidP="00FC5D11">
      <w:pPr>
        <w:tabs>
          <w:tab w:val="left" w:pos="7600"/>
        </w:tabs>
        <w:jc w:val="both"/>
        <w:rPr>
          <w:rFonts w:ascii="Arial" w:hAnsi="Arial" w:cs="Arial"/>
          <w:b/>
          <w:bCs/>
          <w:color w:val="44546A" w:themeColor="text2"/>
          <w:sz w:val="18"/>
          <w:szCs w:val="18"/>
          <w:shd w:val="clear" w:color="auto" w:fill="FFFFFF"/>
        </w:rPr>
      </w:pPr>
      <w:r w:rsidRPr="00FC5D11">
        <w:rPr>
          <w:rFonts w:ascii="Arial" w:hAnsi="Arial" w:cs="Arial"/>
          <w:b/>
          <w:bCs/>
          <w:color w:val="44546A" w:themeColor="text2"/>
          <w:sz w:val="18"/>
          <w:szCs w:val="18"/>
          <w:shd w:val="clear" w:color="auto" w:fill="FFFFFF"/>
        </w:rPr>
        <w:t>Arrêté du 2 avril 2025 portant extension d'un accord conclu dans le cadre de la convention collective nationale de l'habitat et du logement accompagnés (n° 2336)</w:t>
      </w:r>
    </w:p>
    <w:p w14:paraId="1479B65B" w14:textId="1CACF921" w:rsidR="00FC5D11" w:rsidRPr="00FC5D11" w:rsidRDefault="00FC5D11" w:rsidP="00FC5D11">
      <w:pPr>
        <w:tabs>
          <w:tab w:val="left" w:pos="7600"/>
        </w:tabs>
        <w:jc w:val="both"/>
        <w:rPr>
          <w:rFonts w:ascii="Arial" w:hAnsi="Arial" w:cs="Arial"/>
          <w:b/>
          <w:bCs/>
          <w:color w:val="44546A" w:themeColor="text2"/>
          <w:sz w:val="18"/>
          <w:szCs w:val="18"/>
          <w:shd w:val="clear" w:color="auto" w:fill="FFFFFF"/>
        </w:rPr>
      </w:pPr>
      <w:hyperlink r:id="rId112" w:tgtFrame="_blank" w:history="1">
        <w:r w:rsidRPr="00FC5D11">
          <w:rPr>
            <w:rStyle w:val="Lienhypertexte"/>
            <w:rFonts w:ascii="Arial" w:hAnsi="Arial" w:cs="Arial"/>
            <w:b/>
            <w:bCs/>
            <w:color w:val="44546A" w:themeColor="text2"/>
            <w:sz w:val="18"/>
            <w:szCs w:val="18"/>
            <w:shd w:val="clear" w:color="auto" w:fill="FFFFFF"/>
          </w:rPr>
          <w:t>https://www.legifrance.gouv.fr/jorf/id/JORFTEXT000051469795</w:t>
        </w:r>
      </w:hyperlink>
    </w:p>
    <w:p w14:paraId="36D3ACAB" w14:textId="77777777" w:rsidR="00FC5D11" w:rsidRPr="00FC5D11" w:rsidRDefault="00FC5D11" w:rsidP="00AA2F14">
      <w:pPr>
        <w:tabs>
          <w:tab w:val="left" w:pos="7600"/>
        </w:tabs>
        <w:jc w:val="both"/>
        <w:rPr>
          <w:rFonts w:ascii="Arial" w:hAnsi="Arial" w:cs="Arial"/>
          <w:b/>
          <w:bCs/>
          <w:color w:val="44546A" w:themeColor="text2"/>
          <w:sz w:val="18"/>
          <w:szCs w:val="18"/>
          <w:shd w:val="clear" w:color="auto" w:fill="FFFFFF"/>
        </w:rPr>
      </w:pPr>
    </w:p>
    <w:p w14:paraId="20328089" w14:textId="77777777" w:rsidR="00FC5D11" w:rsidRPr="00FC5D11" w:rsidRDefault="00FC5D11" w:rsidP="00FC5D11">
      <w:pPr>
        <w:tabs>
          <w:tab w:val="left" w:pos="7600"/>
        </w:tabs>
        <w:jc w:val="both"/>
        <w:rPr>
          <w:rFonts w:ascii="Arial" w:hAnsi="Arial" w:cs="Arial"/>
          <w:b/>
          <w:bCs/>
          <w:color w:val="44546A" w:themeColor="text2"/>
          <w:sz w:val="18"/>
          <w:szCs w:val="18"/>
          <w:shd w:val="clear" w:color="auto" w:fill="FFFFFF"/>
        </w:rPr>
      </w:pPr>
      <w:r w:rsidRPr="00FC5D11">
        <w:rPr>
          <w:rFonts w:ascii="Arial" w:hAnsi="Arial" w:cs="Arial"/>
          <w:b/>
          <w:bCs/>
          <w:color w:val="44546A" w:themeColor="text2"/>
          <w:sz w:val="18"/>
          <w:szCs w:val="18"/>
          <w:shd w:val="clear" w:color="auto" w:fill="FFFFFF"/>
        </w:rPr>
        <w:t>* GENS DE MER : protocole d'accord Négociations annuelles obligatoires 2024</w:t>
      </w:r>
    </w:p>
    <w:p w14:paraId="4C79D4B8" w14:textId="77777777" w:rsidR="00FC5D11" w:rsidRPr="00FC5D11" w:rsidRDefault="00FC5D11" w:rsidP="00FC5D11">
      <w:pPr>
        <w:tabs>
          <w:tab w:val="left" w:pos="7600"/>
        </w:tabs>
        <w:jc w:val="both"/>
        <w:rPr>
          <w:rFonts w:ascii="Arial" w:hAnsi="Arial" w:cs="Arial"/>
          <w:b/>
          <w:bCs/>
          <w:color w:val="44546A" w:themeColor="text2"/>
          <w:sz w:val="18"/>
          <w:szCs w:val="18"/>
          <w:shd w:val="clear" w:color="auto" w:fill="FFFFFF"/>
        </w:rPr>
      </w:pPr>
    </w:p>
    <w:p w14:paraId="78E28596" w14:textId="77777777" w:rsidR="00FC5D11" w:rsidRPr="00FC5D11" w:rsidRDefault="00FC5D11" w:rsidP="00FC5D11">
      <w:pPr>
        <w:tabs>
          <w:tab w:val="left" w:pos="7600"/>
        </w:tabs>
        <w:jc w:val="both"/>
        <w:rPr>
          <w:rFonts w:ascii="Arial" w:hAnsi="Arial" w:cs="Arial"/>
          <w:b/>
          <w:bCs/>
          <w:color w:val="44546A" w:themeColor="text2"/>
          <w:sz w:val="18"/>
          <w:szCs w:val="18"/>
          <w:shd w:val="clear" w:color="auto" w:fill="FFFFFF"/>
        </w:rPr>
      </w:pPr>
      <w:r w:rsidRPr="00FC5D11">
        <w:rPr>
          <w:rFonts w:ascii="Arial" w:hAnsi="Arial" w:cs="Arial"/>
          <w:b/>
          <w:bCs/>
          <w:color w:val="44546A" w:themeColor="text2"/>
          <w:sz w:val="18"/>
          <w:szCs w:val="18"/>
          <w:shd w:val="clear" w:color="auto" w:fill="FFFFFF"/>
        </w:rPr>
        <w:t>- Arrêté du 20 mars 2025 portant extension du protocole d'accord Négociations annuelles obligatoires 2024 Groupement des armateurs de services publics maritimes de passages d'eau (GASPE)</w:t>
      </w:r>
    </w:p>
    <w:p w14:paraId="76EDE28C" w14:textId="6A4250B5" w:rsidR="00FC5D11" w:rsidRPr="00FC5D11" w:rsidRDefault="00FC5D11" w:rsidP="00FC5D11">
      <w:pPr>
        <w:tabs>
          <w:tab w:val="left" w:pos="7600"/>
        </w:tabs>
        <w:jc w:val="both"/>
        <w:rPr>
          <w:rFonts w:ascii="Arial" w:hAnsi="Arial" w:cs="Arial"/>
          <w:b/>
          <w:bCs/>
          <w:color w:val="44546A" w:themeColor="text2"/>
          <w:sz w:val="18"/>
          <w:szCs w:val="18"/>
          <w:shd w:val="clear" w:color="auto" w:fill="FFFFFF"/>
        </w:rPr>
      </w:pPr>
      <w:r w:rsidRPr="00FC5D11">
        <w:rPr>
          <w:rFonts w:ascii="Arial" w:hAnsi="Arial" w:cs="Arial"/>
          <w:b/>
          <w:bCs/>
          <w:color w:val="44546A" w:themeColor="text2"/>
          <w:sz w:val="18"/>
          <w:szCs w:val="18"/>
          <w:shd w:val="clear" w:color="auto" w:fill="FFFFFF"/>
        </w:rPr>
        <w:t>Sont rendues obligatoires, pour tous les employeurs et tous les salariés compris dans le champ d'application de la convention collective nationale personnel navigant GASPE du 23 mai 2018 les dispositions du protocole d'accord Négociations annuelles obligatoires 2024.</w:t>
      </w:r>
    </w:p>
    <w:p w14:paraId="212CEE6B" w14:textId="77777777" w:rsidR="00FC5D11" w:rsidRDefault="00FC5D11" w:rsidP="00AA2F14">
      <w:pPr>
        <w:tabs>
          <w:tab w:val="left" w:pos="7600"/>
        </w:tabs>
        <w:jc w:val="both"/>
        <w:rPr>
          <w:rFonts w:ascii="Arial" w:hAnsi="Arial" w:cs="Arial"/>
          <w:b/>
          <w:bCs/>
          <w:color w:val="7030A0"/>
          <w:sz w:val="18"/>
          <w:szCs w:val="18"/>
          <w:shd w:val="clear" w:color="auto" w:fill="FFFFFF"/>
        </w:rPr>
      </w:pPr>
    </w:p>
    <w:p w14:paraId="42D09FAE" w14:textId="1F191AFC" w:rsidR="00A2237D" w:rsidRDefault="00A2237D"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13 avril</w:t>
      </w:r>
    </w:p>
    <w:p w14:paraId="7E0CA289" w14:textId="77777777" w:rsidR="00A2237D" w:rsidRDefault="00A2237D" w:rsidP="00AA2F14">
      <w:pPr>
        <w:tabs>
          <w:tab w:val="left" w:pos="7600"/>
        </w:tabs>
        <w:jc w:val="both"/>
        <w:rPr>
          <w:rFonts w:ascii="Arial" w:hAnsi="Arial" w:cs="Arial"/>
          <w:b/>
          <w:bCs/>
          <w:color w:val="7030A0"/>
          <w:sz w:val="18"/>
          <w:szCs w:val="18"/>
          <w:shd w:val="clear" w:color="auto" w:fill="FFFFFF"/>
        </w:rPr>
      </w:pPr>
    </w:p>
    <w:p w14:paraId="777A919A" w14:textId="77777777" w:rsidR="00A2237D" w:rsidRPr="00A2237D" w:rsidRDefault="00A2237D" w:rsidP="00A2237D">
      <w:pPr>
        <w:autoSpaceDE w:val="0"/>
        <w:autoSpaceDN w:val="0"/>
        <w:adjustRightInd w:val="0"/>
        <w:jc w:val="both"/>
        <w:rPr>
          <w:rFonts w:ascii="Arial" w:hAnsi="Arial" w:cs="Arial"/>
          <w:b/>
          <w:bCs/>
          <w:color w:val="333333"/>
          <w:sz w:val="18"/>
          <w:szCs w:val="18"/>
          <w:shd w:val="clear" w:color="auto" w:fill="FFFFFF"/>
        </w:rPr>
      </w:pPr>
      <w:r w:rsidRPr="00A2237D">
        <w:rPr>
          <w:rFonts w:ascii="Arial" w:hAnsi="Arial" w:cs="Arial"/>
          <w:b/>
          <w:bCs/>
          <w:color w:val="333333"/>
          <w:sz w:val="18"/>
          <w:szCs w:val="18"/>
          <w:shd w:val="clear" w:color="auto" w:fill="FFFFFF"/>
        </w:rPr>
        <w:t xml:space="preserve">CONVENTIONS COLLECTIVES, </w:t>
      </w:r>
      <w:r w:rsidRPr="00A2237D">
        <w:rPr>
          <w:rFonts w:ascii="Arial" w:hAnsi="Arial" w:cs="Arial"/>
          <w:b/>
          <w:bCs/>
          <w:color w:val="44546A" w:themeColor="text2"/>
          <w:sz w:val="18"/>
          <w:szCs w:val="18"/>
          <w:shd w:val="clear" w:color="auto" w:fill="FFFFFF"/>
        </w:rPr>
        <w:t>MINISTERE DU TRAVAIL : AGRÉMENT C.C.N.</w:t>
      </w:r>
    </w:p>
    <w:p w14:paraId="3430B5E9" w14:textId="77777777" w:rsidR="00A2237D" w:rsidRPr="00A2237D" w:rsidRDefault="00A2237D" w:rsidP="00A2237D">
      <w:pPr>
        <w:tabs>
          <w:tab w:val="left" w:pos="7600"/>
        </w:tabs>
        <w:jc w:val="both"/>
        <w:rPr>
          <w:rFonts w:ascii="Arial" w:hAnsi="Arial" w:cs="Arial"/>
          <w:b/>
          <w:bCs/>
          <w:color w:val="44546A" w:themeColor="text2"/>
          <w:sz w:val="18"/>
          <w:szCs w:val="18"/>
          <w:shd w:val="clear" w:color="auto" w:fill="FFFFFF"/>
        </w:rPr>
      </w:pPr>
    </w:p>
    <w:p w14:paraId="4BBF73F3" w14:textId="77777777" w:rsidR="00A2237D" w:rsidRPr="00A2237D" w:rsidRDefault="00A2237D" w:rsidP="00A2237D">
      <w:pPr>
        <w:tabs>
          <w:tab w:val="left" w:pos="7600"/>
        </w:tabs>
        <w:jc w:val="both"/>
        <w:rPr>
          <w:rFonts w:ascii="Arial" w:hAnsi="Arial" w:cs="Arial"/>
          <w:b/>
          <w:bCs/>
          <w:i/>
          <w:iCs/>
          <w:color w:val="44546A" w:themeColor="text2"/>
          <w:sz w:val="18"/>
          <w:szCs w:val="18"/>
          <w:shd w:val="clear" w:color="auto" w:fill="FFFFFF"/>
        </w:rPr>
      </w:pPr>
      <w:r w:rsidRPr="00A2237D">
        <w:rPr>
          <w:rFonts w:ascii="Arial" w:hAnsi="Arial" w:cs="Arial"/>
          <w:b/>
          <w:bCs/>
          <w:i/>
          <w:iCs/>
          <w:color w:val="44546A" w:themeColor="text2"/>
          <w:sz w:val="18"/>
          <w:szCs w:val="18"/>
          <w:shd w:val="clear" w:color="auto" w:fill="FFFFFF"/>
        </w:rPr>
        <w:t xml:space="preserve"> Branche maroquinerie</w:t>
      </w:r>
    </w:p>
    <w:p w14:paraId="6BE81CD1" w14:textId="59E88B1E" w:rsidR="00A2237D" w:rsidRPr="00A2237D" w:rsidRDefault="00A2237D" w:rsidP="00A2237D">
      <w:pPr>
        <w:tabs>
          <w:tab w:val="left" w:pos="7600"/>
        </w:tabs>
        <w:jc w:val="both"/>
        <w:rPr>
          <w:rFonts w:ascii="Arial" w:hAnsi="Arial" w:cs="Arial"/>
          <w:b/>
          <w:bCs/>
          <w:color w:val="44546A" w:themeColor="text2"/>
          <w:sz w:val="18"/>
          <w:szCs w:val="18"/>
          <w:shd w:val="clear" w:color="auto" w:fill="FFFFFF"/>
        </w:rPr>
      </w:pPr>
      <w:r w:rsidRPr="00A2237D">
        <w:rPr>
          <w:rFonts w:ascii="Arial" w:hAnsi="Arial" w:cs="Arial"/>
          <w:b/>
          <w:bCs/>
          <w:color w:val="44546A" w:themeColor="text2"/>
          <w:sz w:val="18"/>
          <w:szCs w:val="18"/>
          <w:shd w:val="clear" w:color="auto" w:fill="FFFFFF"/>
        </w:rPr>
        <w:t xml:space="preserve">- Arrêté du 9 avril 2025 portant agrément de l'accord du 10 février 2025 relatif à la participation dérogatoire au sein de la branche de la maroquinerie. </w:t>
      </w:r>
    </w:p>
    <w:p w14:paraId="1A317C4F" w14:textId="2A4C289F" w:rsidR="00A2237D" w:rsidRPr="0041256C" w:rsidRDefault="00A2237D" w:rsidP="00AA2F14">
      <w:pPr>
        <w:tabs>
          <w:tab w:val="left" w:pos="7600"/>
        </w:tabs>
        <w:jc w:val="both"/>
        <w:rPr>
          <w:rFonts w:ascii="Arial" w:hAnsi="Arial" w:cs="Arial"/>
          <w:b/>
          <w:bCs/>
          <w:color w:val="44546A" w:themeColor="text2"/>
          <w:sz w:val="18"/>
          <w:szCs w:val="18"/>
          <w:shd w:val="clear" w:color="auto" w:fill="FFFFFF"/>
        </w:rPr>
      </w:pPr>
      <w:hyperlink r:id="rId113" w:tgtFrame="_blank" w:history="1">
        <w:r w:rsidRPr="00A2237D">
          <w:rPr>
            <w:rStyle w:val="Lienhypertexte"/>
            <w:rFonts w:ascii="Arial" w:hAnsi="Arial" w:cs="Arial"/>
            <w:b/>
            <w:bCs/>
            <w:sz w:val="18"/>
            <w:szCs w:val="18"/>
            <w:shd w:val="clear" w:color="auto" w:fill="FFFFFF"/>
          </w:rPr>
          <w:t>https://www.legifrance.gouv.fr/jorf/id/JORFTEXT000051454747</w:t>
        </w:r>
      </w:hyperlink>
    </w:p>
    <w:p w14:paraId="54A86748" w14:textId="77777777" w:rsidR="00A2237D" w:rsidRDefault="00A2237D" w:rsidP="00AA2F14">
      <w:pPr>
        <w:tabs>
          <w:tab w:val="left" w:pos="7600"/>
        </w:tabs>
        <w:jc w:val="both"/>
        <w:rPr>
          <w:rFonts w:ascii="Arial" w:hAnsi="Arial" w:cs="Arial"/>
          <w:b/>
          <w:bCs/>
          <w:color w:val="7030A0"/>
          <w:sz w:val="18"/>
          <w:szCs w:val="18"/>
          <w:shd w:val="clear" w:color="auto" w:fill="FFFFFF"/>
        </w:rPr>
      </w:pPr>
    </w:p>
    <w:p w14:paraId="358EBBF3" w14:textId="2457BADD" w:rsidR="00024E60" w:rsidRDefault="00024E60"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12 avril</w:t>
      </w:r>
    </w:p>
    <w:p w14:paraId="0B17345B" w14:textId="77777777" w:rsidR="00024E60" w:rsidRPr="007D32AB" w:rsidRDefault="00024E60" w:rsidP="00AA2F14">
      <w:pPr>
        <w:tabs>
          <w:tab w:val="left" w:pos="7600"/>
        </w:tabs>
        <w:jc w:val="both"/>
        <w:rPr>
          <w:rFonts w:ascii="Arial" w:hAnsi="Arial" w:cs="Arial"/>
          <w:b/>
          <w:bCs/>
          <w:color w:val="44546A" w:themeColor="text2"/>
          <w:sz w:val="18"/>
          <w:szCs w:val="18"/>
          <w:shd w:val="clear" w:color="auto" w:fill="FFFFFF"/>
        </w:rPr>
      </w:pPr>
    </w:p>
    <w:p w14:paraId="34CB609A" w14:textId="57B49BB9" w:rsidR="00024E60" w:rsidRPr="007D32AB" w:rsidRDefault="00024E60" w:rsidP="00024E60">
      <w:pPr>
        <w:tabs>
          <w:tab w:val="left" w:pos="7600"/>
        </w:tabs>
        <w:jc w:val="both"/>
        <w:rPr>
          <w:rFonts w:ascii="Arial" w:hAnsi="Arial" w:cs="Arial"/>
          <w:b/>
          <w:bCs/>
          <w:color w:val="44546A" w:themeColor="text2"/>
          <w:sz w:val="18"/>
          <w:szCs w:val="18"/>
          <w:shd w:val="clear" w:color="auto" w:fill="FFFFFF"/>
        </w:rPr>
      </w:pPr>
      <w:r w:rsidRPr="007D32AB">
        <w:rPr>
          <w:rFonts w:ascii="Arial" w:hAnsi="Arial" w:cs="Arial"/>
          <w:b/>
          <w:bCs/>
          <w:color w:val="44546A" w:themeColor="text2"/>
          <w:sz w:val="18"/>
          <w:szCs w:val="18"/>
          <w:shd w:val="clear" w:color="auto" w:fill="FFFFFF"/>
        </w:rPr>
        <w:lastRenderedPageBreak/>
        <w:t>MINISTERE DU TRAVAIL : Activités du déchet</w:t>
      </w:r>
    </w:p>
    <w:p w14:paraId="5CC1C857" w14:textId="04004033" w:rsidR="00024E60" w:rsidRPr="007D32AB" w:rsidRDefault="00024E60" w:rsidP="00024E60">
      <w:pPr>
        <w:tabs>
          <w:tab w:val="left" w:pos="7600"/>
        </w:tabs>
        <w:jc w:val="both"/>
        <w:rPr>
          <w:rFonts w:ascii="Arial" w:hAnsi="Arial" w:cs="Arial"/>
          <w:b/>
          <w:bCs/>
          <w:color w:val="44546A" w:themeColor="text2"/>
          <w:sz w:val="18"/>
          <w:szCs w:val="18"/>
          <w:shd w:val="clear" w:color="auto" w:fill="FFFFFF"/>
        </w:rPr>
      </w:pPr>
      <w:r w:rsidRPr="007D32AB">
        <w:rPr>
          <w:rFonts w:ascii="Arial" w:hAnsi="Arial" w:cs="Arial"/>
          <w:b/>
          <w:bCs/>
          <w:color w:val="44546A" w:themeColor="text2"/>
          <w:sz w:val="18"/>
          <w:szCs w:val="18"/>
          <w:shd w:val="clear" w:color="auto" w:fill="FFFFFF"/>
        </w:rPr>
        <w:br/>
        <w:t>        94 Arrêté du 8 avril 2025 portant extension d'un avenant à la convention collective nationale des activités du déchet (n° 2149).</w:t>
      </w:r>
    </w:p>
    <w:p w14:paraId="01D86B81" w14:textId="4D0655B6" w:rsidR="00024E60" w:rsidRPr="007D32AB" w:rsidRDefault="00024E60" w:rsidP="00AA2F14">
      <w:pPr>
        <w:tabs>
          <w:tab w:val="left" w:pos="7600"/>
        </w:tabs>
        <w:jc w:val="both"/>
        <w:rPr>
          <w:rFonts w:ascii="Arial" w:hAnsi="Arial" w:cs="Arial"/>
          <w:b/>
          <w:bCs/>
          <w:color w:val="44546A" w:themeColor="text2"/>
          <w:sz w:val="18"/>
          <w:szCs w:val="18"/>
          <w:shd w:val="clear" w:color="auto" w:fill="FFFFFF"/>
        </w:rPr>
      </w:pPr>
      <w:hyperlink r:id="rId114" w:tgtFrame="_blank" w:history="1">
        <w:r w:rsidRPr="007D32AB">
          <w:rPr>
            <w:rStyle w:val="Lienhypertexte"/>
            <w:rFonts w:ascii="Arial" w:hAnsi="Arial" w:cs="Arial"/>
            <w:b/>
            <w:bCs/>
            <w:color w:val="44546A" w:themeColor="text2"/>
            <w:sz w:val="18"/>
            <w:szCs w:val="18"/>
            <w:shd w:val="clear" w:color="auto" w:fill="FFFFFF"/>
          </w:rPr>
          <w:t>https://www.legifrance.gouv.fr/jorf/id/JORFTEXT000051453096</w:t>
        </w:r>
      </w:hyperlink>
    </w:p>
    <w:p w14:paraId="1C845EE8" w14:textId="77777777" w:rsidR="00024E60" w:rsidRDefault="00024E60" w:rsidP="00AA2F14">
      <w:pPr>
        <w:tabs>
          <w:tab w:val="left" w:pos="7600"/>
        </w:tabs>
        <w:jc w:val="both"/>
        <w:rPr>
          <w:rFonts w:ascii="Arial" w:hAnsi="Arial" w:cs="Arial"/>
          <w:b/>
          <w:bCs/>
          <w:color w:val="7030A0"/>
          <w:sz w:val="18"/>
          <w:szCs w:val="18"/>
          <w:shd w:val="clear" w:color="auto" w:fill="FFFFFF"/>
        </w:rPr>
      </w:pPr>
    </w:p>
    <w:p w14:paraId="51F2AB0A" w14:textId="1E757E8B" w:rsidR="005567FE" w:rsidRDefault="005567FE"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11 avril</w:t>
      </w:r>
    </w:p>
    <w:p w14:paraId="03BF81DB" w14:textId="77777777" w:rsidR="005567FE" w:rsidRPr="005567FE" w:rsidRDefault="005567FE" w:rsidP="00AA2F14">
      <w:pPr>
        <w:tabs>
          <w:tab w:val="left" w:pos="7600"/>
        </w:tabs>
        <w:jc w:val="both"/>
        <w:rPr>
          <w:rFonts w:ascii="Arial" w:hAnsi="Arial" w:cs="Arial"/>
          <w:b/>
          <w:bCs/>
          <w:color w:val="44546A" w:themeColor="text2"/>
          <w:sz w:val="18"/>
          <w:szCs w:val="18"/>
          <w:shd w:val="clear" w:color="auto" w:fill="FFFFFF"/>
        </w:rPr>
      </w:pPr>
    </w:p>
    <w:p w14:paraId="66798360" w14:textId="2985F6C1" w:rsidR="005567FE" w:rsidRPr="005567FE" w:rsidRDefault="005567FE" w:rsidP="005567FE">
      <w:pPr>
        <w:tabs>
          <w:tab w:val="left" w:pos="7600"/>
        </w:tabs>
        <w:rPr>
          <w:rFonts w:ascii="Arial" w:hAnsi="Arial" w:cs="Arial"/>
          <w:b/>
          <w:bCs/>
          <w:color w:val="44546A" w:themeColor="text2"/>
          <w:sz w:val="18"/>
          <w:szCs w:val="18"/>
          <w:shd w:val="clear" w:color="auto" w:fill="FFFFFF"/>
        </w:rPr>
      </w:pPr>
      <w:r w:rsidRPr="005567FE">
        <w:rPr>
          <w:rFonts w:ascii="Arial" w:hAnsi="Arial" w:cs="Arial"/>
          <w:b/>
          <w:bCs/>
          <w:color w:val="44546A" w:themeColor="text2"/>
          <w:sz w:val="18"/>
          <w:szCs w:val="18"/>
          <w:shd w:val="clear" w:color="auto" w:fill="FFFFFF"/>
        </w:rPr>
        <w:t>MINISTERE DU TRAVAIL, DE LA SANTE, DES SOLIDARITES ET DES FAMILLES</w:t>
      </w:r>
      <w:r w:rsidRPr="005567FE">
        <w:rPr>
          <w:rFonts w:ascii="Arial" w:hAnsi="Arial" w:cs="Arial"/>
          <w:b/>
          <w:bCs/>
          <w:color w:val="44546A" w:themeColor="text2"/>
          <w:sz w:val="18"/>
          <w:szCs w:val="18"/>
          <w:shd w:val="clear" w:color="auto" w:fill="FFFFFF"/>
        </w:rPr>
        <w:br/>
      </w:r>
    </w:p>
    <w:p w14:paraId="41CB2637" w14:textId="77777777" w:rsidR="005567FE" w:rsidRPr="005567FE" w:rsidRDefault="005567FE" w:rsidP="00AA2F14">
      <w:pPr>
        <w:tabs>
          <w:tab w:val="left" w:pos="7600"/>
        </w:tabs>
        <w:jc w:val="both"/>
        <w:rPr>
          <w:rFonts w:ascii="Arial" w:hAnsi="Arial" w:cs="Arial"/>
          <w:b/>
          <w:bCs/>
          <w:color w:val="44546A" w:themeColor="text2"/>
          <w:sz w:val="18"/>
          <w:szCs w:val="18"/>
          <w:shd w:val="clear" w:color="auto" w:fill="FFFFFF"/>
        </w:rPr>
      </w:pPr>
      <w:r w:rsidRPr="005567FE">
        <w:rPr>
          <w:rFonts w:ascii="Arial" w:hAnsi="Arial" w:cs="Arial"/>
          <w:b/>
          <w:bCs/>
          <w:color w:val="44546A" w:themeColor="text2"/>
          <w:sz w:val="18"/>
          <w:szCs w:val="18"/>
          <w:shd w:val="clear" w:color="auto" w:fill="FFFFFF"/>
        </w:rPr>
        <w:t>Texte et lien :</w:t>
      </w:r>
    </w:p>
    <w:p w14:paraId="135A8E8A" w14:textId="77777777" w:rsidR="005567FE" w:rsidRDefault="005567FE" w:rsidP="005567FE">
      <w:pPr>
        <w:tabs>
          <w:tab w:val="left" w:pos="7600"/>
        </w:tabs>
        <w:jc w:val="both"/>
        <w:rPr>
          <w:rFonts w:ascii="Arial" w:hAnsi="Arial" w:cs="Arial"/>
          <w:b/>
          <w:bCs/>
          <w:color w:val="44546A" w:themeColor="text2"/>
          <w:sz w:val="18"/>
          <w:szCs w:val="18"/>
          <w:shd w:val="clear" w:color="auto" w:fill="FFFFFF"/>
        </w:rPr>
      </w:pPr>
      <w:r w:rsidRPr="005567FE">
        <w:rPr>
          <w:rFonts w:ascii="Arial" w:hAnsi="Arial" w:cs="Arial"/>
          <w:b/>
          <w:bCs/>
          <w:color w:val="44546A" w:themeColor="text2"/>
          <w:sz w:val="18"/>
          <w:szCs w:val="18"/>
          <w:shd w:val="clear" w:color="auto" w:fill="FFFFFF"/>
        </w:rPr>
        <w:br/>
        <w:t>        69 Arrêté du 7 avril 2025 portant extension d'accords régionaux (Grand Est) conclus dans le cadre des conventions collectives nationales des ouvriers des travaux publics (n° 1702) et des employés, techniciens et agents de maîtrise (ETAM) des travaux publics (n° 2614)</w:t>
      </w:r>
      <w:r>
        <w:rPr>
          <w:rFonts w:ascii="Arial" w:hAnsi="Arial" w:cs="Arial"/>
          <w:b/>
          <w:bCs/>
          <w:color w:val="44546A" w:themeColor="text2"/>
          <w:sz w:val="18"/>
          <w:szCs w:val="18"/>
          <w:shd w:val="clear" w:color="auto" w:fill="FFFFFF"/>
        </w:rPr>
        <w:t>.</w:t>
      </w:r>
    </w:p>
    <w:p w14:paraId="6B0F9C87" w14:textId="77777777" w:rsidR="005567FE" w:rsidRDefault="005567FE" w:rsidP="005567FE">
      <w:pPr>
        <w:tabs>
          <w:tab w:val="left" w:pos="7600"/>
        </w:tabs>
        <w:jc w:val="both"/>
        <w:rPr>
          <w:rFonts w:ascii="Arial" w:hAnsi="Arial" w:cs="Arial"/>
          <w:b/>
          <w:bCs/>
          <w:color w:val="44546A" w:themeColor="text2"/>
          <w:sz w:val="18"/>
          <w:szCs w:val="18"/>
          <w:shd w:val="clear" w:color="auto" w:fill="FFFFFF"/>
        </w:rPr>
      </w:pPr>
    </w:p>
    <w:p w14:paraId="4C7F0101" w14:textId="141B015A" w:rsidR="005567FE" w:rsidRDefault="005567FE" w:rsidP="005567FE">
      <w:pPr>
        <w:tabs>
          <w:tab w:val="left" w:pos="7600"/>
        </w:tabs>
        <w:jc w:val="both"/>
        <w:rPr>
          <w:rFonts w:ascii="Arial" w:hAnsi="Arial" w:cs="Arial"/>
          <w:b/>
          <w:bCs/>
          <w:color w:val="7030A0"/>
          <w:sz w:val="18"/>
          <w:szCs w:val="18"/>
          <w:shd w:val="clear" w:color="auto" w:fill="FFFFFF"/>
        </w:rPr>
      </w:pPr>
      <w:hyperlink r:id="rId115" w:tgtFrame="_blank" w:history="1">
        <w:r w:rsidRPr="005567FE">
          <w:rPr>
            <w:rStyle w:val="Lienhypertexte"/>
            <w:rFonts w:ascii="Arial" w:hAnsi="Arial" w:cs="Arial"/>
            <w:b/>
            <w:bCs/>
            <w:sz w:val="18"/>
            <w:szCs w:val="18"/>
            <w:shd w:val="clear" w:color="auto" w:fill="FFFFFF"/>
          </w:rPr>
          <w:t>https://www.legifrance.gouv.fr/jorf/id/JORFTEXT000051448370</w:t>
        </w:r>
      </w:hyperlink>
    </w:p>
    <w:p w14:paraId="0B98F6B2" w14:textId="77777777" w:rsidR="00AA2F14" w:rsidRDefault="00AA2F14" w:rsidP="00AA2F14">
      <w:pPr>
        <w:tabs>
          <w:tab w:val="left" w:pos="7600"/>
        </w:tabs>
        <w:jc w:val="both"/>
        <w:rPr>
          <w:rFonts w:ascii="Arial" w:hAnsi="Arial" w:cs="Arial"/>
          <w:b/>
          <w:bCs/>
          <w:color w:val="7030A0"/>
          <w:sz w:val="18"/>
          <w:szCs w:val="18"/>
          <w:shd w:val="clear" w:color="auto" w:fill="FFFFFF"/>
        </w:rPr>
      </w:pPr>
    </w:p>
    <w:p w14:paraId="1068C629" w14:textId="77777777" w:rsidR="005567FE" w:rsidRDefault="005567FE" w:rsidP="00AA2F14">
      <w:pPr>
        <w:tabs>
          <w:tab w:val="left" w:pos="7600"/>
        </w:tabs>
        <w:jc w:val="both"/>
        <w:rPr>
          <w:rFonts w:ascii="Arial" w:hAnsi="Arial" w:cs="Arial"/>
          <w:b/>
          <w:bCs/>
          <w:color w:val="7030A0"/>
          <w:sz w:val="18"/>
          <w:szCs w:val="18"/>
          <w:shd w:val="clear" w:color="auto" w:fill="FFFFFF"/>
        </w:rPr>
      </w:pPr>
    </w:p>
    <w:p w14:paraId="610FB700" w14:textId="046E2407" w:rsidR="00AA2F14" w:rsidRDefault="00AA2F14"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9 avril</w:t>
      </w:r>
    </w:p>
    <w:p w14:paraId="3CE9BCC6" w14:textId="77777777" w:rsidR="00AA2F14" w:rsidRDefault="00AA2F14" w:rsidP="00AA2F14">
      <w:pPr>
        <w:tabs>
          <w:tab w:val="left" w:pos="7600"/>
        </w:tabs>
        <w:jc w:val="both"/>
        <w:rPr>
          <w:rFonts w:ascii="Arial" w:hAnsi="Arial" w:cs="Arial"/>
          <w:b/>
          <w:bCs/>
          <w:color w:val="7030A0"/>
          <w:sz w:val="18"/>
          <w:szCs w:val="18"/>
          <w:shd w:val="clear" w:color="auto" w:fill="FFFFFF"/>
        </w:rPr>
      </w:pPr>
    </w:p>
    <w:p w14:paraId="52284F66" w14:textId="77777777" w:rsidR="008F3164" w:rsidRPr="008F3164" w:rsidRDefault="00AA2F14" w:rsidP="008F3164">
      <w:pPr>
        <w:tabs>
          <w:tab w:val="left" w:pos="7600"/>
        </w:tabs>
        <w:jc w:val="both"/>
        <w:rPr>
          <w:rFonts w:ascii="Arial" w:hAnsi="Arial" w:cs="Arial"/>
          <w:b/>
          <w:bCs/>
          <w:color w:val="44546A" w:themeColor="text2"/>
          <w:sz w:val="18"/>
          <w:szCs w:val="18"/>
          <w:shd w:val="clear" w:color="auto" w:fill="FFFFFF"/>
        </w:rPr>
      </w:pPr>
      <w:r w:rsidRPr="008F3164">
        <w:rPr>
          <w:rFonts w:ascii="Arial" w:hAnsi="Arial" w:cs="Arial"/>
          <w:b/>
          <w:bCs/>
          <w:color w:val="44546A" w:themeColor="text2"/>
          <w:sz w:val="18"/>
          <w:szCs w:val="18"/>
          <w:shd w:val="clear" w:color="auto" w:fill="FFFFFF"/>
        </w:rPr>
        <w:t xml:space="preserve">CONVENTIONS COLLECTIVES MINISTERE DU TRAVAIL </w:t>
      </w:r>
    </w:p>
    <w:p w14:paraId="554FFC21" w14:textId="77777777" w:rsidR="008F3164" w:rsidRPr="008F3164" w:rsidRDefault="008F3164" w:rsidP="008F3164">
      <w:pPr>
        <w:tabs>
          <w:tab w:val="left" w:pos="7600"/>
        </w:tabs>
        <w:jc w:val="both"/>
        <w:rPr>
          <w:rFonts w:ascii="Arial" w:hAnsi="Arial" w:cs="Arial"/>
          <w:b/>
          <w:bCs/>
          <w:i/>
          <w:iCs/>
          <w:color w:val="44546A" w:themeColor="text2"/>
          <w:sz w:val="18"/>
          <w:szCs w:val="18"/>
          <w:shd w:val="clear" w:color="auto" w:fill="FFFFFF"/>
        </w:rPr>
      </w:pPr>
    </w:p>
    <w:p w14:paraId="5DE8DC69" w14:textId="6F7ACE79" w:rsidR="00AA2F14" w:rsidRPr="008F3164" w:rsidRDefault="00AA2F14" w:rsidP="008F3164">
      <w:pPr>
        <w:tabs>
          <w:tab w:val="left" w:pos="7600"/>
        </w:tabs>
        <w:jc w:val="both"/>
        <w:rPr>
          <w:rFonts w:ascii="Arial" w:hAnsi="Arial" w:cs="Arial"/>
          <w:b/>
          <w:bCs/>
          <w:i/>
          <w:iCs/>
          <w:color w:val="44546A" w:themeColor="text2"/>
          <w:sz w:val="18"/>
          <w:szCs w:val="18"/>
          <w:shd w:val="clear" w:color="auto" w:fill="FFFFFF"/>
        </w:rPr>
      </w:pPr>
      <w:r w:rsidRPr="008F3164">
        <w:rPr>
          <w:rFonts w:ascii="Arial" w:hAnsi="Arial" w:cs="Arial"/>
          <w:b/>
          <w:bCs/>
          <w:i/>
          <w:iCs/>
          <w:color w:val="44546A" w:themeColor="text2"/>
          <w:sz w:val="18"/>
          <w:szCs w:val="18"/>
          <w:shd w:val="clear" w:color="auto" w:fill="FFFFFF"/>
        </w:rPr>
        <w:t xml:space="preserve">Arrêtés portant extensions d'accords conclus dans le cadre de CCN de la coopération maritime (salariés non navigants, cadres et non cadres) (n° 2494), de la bijouterie joaillerie orfèvrerie horlogerie (n° 3251), de l'industrie de la chaussure et des articles chaussants (n° 1580), des hôtels, cafés, restaurants (n° 1979), du personnel des imprimeries de labeur et des industries graphiques (n° 184), du personnel des offices publics de l'habitat (n° 3220), des personnels des sociétés anonymes et fondations d'HLM (n° 2150), des services de santé au travail interentreprises (n° 897), des télécommunications (n° 2148), ferroviaire et travaux connexes (n° 538), de la production audiovisuelle (n° 2642), des maisons d'étudiants (n° 1671), d'un accord national conclu dans le cadre du périmètre utile à la négociation de la radiodiffusion, des collaborateurs salariés des entreprises d'économistes de la construction et de métreurs-vérificateurs (n° 3213), des commerces de quincaillerie, fournitures industrielles, fers, métaux et équipement de la maison (n° 3243), de la métallurgie (n° 3248), des cabinets dentaires (n° 1619), de la pharmacie d'officine (n° 1996), des entreprises de la maintenance, distribution et location de matériels agricoles, de travaux publics, de bâtiment, de manutention, de motoculture de plaisance et activités connexes dite SDLM (n° 1404), de la librairie (n° 3013), de l'assainissement et de la maintenance industrielle (n° 2272), de la promotion immobilière (n° 1512), concessionnaires ou exploitantes d'autoroutes ou d'ouvrages routiers (n° 2583) et des espaces de loisirs, d'attractions et culturels (n° 1790), de la pharmacie d'officine (n° 1996). </w:t>
      </w:r>
    </w:p>
    <w:p w14:paraId="34117925" w14:textId="77777777" w:rsidR="00AA2F14" w:rsidRDefault="00AA2F14" w:rsidP="00AA2F14">
      <w:pPr>
        <w:tabs>
          <w:tab w:val="left" w:pos="7600"/>
        </w:tabs>
        <w:jc w:val="both"/>
        <w:rPr>
          <w:rFonts w:ascii="Arial" w:hAnsi="Arial" w:cs="Arial"/>
          <w:b/>
          <w:bCs/>
          <w:color w:val="7030A0"/>
          <w:sz w:val="18"/>
          <w:szCs w:val="18"/>
          <w:shd w:val="clear" w:color="auto" w:fill="FFFFFF"/>
        </w:rPr>
      </w:pPr>
    </w:p>
    <w:p w14:paraId="369B5E54" w14:textId="77777777" w:rsidR="00AA2F14" w:rsidRDefault="00AA2F14" w:rsidP="00AA2F14">
      <w:pPr>
        <w:tabs>
          <w:tab w:val="left" w:pos="7600"/>
        </w:tabs>
        <w:jc w:val="both"/>
        <w:rPr>
          <w:rFonts w:ascii="Arial" w:hAnsi="Arial" w:cs="Arial"/>
          <w:b/>
          <w:bCs/>
          <w:color w:val="7030A0"/>
          <w:sz w:val="18"/>
          <w:szCs w:val="18"/>
          <w:shd w:val="clear" w:color="auto" w:fill="FFFFFF"/>
        </w:rPr>
      </w:pPr>
    </w:p>
    <w:p w14:paraId="6C2AC2F7" w14:textId="39D6E071" w:rsidR="00AA2F14" w:rsidRDefault="00AA2F14"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 :</w:t>
      </w:r>
    </w:p>
    <w:p w14:paraId="0A488CB9" w14:textId="77777777" w:rsidR="00AA2F14" w:rsidRDefault="00AA2F14" w:rsidP="00AA2F14">
      <w:pPr>
        <w:tabs>
          <w:tab w:val="left" w:pos="7600"/>
        </w:tabs>
        <w:jc w:val="both"/>
        <w:rPr>
          <w:rFonts w:ascii="Arial" w:hAnsi="Arial" w:cs="Arial"/>
          <w:b/>
          <w:bCs/>
          <w:color w:val="7030A0"/>
          <w:sz w:val="18"/>
          <w:szCs w:val="18"/>
          <w:shd w:val="clear" w:color="auto" w:fill="FFFFFF"/>
        </w:rPr>
      </w:pPr>
    </w:p>
    <w:p w14:paraId="3900C915" w14:textId="77777777" w:rsidR="00AA2F14" w:rsidRPr="00AA2F14" w:rsidRDefault="00AA2F14" w:rsidP="00AA2F14">
      <w:pPr>
        <w:tabs>
          <w:tab w:val="left" w:pos="7600"/>
        </w:tabs>
        <w:rPr>
          <w:rFonts w:ascii="Arial" w:hAnsi="Arial" w:cs="Arial"/>
          <w:b/>
          <w:bCs/>
          <w:color w:val="44546A" w:themeColor="text2"/>
          <w:sz w:val="18"/>
          <w:szCs w:val="18"/>
          <w:shd w:val="clear" w:color="auto" w:fill="FFFFFF"/>
        </w:rPr>
      </w:pPr>
      <w:r w:rsidRPr="00AA2F14">
        <w:rPr>
          <w:rFonts w:ascii="Arial" w:hAnsi="Arial" w:cs="Arial"/>
          <w:b/>
          <w:bCs/>
          <w:color w:val="44546A" w:themeColor="text2"/>
          <w:sz w:val="18"/>
          <w:szCs w:val="18"/>
          <w:shd w:val="clear" w:color="auto" w:fill="FFFFFF"/>
        </w:rPr>
        <w:t>42 Arrêté du 21 mars 2025 portant extension d'un accord conclu dans le cadre de la convention collective nationale de la coopération maritime (salariés non navigants, cadres et non cadres) (n° 2494)</w:t>
      </w:r>
      <w:r w:rsidRPr="00AA2F14">
        <w:rPr>
          <w:rFonts w:ascii="Arial" w:hAnsi="Arial" w:cs="Arial"/>
          <w:b/>
          <w:bCs/>
          <w:color w:val="44546A" w:themeColor="text2"/>
          <w:sz w:val="18"/>
          <w:szCs w:val="18"/>
          <w:shd w:val="clear" w:color="auto" w:fill="FFFFFF"/>
        </w:rPr>
        <w:br/>
        <w:t>        </w:t>
      </w:r>
      <w:hyperlink r:id="rId116" w:tgtFrame="_blank" w:history="1">
        <w:r w:rsidRPr="00AA2F14">
          <w:rPr>
            <w:rStyle w:val="Lienhypertexte"/>
            <w:rFonts w:ascii="Arial" w:hAnsi="Arial" w:cs="Arial"/>
            <w:b/>
            <w:bCs/>
            <w:color w:val="44546A" w:themeColor="text2"/>
            <w:sz w:val="18"/>
            <w:szCs w:val="18"/>
            <w:shd w:val="clear" w:color="auto" w:fill="FFFFFF"/>
          </w:rPr>
          <w:t>https://www.legifrance.gouv.fr/jorf/id/JORFTEXT000051439559</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43 Arrêté du 21 mars 2025 portant extension d'un accord conclu dans le cadre de la convention collective nationale de la bijouterie joaillerie orfèvrerie horlogerie (n° 3251)</w:t>
      </w:r>
      <w:r w:rsidRPr="00AA2F14">
        <w:rPr>
          <w:rFonts w:ascii="Arial" w:hAnsi="Arial" w:cs="Arial"/>
          <w:b/>
          <w:bCs/>
          <w:color w:val="44546A" w:themeColor="text2"/>
          <w:sz w:val="18"/>
          <w:szCs w:val="18"/>
          <w:shd w:val="clear" w:color="auto" w:fill="FFFFFF"/>
        </w:rPr>
        <w:br/>
        <w:t>        </w:t>
      </w:r>
      <w:hyperlink r:id="rId117" w:tgtFrame="_blank" w:history="1">
        <w:r w:rsidRPr="00AA2F14">
          <w:rPr>
            <w:rStyle w:val="Lienhypertexte"/>
            <w:rFonts w:ascii="Arial" w:hAnsi="Arial" w:cs="Arial"/>
            <w:b/>
            <w:bCs/>
            <w:color w:val="44546A" w:themeColor="text2"/>
            <w:sz w:val="18"/>
            <w:szCs w:val="18"/>
            <w:shd w:val="clear" w:color="auto" w:fill="FFFFFF"/>
          </w:rPr>
          <w:t>https://www.legifrance.gouv.fr/jorf/id/JORFTEXT000051439575</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44 Arrêté du 21 mars 2025 portant extension d'avenants à la convention collective nationale des cabinets dentaires (n° 1619)</w:t>
      </w:r>
      <w:r w:rsidRPr="00AA2F14">
        <w:rPr>
          <w:rFonts w:ascii="Arial" w:hAnsi="Arial" w:cs="Arial"/>
          <w:b/>
          <w:bCs/>
          <w:color w:val="44546A" w:themeColor="text2"/>
          <w:sz w:val="18"/>
          <w:szCs w:val="18"/>
          <w:shd w:val="clear" w:color="auto" w:fill="FFFFFF"/>
        </w:rPr>
        <w:br/>
        <w:t>        </w:t>
      </w:r>
      <w:hyperlink r:id="rId118" w:tgtFrame="_blank" w:history="1">
        <w:r w:rsidRPr="00AA2F14">
          <w:rPr>
            <w:rStyle w:val="Lienhypertexte"/>
            <w:rFonts w:ascii="Arial" w:hAnsi="Arial" w:cs="Arial"/>
            <w:b/>
            <w:bCs/>
            <w:color w:val="44546A" w:themeColor="text2"/>
            <w:sz w:val="18"/>
            <w:szCs w:val="18"/>
            <w:shd w:val="clear" w:color="auto" w:fill="FFFFFF"/>
          </w:rPr>
          <w:t>https://www.legifrance.gouv.fr/jorf/id/JORFTEXT000051439587</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45 Arrêté du 21 mars 2025 portant extension d'un accord conclu dans le cadre de la convention collective nationale de l'industrie de la chaussure et des articles chaussants (n° 1580)</w:t>
      </w:r>
      <w:r w:rsidRPr="00AA2F14">
        <w:rPr>
          <w:rFonts w:ascii="Arial" w:hAnsi="Arial" w:cs="Arial"/>
          <w:b/>
          <w:bCs/>
          <w:color w:val="44546A" w:themeColor="text2"/>
          <w:sz w:val="18"/>
          <w:szCs w:val="18"/>
          <w:shd w:val="clear" w:color="auto" w:fill="FFFFFF"/>
        </w:rPr>
        <w:br/>
        <w:t>        </w:t>
      </w:r>
      <w:hyperlink r:id="rId119"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https://www.legifrance.gouv.fr/jorf/id/JORFTEXT000051439603</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46 Arrêté du 21 mars 2025 portant extension d'un accord conclu dans le cadre de la convention collective nationale des hôtels, cafés, restaurants (n° 1979)</w:t>
      </w:r>
      <w:r w:rsidRPr="00AA2F14">
        <w:rPr>
          <w:rFonts w:ascii="Arial" w:hAnsi="Arial" w:cs="Arial"/>
          <w:b/>
          <w:bCs/>
          <w:color w:val="44546A" w:themeColor="text2"/>
          <w:sz w:val="18"/>
          <w:szCs w:val="18"/>
          <w:shd w:val="clear" w:color="auto" w:fill="FFFFFF"/>
        </w:rPr>
        <w:br/>
        <w:t>        </w:t>
      </w:r>
      <w:hyperlink r:id="rId120"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https://www.legifrance.gouv.fr/jorf/id/JORFTEXT000051439616</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47 Arrêté du 21 mars 2025 portant extension d'un accord conclu dans le cadre de la convention collective nationale de travail du personnel des imprimeries de labeur et des industries graphiques (n° 184)</w:t>
      </w:r>
      <w:r w:rsidRPr="00AA2F14">
        <w:rPr>
          <w:rFonts w:ascii="Arial" w:hAnsi="Arial" w:cs="Arial"/>
          <w:b/>
          <w:bCs/>
          <w:color w:val="44546A" w:themeColor="text2"/>
          <w:sz w:val="18"/>
          <w:szCs w:val="18"/>
          <w:shd w:val="clear" w:color="auto" w:fill="FFFFFF"/>
        </w:rPr>
        <w:br/>
        <w:t>        </w:t>
      </w:r>
      <w:hyperlink r:id="rId121"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https://www.legifrance.gouv.fr/jorf/id/JORFTEXT000051439628</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48 Arrêté du 21 mars 2025 portant extension d'un accord conclus dans le cadre à la convention collective nationale du personnel des offices publics de l'habitat (n° 3220)</w:t>
      </w:r>
      <w:r w:rsidRPr="00AA2F14">
        <w:rPr>
          <w:rFonts w:ascii="Arial" w:hAnsi="Arial" w:cs="Arial"/>
          <w:b/>
          <w:bCs/>
          <w:color w:val="44546A" w:themeColor="text2"/>
          <w:sz w:val="18"/>
          <w:szCs w:val="18"/>
          <w:shd w:val="clear" w:color="auto" w:fill="FFFFFF"/>
        </w:rPr>
        <w:br/>
        <w:t>        </w:t>
      </w:r>
      <w:hyperlink r:id="rId122"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https://www.legifrance.gouv.fr/jorf/id/JORFTEXT000051439638</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49 Arrêté du 21 mars 2025 portant extension d'un avenant conclu dans le cadre de la convention collective nationale des personnels des sociétés anonymes et fondations d'HLM (n° 2150)</w:t>
      </w:r>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lastRenderedPageBreak/>
        <w:t>        </w:t>
      </w:r>
      <w:hyperlink r:id="rId123"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https://www.legifrance.gouv.fr/jorf/id/JORFTEXT000051439647</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50 Arrêté du 21 mars 2025 portant extension d'un avenant à un accord conclu dans le cadre de la convention collective nationale des services de santé au travail interentreprises (n° 897)</w:t>
      </w:r>
      <w:r w:rsidRPr="00AA2F14">
        <w:rPr>
          <w:rFonts w:ascii="Arial" w:hAnsi="Arial" w:cs="Arial"/>
          <w:b/>
          <w:bCs/>
          <w:color w:val="44546A" w:themeColor="text2"/>
          <w:sz w:val="18"/>
          <w:szCs w:val="18"/>
          <w:shd w:val="clear" w:color="auto" w:fill="FFFFFF"/>
        </w:rPr>
        <w:br/>
        <w:t>        </w:t>
      </w:r>
      <w:hyperlink r:id="rId124"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https://www.legifrance.gouv.fr/jorf/id/JORFTEXT000051439658</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51 Arrêté du 21 mars 2025 portant extension d'un accord conclu dans le cadre de la convention collective nationale des télécommunications (n° 2148)</w:t>
      </w:r>
      <w:r w:rsidRPr="00AA2F14">
        <w:rPr>
          <w:rFonts w:ascii="Arial" w:hAnsi="Arial" w:cs="Arial"/>
          <w:b/>
          <w:bCs/>
          <w:color w:val="44546A" w:themeColor="text2"/>
          <w:sz w:val="18"/>
          <w:szCs w:val="18"/>
          <w:shd w:val="clear" w:color="auto" w:fill="FFFFFF"/>
        </w:rPr>
        <w:br/>
        <w:t>        </w:t>
      </w:r>
      <w:hyperlink r:id="rId125"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https://www.legifrance.gouv.fr/jorf/id/JORFTEXT000051439670</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52 Arrêté du 21 mars 2025 portant extension d'un avenant à la convention collective nationale des collaborateurs salariés des entreprises d'économistes de la construction et de métreurs-vérificateurs (n° 3213)</w:t>
      </w:r>
      <w:r w:rsidRPr="00AA2F14">
        <w:rPr>
          <w:rFonts w:ascii="Arial" w:hAnsi="Arial" w:cs="Arial"/>
          <w:b/>
          <w:bCs/>
          <w:color w:val="44546A" w:themeColor="text2"/>
          <w:sz w:val="18"/>
          <w:szCs w:val="18"/>
          <w:shd w:val="clear" w:color="auto" w:fill="FFFFFF"/>
        </w:rPr>
        <w:br/>
        <w:t>        </w:t>
      </w:r>
      <w:hyperlink r:id="rId126"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https://www.legifrance.gouv.fr/jorf/id/JORFTEXT000051439694</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53 Arrêté du 21 mars 2025 portant extension d'un accord conclu dans le cadre de la convention collective nationale du commerce de détail de l'habillement et des articles textiles (n° 1483)</w:t>
      </w:r>
      <w:r w:rsidRPr="00AA2F14">
        <w:rPr>
          <w:rFonts w:ascii="Arial" w:hAnsi="Arial" w:cs="Arial"/>
          <w:b/>
          <w:bCs/>
          <w:color w:val="44546A" w:themeColor="text2"/>
          <w:sz w:val="18"/>
          <w:szCs w:val="18"/>
          <w:shd w:val="clear" w:color="auto" w:fill="FFFFFF"/>
        </w:rPr>
        <w:br/>
        <w:t>        </w:t>
      </w:r>
      <w:hyperlink r:id="rId127" w:tgtFrame="_blank" w:history="1">
        <w:r w:rsidRPr="00AA2F14">
          <w:rPr>
            <w:rStyle w:val="Lienhypertexte"/>
            <w:rFonts w:ascii="Arial" w:hAnsi="Arial" w:cs="Arial"/>
            <w:b/>
            <w:bCs/>
            <w:color w:val="44546A" w:themeColor="text2"/>
            <w:sz w:val="18"/>
            <w:szCs w:val="18"/>
            <w:shd w:val="clear" w:color="auto" w:fill="FFFFFF"/>
          </w:rPr>
          <w:t>https://www.legifrance.gouv.fr/jorf/id/JORFTEXT000051439705</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54 Arrêté du 21 mars 2025 portant extension d'un accord conclu dans le cadre de la convention collective nationale du personnel des entreprises de manutention ferroviaire et travaux connexes (n° 538)</w:t>
      </w:r>
      <w:r w:rsidRPr="00AA2F14">
        <w:rPr>
          <w:rFonts w:ascii="Arial" w:hAnsi="Arial" w:cs="Arial"/>
          <w:b/>
          <w:bCs/>
          <w:color w:val="44546A" w:themeColor="text2"/>
          <w:sz w:val="18"/>
          <w:szCs w:val="18"/>
          <w:shd w:val="clear" w:color="auto" w:fill="FFFFFF"/>
        </w:rPr>
        <w:br/>
        <w:t>        </w:t>
      </w:r>
      <w:hyperlink r:id="rId128" w:tgtFrame="_blank" w:history="1">
        <w:r w:rsidRPr="00AA2F14">
          <w:rPr>
            <w:rStyle w:val="Lienhypertexte"/>
            <w:rFonts w:ascii="Arial" w:hAnsi="Arial" w:cs="Arial"/>
            <w:b/>
            <w:bCs/>
            <w:color w:val="44546A" w:themeColor="text2"/>
            <w:sz w:val="18"/>
            <w:szCs w:val="18"/>
            <w:shd w:val="clear" w:color="auto" w:fill="FFFFFF"/>
          </w:rPr>
          <w:t>https://www.legifrance.gouv.fr/jorf/id/JORFTEXT000051439729</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55 Arrêté du 21 mars 2025 portant extension d'un accord conclu dans le cadre de la convention collective nationale de la production audiovisuelle (n° 2642)</w:t>
      </w:r>
      <w:r w:rsidRPr="00AA2F14">
        <w:rPr>
          <w:rFonts w:ascii="Arial" w:hAnsi="Arial" w:cs="Arial"/>
          <w:b/>
          <w:bCs/>
          <w:color w:val="44546A" w:themeColor="text2"/>
          <w:sz w:val="18"/>
          <w:szCs w:val="18"/>
          <w:shd w:val="clear" w:color="auto" w:fill="FFFFFF"/>
        </w:rPr>
        <w:br/>
        <w:t>        </w:t>
      </w:r>
      <w:hyperlink r:id="rId129" w:tgtFrame="_blank" w:history="1">
        <w:r w:rsidRPr="00AA2F14">
          <w:rPr>
            <w:rStyle w:val="Lienhypertexte"/>
            <w:rFonts w:ascii="Arial" w:hAnsi="Arial" w:cs="Arial"/>
            <w:b/>
            <w:bCs/>
            <w:color w:val="44546A" w:themeColor="text2"/>
            <w:sz w:val="18"/>
            <w:szCs w:val="18"/>
            <w:shd w:val="clear" w:color="auto" w:fill="FFFFFF"/>
          </w:rPr>
          <w:t>https://www.legifrance.gouv.fr/jorf/id/JORFTEXT000051439742</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56 Arrêté du 21 mars 2025 portant extension d'un avenant à la convention collective nationale des maisons d'étudiants (n° 1671)</w:t>
      </w:r>
      <w:r w:rsidRPr="00AA2F14">
        <w:rPr>
          <w:rFonts w:ascii="Arial" w:hAnsi="Arial" w:cs="Arial"/>
          <w:b/>
          <w:bCs/>
          <w:color w:val="44546A" w:themeColor="text2"/>
          <w:sz w:val="18"/>
          <w:szCs w:val="18"/>
          <w:shd w:val="clear" w:color="auto" w:fill="FFFFFF"/>
        </w:rPr>
        <w:br/>
        <w:t>        </w:t>
      </w:r>
      <w:hyperlink r:id="rId130" w:tgtFrame="_blank" w:history="1">
        <w:r w:rsidRPr="00AA2F14">
          <w:rPr>
            <w:rStyle w:val="Lienhypertexte"/>
            <w:rFonts w:ascii="Arial" w:hAnsi="Arial" w:cs="Arial"/>
            <w:b/>
            <w:bCs/>
            <w:color w:val="44546A" w:themeColor="text2"/>
            <w:sz w:val="18"/>
            <w:szCs w:val="18"/>
            <w:shd w:val="clear" w:color="auto" w:fill="FFFFFF"/>
          </w:rPr>
          <w:t>https://www.legifrance.gouv.fr/jorf/id/JORFTEXT000051439764</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57 Arrêté du 21 mars 2025 portant extension d'un accord territorial (département du Var) conclu dans le cadre de la convention collective nationale de la métallurgie (n° 3248)</w:t>
      </w:r>
      <w:r w:rsidRPr="00AA2F14">
        <w:rPr>
          <w:rFonts w:ascii="Arial" w:hAnsi="Arial" w:cs="Arial"/>
          <w:b/>
          <w:bCs/>
          <w:color w:val="44546A" w:themeColor="text2"/>
          <w:sz w:val="18"/>
          <w:szCs w:val="18"/>
          <w:shd w:val="clear" w:color="auto" w:fill="FFFFFF"/>
        </w:rPr>
        <w:br/>
        <w:t>        </w:t>
      </w:r>
      <w:hyperlink r:id="rId131" w:tgtFrame="_blank" w:history="1">
        <w:r w:rsidRPr="00AA2F14">
          <w:rPr>
            <w:rStyle w:val="Lienhypertexte"/>
            <w:rFonts w:ascii="Arial" w:hAnsi="Arial" w:cs="Arial"/>
            <w:b/>
            <w:bCs/>
            <w:color w:val="44546A" w:themeColor="text2"/>
            <w:sz w:val="18"/>
            <w:szCs w:val="18"/>
            <w:shd w:val="clear" w:color="auto" w:fill="FFFFFF"/>
          </w:rPr>
          <w:t>https://www.legifrance.gouv.fr/jorf/id/JORFTEXT000051439776</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58 Arrêté du 21 mars 2025 portant extension d'un accord national conclu dans le cadre du périmètre utile à la négociation de la radiodiffusion</w:t>
      </w:r>
      <w:r w:rsidRPr="00AA2F14">
        <w:rPr>
          <w:rFonts w:ascii="Arial" w:hAnsi="Arial" w:cs="Arial"/>
          <w:b/>
          <w:bCs/>
          <w:color w:val="44546A" w:themeColor="text2"/>
          <w:sz w:val="18"/>
          <w:szCs w:val="18"/>
          <w:shd w:val="clear" w:color="auto" w:fill="FFFFFF"/>
        </w:rPr>
        <w:br/>
        <w:t>        </w:t>
      </w:r>
      <w:hyperlink r:id="rId132" w:tgtFrame="_blank" w:history="1">
        <w:r w:rsidRPr="00AA2F14">
          <w:rPr>
            <w:rStyle w:val="Lienhypertexte"/>
            <w:rFonts w:ascii="Arial" w:hAnsi="Arial" w:cs="Arial"/>
            <w:b/>
            <w:bCs/>
            <w:color w:val="44546A" w:themeColor="text2"/>
            <w:sz w:val="18"/>
            <w:szCs w:val="18"/>
            <w:shd w:val="clear" w:color="auto" w:fill="FFFFFF"/>
          </w:rPr>
          <w:t>https://www.legifrance.gouv.fr/jorf/id/JORFTEXT000051439787</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59 Arrêté du 24 mars 2025 portant extension d'un avenant à la convention collective nationale des collaborateurs salariés des entreprises d'économistes de la construction et de métreurs-vérificateurs (n° 3213)</w:t>
      </w:r>
      <w:r w:rsidRPr="00AA2F14">
        <w:rPr>
          <w:rFonts w:ascii="Arial" w:hAnsi="Arial" w:cs="Arial"/>
          <w:b/>
          <w:bCs/>
          <w:color w:val="44546A" w:themeColor="text2"/>
          <w:sz w:val="18"/>
          <w:szCs w:val="18"/>
          <w:shd w:val="clear" w:color="auto" w:fill="FFFFFF"/>
        </w:rPr>
        <w:br/>
        <w:t>        </w:t>
      </w:r>
      <w:hyperlink r:id="rId133" w:tgtFrame="_blank" w:history="1">
        <w:r w:rsidRPr="00AA2F14">
          <w:rPr>
            <w:rStyle w:val="Lienhypertexte"/>
            <w:rFonts w:ascii="Arial" w:hAnsi="Arial" w:cs="Arial"/>
            <w:b/>
            <w:bCs/>
            <w:color w:val="44546A" w:themeColor="text2"/>
            <w:sz w:val="18"/>
            <w:szCs w:val="18"/>
            <w:shd w:val="clear" w:color="auto" w:fill="FFFFFF"/>
          </w:rPr>
          <w:t>https://www.legifrance.gouv.fr/jorf/id/JORFTEXT000051439798</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60 Arrêté du 24 mars 2025 portant modification de l'arrêté du 25 février 2025 portant extension d'un avenant à la convention collective nationale des commerces de quincaillerie, fournitures industrielles, fers, métaux et équipement de la maison (n° 3243)</w:t>
      </w:r>
      <w:r w:rsidRPr="00AA2F14">
        <w:rPr>
          <w:rFonts w:ascii="Arial" w:hAnsi="Arial" w:cs="Arial"/>
          <w:b/>
          <w:bCs/>
          <w:color w:val="44546A" w:themeColor="text2"/>
          <w:sz w:val="18"/>
          <w:szCs w:val="18"/>
          <w:shd w:val="clear" w:color="auto" w:fill="FFFFFF"/>
        </w:rPr>
        <w:br/>
        <w:t>        </w:t>
      </w:r>
      <w:hyperlink r:id="rId134"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https://www.legifrance.gouv.fr/jorf/id/JORFTEXT000051439807</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61 Arrêté du 24 mars 2025 portant modification de l'arrêté du 6 février 2025 portant extension d'un accord territorial (Côte-d'Or) conclu dans le cadre de la convention collective nationale de la métallurgie (n° 3248)</w:t>
      </w:r>
      <w:r w:rsidRPr="00AA2F14">
        <w:rPr>
          <w:rFonts w:ascii="Arial" w:hAnsi="Arial" w:cs="Arial"/>
          <w:b/>
          <w:bCs/>
          <w:color w:val="44546A" w:themeColor="text2"/>
          <w:sz w:val="18"/>
          <w:szCs w:val="18"/>
          <w:shd w:val="clear" w:color="auto" w:fill="FFFFFF"/>
        </w:rPr>
        <w:br/>
        <w:t>        </w:t>
      </w:r>
      <w:hyperlink r:id="rId135"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https://www.legifrance.gouv.fr/jorf/id/JORFTEXT000051439817</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62 Arrêté du 26 mars 2025 portant extension d'un avenant à un accord conclu dans le cadre de la convention collective nationale des cabinets dentaires (n° 1619)</w:t>
      </w:r>
      <w:r w:rsidRPr="00AA2F14">
        <w:rPr>
          <w:rFonts w:ascii="Arial" w:hAnsi="Arial" w:cs="Arial"/>
          <w:b/>
          <w:bCs/>
          <w:color w:val="44546A" w:themeColor="text2"/>
          <w:sz w:val="18"/>
          <w:szCs w:val="18"/>
          <w:shd w:val="clear" w:color="auto" w:fill="FFFFFF"/>
        </w:rPr>
        <w:br/>
        <w:t>        </w:t>
      </w:r>
      <w:hyperlink r:id="rId136"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https://www.legifrance.gouv.fr/jorf/id/JORFTEXT000051439826</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63 Arrêté du 26 mars 2025 portant extension d'un avenant à un accord conclu dans le cadre de la convention collective nationale des cabinets dentaires (n° 1619)</w:t>
      </w:r>
      <w:r w:rsidRPr="00AA2F14">
        <w:rPr>
          <w:rFonts w:ascii="Arial" w:hAnsi="Arial" w:cs="Arial"/>
          <w:b/>
          <w:bCs/>
          <w:color w:val="44546A" w:themeColor="text2"/>
          <w:sz w:val="18"/>
          <w:szCs w:val="18"/>
          <w:shd w:val="clear" w:color="auto" w:fill="FFFFFF"/>
        </w:rPr>
        <w:br/>
        <w:t>        </w:t>
      </w:r>
      <w:hyperlink r:id="rId137"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https://www.legifrance.gouv.fr/jorf/id/JORFTEXT000051439835</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64 Arrêté du 26 mars 2025 portant extension d'un avenant à la convention collective nationale de la pharmacie d'officine (n° 1996)</w:t>
      </w:r>
      <w:r w:rsidRPr="00AA2F14">
        <w:rPr>
          <w:rFonts w:ascii="Arial" w:hAnsi="Arial" w:cs="Arial"/>
          <w:b/>
          <w:bCs/>
          <w:color w:val="44546A" w:themeColor="text2"/>
          <w:sz w:val="18"/>
          <w:szCs w:val="18"/>
          <w:shd w:val="clear" w:color="auto" w:fill="FFFFFF"/>
        </w:rPr>
        <w:br/>
        <w:t>        </w:t>
      </w:r>
      <w:hyperlink r:id="rId138"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https://www.legifrance.gouv.fr/jorf/id/JORFTEXT000051439846</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65 Arrêté du 26 mars 2025 portant modification de l'arrêté du 5 mars 2025 portant extension d'un avenant à un accord conclu dans le cadre de la convention collective nationale métropolitaine des entreprises de la maintenance, distribution et location de matériels agricoles, de travaux publics, de bâtiment, de manutention, de motoculture de plaisance et activités connexes dite SDLM (n° 1404)</w:t>
      </w:r>
      <w:r w:rsidRPr="00AA2F14">
        <w:rPr>
          <w:rFonts w:ascii="Arial" w:hAnsi="Arial" w:cs="Arial"/>
          <w:b/>
          <w:bCs/>
          <w:color w:val="44546A" w:themeColor="text2"/>
          <w:sz w:val="18"/>
          <w:szCs w:val="18"/>
          <w:shd w:val="clear" w:color="auto" w:fill="FFFFFF"/>
        </w:rPr>
        <w:br/>
        <w:t>        </w:t>
      </w:r>
      <w:hyperlink r:id="rId139"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https://www.legifrance.gouv.fr/jorf/id/JORFTEXT000051439855</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66 Arrêté du 26 mars 2025 portant extension d'un avenant à un accord conclu dans le cadre de la convention collective nationale de la librairie (n° 3013)</w:t>
      </w:r>
      <w:r w:rsidRPr="00AA2F14">
        <w:rPr>
          <w:rFonts w:ascii="Arial" w:hAnsi="Arial" w:cs="Arial"/>
          <w:b/>
          <w:bCs/>
          <w:color w:val="44546A" w:themeColor="text2"/>
          <w:sz w:val="18"/>
          <w:szCs w:val="18"/>
          <w:shd w:val="clear" w:color="auto" w:fill="FFFFFF"/>
        </w:rPr>
        <w:br/>
        <w:t>        </w:t>
      </w:r>
      <w:hyperlink r:id="rId140"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https://www.legifrance.gouv.fr/jorf/id/JORFTEXT000051439863</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lastRenderedPageBreak/>
        <w:br/>
        <w:t>        67 Arrêté du 26 mars 2025 portant extension d'un avenant à un accord conclu dans le cadre de la convention collective nationale de l'assainissement et de la maintenance industrielle (n° 2272)</w:t>
      </w:r>
      <w:r w:rsidRPr="00AA2F14">
        <w:rPr>
          <w:rFonts w:ascii="Arial" w:hAnsi="Arial" w:cs="Arial"/>
          <w:b/>
          <w:bCs/>
          <w:color w:val="44546A" w:themeColor="text2"/>
          <w:sz w:val="18"/>
          <w:szCs w:val="18"/>
          <w:shd w:val="clear" w:color="auto" w:fill="FFFFFF"/>
        </w:rPr>
        <w:br/>
        <w:t>        </w:t>
      </w:r>
      <w:hyperlink r:id="rId141"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https://www.legifrance.gouv.fr/jorf/id/JORFTEXT000051439873</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68 Arrêté du 26 mars 2025 portant extension d'un accord conclu dans le cadre de la convention collective nationale de la promotion immobilière (n° 1512)</w:t>
      </w:r>
      <w:r w:rsidRPr="00AA2F14">
        <w:rPr>
          <w:rFonts w:ascii="Arial" w:hAnsi="Arial" w:cs="Arial"/>
          <w:b/>
          <w:bCs/>
          <w:color w:val="44546A" w:themeColor="text2"/>
          <w:sz w:val="18"/>
          <w:szCs w:val="18"/>
          <w:shd w:val="clear" w:color="auto" w:fill="FFFFFF"/>
        </w:rPr>
        <w:br/>
        <w:t>        </w:t>
      </w:r>
      <w:hyperlink r:id="rId142"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https://www.legifrance.gouv.fr/jorf/id/JORFTEXT000051439886</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69 Arrêté du 26 mars 2025 portant extension d'un accord conclu dans le cadre de la convention collective nationale des sociétés concessionnaires ou exploitantes d'autoroutes ou d'ouvrages routiers (n° 2583)</w:t>
      </w:r>
      <w:r w:rsidRPr="00AA2F14">
        <w:rPr>
          <w:rFonts w:ascii="Arial" w:hAnsi="Arial" w:cs="Arial"/>
          <w:b/>
          <w:bCs/>
          <w:color w:val="44546A" w:themeColor="text2"/>
          <w:sz w:val="18"/>
          <w:szCs w:val="18"/>
          <w:shd w:val="clear" w:color="auto" w:fill="FFFFFF"/>
        </w:rPr>
        <w:br/>
        <w:t>        </w:t>
      </w:r>
      <w:hyperlink r:id="rId143" w:tgtFrame="_blank" w:history="1">
        <w:r w:rsidRPr="00AA2F14">
          <w:rPr>
            <w:rStyle w:val="Lienhypertexte"/>
            <w:rFonts w:ascii="Arial" w:hAnsi="Arial" w:cs="Arial"/>
            <w:b/>
            <w:bCs/>
            <w:color w:val="44546A" w:themeColor="text2"/>
            <w:sz w:val="18"/>
            <w:szCs w:val="18"/>
            <w:shd w:val="clear" w:color="auto" w:fill="FFFFFF"/>
          </w:rPr>
          <w:t>https://www.legifrance.gouv.fr/jorf/id/JORFTEXT000051439900</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70 Arrêté du 26 mars 2025 portant extension d'un avenant à la convention collective nationale des espaces de loisirs, d'attractions et culturels (n° 1790)</w:t>
      </w:r>
      <w:r w:rsidRPr="00AA2F14">
        <w:rPr>
          <w:rFonts w:ascii="Arial" w:hAnsi="Arial" w:cs="Arial"/>
          <w:b/>
          <w:bCs/>
          <w:color w:val="44546A" w:themeColor="text2"/>
          <w:sz w:val="18"/>
          <w:szCs w:val="18"/>
          <w:shd w:val="clear" w:color="auto" w:fill="FFFFFF"/>
        </w:rPr>
        <w:br/>
        <w:t>        </w:t>
      </w:r>
      <w:hyperlink r:id="rId144" w:tgtFrame="_blank" w:history="1">
        <w:r w:rsidRPr="00AA2F14">
          <w:rPr>
            <w:rStyle w:val="Lienhypertexte"/>
            <w:rFonts w:ascii="Arial" w:hAnsi="Arial" w:cs="Arial"/>
            <w:b/>
            <w:bCs/>
            <w:color w:val="44546A" w:themeColor="text2"/>
            <w:sz w:val="18"/>
            <w:szCs w:val="18"/>
            <w:shd w:val="clear" w:color="auto" w:fill="FFFFFF"/>
          </w:rPr>
          <w:t>https://www.legifrance.gouv.fr/jorf/id/JORFTEXT000051439909</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71 Arrêté du 26 mars 2025 portant extension d'avenants conclus dans le cadre de la convention collective nationale de la pharmacie d'officine (n° 1996)</w:t>
      </w:r>
      <w:r w:rsidRPr="00AA2F14">
        <w:rPr>
          <w:rFonts w:ascii="Arial" w:hAnsi="Arial" w:cs="Arial"/>
          <w:b/>
          <w:bCs/>
          <w:color w:val="44546A" w:themeColor="text2"/>
          <w:sz w:val="18"/>
          <w:szCs w:val="18"/>
          <w:shd w:val="clear" w:color="auto" w:fill="FFFFFF"/>
        </w:rPr>
        <w:br/>
        <w:t>        </w:t>
      </w:r>
      <w:hyperlink r:id="rId145" w:tgtFrame="_blank" w:history="1">
        <w:r w:rsidRPr="00AA2F14">
          <w:rPr>
            <w:rStyle w:val="Lienhypertexte"/>
            <w:rFonts w:ascii="Arial" w:hAnsi="Arial" w:cs="Arial"/>
            <w:b/>
            <w:bCs/>
            <w:color w:val="44546A" w:themeColor="text2"/>
            <w:sz w:val="18"/>
            <w:szCs w:val="18"/>
            <w:shd w:val="clear" w:color="auto" w:fill="FFFFFF"/>
          </w:rPr>
          <w:t>https://www.legifrance.gouv.fr/jorf/id/JORFTEXT000051439918</w:t>
        </w:r>
      </w:hyperlink>
    </w:p>
    <w:p w14:paraId="1177B8FF" w14:textId="77777777" w:rsidR="00AA2F14" w:rsidRDefault="00AA2F14" w:rsidP="00AA2F14">
      <w:pPr>
        <w:tabs>
          <w:tab w:val="left" w:pos="7600"/>
        </w:tabs>
        <w:jc w:val="both"/>
        <w:rPr>
          <w:rFonts w:ascii="Arial" w:hAnsi="Arial" w:cs="Arial"/>
          <w:b/>
          <w:bCs/>
          <w:color w:val="7030A0"/>
          <w:sz w:val="18"/>
          <w:szCs w:val="18"/>
          <w:shd w:val="clear" w:color="auto" w:fill="FFFFFF"/>
        </w:rPr>
      </w:pPr>
    </w:p>
    <w:p w14:paraId="25ED7349" w14:textId="77777777" w:rsidR="00AA2F14" w:rsidRPr="00AA2F14" w:rsidRDefault="00AA2F14" w:rsidP="00AA2F14">
      <w:pPr>
        <w:tabs>
          <w:tab w:val="left" w:pos="7600"/>
        </w:tabs>
        <w:jc w:val="both"/>
        <w:rPr>
          <w:rFonts w:ascii="Arial" w:hAnsi="Arial" w:cs="Arial"/>
          <w:b/>
          <w:bCs/>
          <w:color w:val="7030A0"/>
          <w:sz w:val="18"/>
          <w:szCs w:val="18"/>
          <w:shd w:val="clear" w:color="auto" w:fill="FFFFFF"/>
        </w:rPr>
      </w:pPr>
    </w:p>
    <w:p w14:paraId="115C5370" w14:textId="77777777" w:rsidR="004B09D5" w:rsidRPr="00855963" w:rsidRDefault="004B09D5" w:rsidP="00DF4751">
      <w:pPr>
        <w:tabs>
          <w:tab w:val="left" w:pos="7600"/>
        </w:tabs>
        <w:jc w:val="both"/>
        <w:rPr>
          <w:rFonts w:ascii="Arial" w:hAnsi="Arial" w:cs="Arial"/>
          <w:b/>
          <w:bCs/>
          <w:color w:val="7030A0"/>
          <w:sz w:val="10"/>
          <w:szCs w:val="10"/>
          <w:shd w:val="clear" w:color="auto" w:fill="FFFFFF"/>
        </w:rPr>
      </w:pPr>
    </w:p>
    <w:p w14:paraId="7B632E1F" w14:textId="60B9753D" w:rsidR="00855963" w:rsidRDefault="00855963"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5 avril</w:t>
      </w:r>
    </w:p>
    <w:p w14:paraId="5DE432DC" w14:textId="77777777" w:rsidR="00855963" w:rsidRPr="00855963" w:rsidRDefault="00855963" w:rsidP="00DF4751">
      <w:pPr>
        <w:tabs>
          <w:tab w:val="left" w:pos="7600"/>
        </w:tabs>
        <w:jc w:val="both"/>
        <w:rPr>
          <w:rFonts w:ascii="Arial" w:hAnsi="Arial" w:cs="Arial"/>
          <w:b/>
          <w:bCs/>
          <w:color w:val="7030A0"/>
          <w:sz w:val="10"/>
          <w:szCs w:val="10"/>
          <w:shd w:val="clear" w:color="auto" w:fill="FFFFFF"/>
        </w:rPr>
      </w:pPr>
    </w:p>
    <w:p w14:paraId="76E3C4DC" w14:textId="77777777" w:rsidR="00855963" w:rsidRPr="00855963" w:rsidRDefault="00855963" w:rsidP="00855963">
      <w:pPr>
        <w:tabs>
          <w:tab w:val="left" w:pos="7600"/>
        </w:tabs>
        <w:jc w:val="both"/>
        <w:rPr>
          <w:rFonts w:ascii="Arial" w:hAnsi="Arial" w:cs="Arial"/>
          <w:b/>
          <w:bCs/>
          <w:color w:val="44546A" w:themeColor="text2"/>
          <w:sz w:val="18"/>
          <w:szCs w:val="18"/>
          <w:shd w:val="clear" w:color="auto" w:fill="FFFFFF"/>
        </w:rPr>
      </w:pPr>
      <w:r w:rsidRPr="00855963">
        <w:rPr>
          <w:rFonts w:ascii="Arial" w:hAnsi="Arial" w:cs="Arial"/>
          <w:b/>
          <w:bCs/>
          <w:color w:val="44546A" w:themeColor="text2"/>
          <w:sz w:val="18"/>
          <w:szCs w:val="18"/>
          <w:shd w:val="clear" w:color="auto" w:fill="FFFFFF"/>
        </w:rPr>
        <w:t xml:space="preserve">° </w:t>
      </w:r>
      <w:r w:rsidRPr="00855963">
        <w:rPr>
          <w:rFonts w:ascii="Arial" w:hAnsi="Arial" w:cs="Arial"/>
          <w:b/>
          <w:bCs/>
          <w:caps/>
          <w:color w:val="44546A" w:themeColor="text2"/>
          <w:sz w:val="18"/>
          <w:szCs w:val="18"/>
          <w:shd w:val="clear" w:color="auto" w:fill="FFFFFF"/>
        </w:rPr>
        <w:t>Convention collective nationale des entreprises au service de la création et de l'événement</w:t>
      </w:r>
    </w:p>
    <w:p w14:paraId="1B0430B3" w14:textId="3B4A9AA8" w:rsidR="00855963" w:rsidRPr="00855963" w:rsidRDefault="00855963" w:rsidP="00855963">
      <w:pPr>
        <w:tabs>
          <w:tab w:val="left" w:pos="7600"/>
        </w:tabs>
        <w:jc w:val="both"/>
        <w:rPr>
          <w:rFonts w:ascii="Arial" w:hAnsi="Arial" w:cs="Arial"/>
          <w:b/>
          <w:bCs/>
          <w:color w:val="44546A" w:themeColor="text2"/>
          <w:sz w:val="10"/>
          <w:szCs w:val="10"/>
          <w:shd w:val="clear" w:color="auto" w:fill="FFFFFF"/>
        </w:rPr>
      </w:pPr>
    </w:p>
    <w:p w14:paraId="0ACCF169" w14:textId="77777777" w:rsidR="00855963" w:rsidRPr="00855963" w:rsidRDefault="00855963" w:rsidP="00855963">
      <w:pPr>
        <w:tabs>
          <w:tab w:val="left" w:pos="7600"/>
        </w:tabs>
        <w:jc w:val="both"/>
        <w:rPr>
          <w:rFonts w:ascii="Arial" w:hAnsi="Arial" w:cs="Arial"/>
          <w:b/>
          <w:bCs/>
          <w:i/>
          <w:iCs/>
          <w:color w:val="44546A" w:themeColor="text2"/>
          <w:sz w:val="18"/>
          <w:szCs w:val="18"/>
          <w:shd w:val="clear" w:color="auto" w:fill="FFFFFF"/>
        </w:rPr>
      </w:pPr>
      <w:r w:rsidRPr="00855963">
        <w:rPr>
          <w:rFonts w:ascii="Arial" w:hAnsi="Arial" w:cs="Arial"/>
          <w:b/>
          <w:bCs/>
          <w:i/>
          <w:iCs/>
          <w:color w:val="44546A" w:themeColor="text2"/>
          <w:sz w:val="18"/>
          <w:szCs w:val="18"/>
          <w:shd w:val="clear" w:color="auto" w:fill="FFFFFF"/>
        </w:rPr>
        <w:t>Extension d'un avenant à la convention collective nationale des entreprises au service de la création et de l'événement (n° 3252), ci-joint.</w:t>
      </w:r>
    </w:p>
    <w:p w14:paraId="73560D54" w14:textId="77777777" w:rsidR="00855963" w:rsidRPr="00855963" w:rsidRDefault="00855963" w:rsidP="00855963">
      <w:pPr>
        <w:tabs>
          <w:tab w:val="left" w:pos="7600"/>
        </w:tabs>
        <w:jc w:val="both"/>
        <w:rPr>
          <w:rFonts w:ascii="Arial" w:hAnsi="Arial" w:cs="Arial"/>
          <w:b/>
          <w:bCs/>
          <w:color w:val="44546A" w:themeColor="text2"/>
          <w:sz w:val="10"/>
          <w:szCs w:val="10"/>
          <w:shd w:val="clear" w:color="auto" w:fill="FFFFFF"/>
        </w:rPr>
      </w:pPr>
    </w:p>
    <w:p w14:paraId="474A3498" w14:textId="77777777" w:rsidR="00855963" w:rsidRPr="00855963" w:rsidRDefault="00855963" w:rsidP="00855963">
      <w:pPr>
        <w:tabs>
          <w:tab w:val="left" w:pos="7600"/>
        </w:tabs>
        <w:jc w:val="both"/>
        <w:rPr>
          <w:rFonts w:ascii="Arial" w:hAnsi="Arial" w:cs="Arial"/>
          <w:b/>
          <w:bCs/>
          <w:color w:val="44546A" w:themeColor="text2"/>
          <w:sz w:val="18"/>
          <w:szCs w:val="18"/>
          <w:shd w:val="clear" w:color="auto" w:fill="FFFFFF"/>
        </w:rPr>
      </w:pPr>
      <w:r w:rsidRPr="00855963">
        <w:rPr>
          <w:rFonts w:ascii="Arial" w:hAnsi="Arial" w:cs="Arial"/>
          <w:b/>
          <w:bCs/>
          <w:color w:val="44546A" w:themeColor="text2"/>
          <w:sz w:val="18"/>
          <w:szCs w:val="18"/>
          <w:shd w:val="clear" w:color="auto" w:fill="FFFFFF"/>
        </w:rPr>
        <w:t>Texte et lien :</w:t>
      </w:r>
    </w:p>
    <w:p w14:paraId="60D0163B" w14:textId="77777777" w:rsidR="00855963" w:rsidRDefault="00855963" w:rsidP="00855963">
      <w:pPr>
        <w:tabs>
          <w:tab w:val="left" w:pos="7600"/>
        </w:tabs>
        <w:jc w:val="both"/>
        <w:rPr>
          <w:rFonts w:ascii="Arial" w:hAnsi="Arial" w:cs="Arial"/>
          <w:b/>
          <w:bCs/>
          <w:color w:val="44546A" w:themeColor="text2"/>
          <w:sz w:val="18"/>
          <w:szCs w:val="18"/>
          <w:shd w:val="clear" w:color="auto" w:fill="FFFFFF"/>
        </w:rPr>
      </w:pPr>
      <w:r w:rsidRPr="00855963">
        <w:rPr>
          <w:rFonts w:ascii="Arial" w:hAnsi="Arial" w:cs="Arial"/>
          <w:b/>
          <w:bCs/>
          <w:color w:val="44546A" w:themeColor="text2"/>
          <w:sz w:val="18"/>
          <w:szCs w:val="18"/>
          <w:shd w:val="clear" w:color="auto" w:fill="FFFFFF"/>
        </w:rPr>
        <w:t>- Arrêté du 28 m</w:t>
      </w:r>
    </w:p>
    <w:p w14:paraId="547DD12F" w14:textId="2CB2C22D" w:rsidR="00855963" w:rsidRPr="00855963" w:rsidRDefault="00855963" w:rsidP="00855963">
      <w:pPr>
        <w:tabs>
          <w:tab w:val="left" w:pos="7600"/>
        </w:tabs>
        <w:jc w:val="both"/>
        <w:rPr>
          <w:rFonts w:ascii="Arial" w:hAnsi="Arial" w:cs="Arial"/>
          <w:b/>
          <w:bCs/>
          <w:color w:val="44546A" w:themeColor="text2"/>
          <w:sz w:val="18"/>
          <w:szCs w:val="18"/>
          <w:shd w:val="clear" w:color="auto" w:fill="FFFFFF"/>
        </w:rPr>
      </w:pPr>
      <w:proofErr w:type="gramStart"/>
      <w:r w:rsidRPr="00855963">
        <w:rPr>
          <w:rFonts w:ascii="Arial" w:hAnsi="Arial" w:cs="Arial"/>
          <w:b/>
          <w:bCs/>
          <w:color w:val="44546A" w:themeColor="text2"/>
          <w:sz w:val="18"/>
          <w:szCs w:val="18"/>
          <w:shd w:val="clear" w:color="auto" w:fill="FFFFFF"/>
        </w:rPr>
        <w:t>ars</w:t>
      </w:r>
      <w:proofErr w:type="gramEnd"/>
      <w:r w:rsidRPr="00855963">
        <w:rPr>
          <w:rFonts w:ascii="Arial" w:hAnsi="Arial" w:cs="Arial"/>
          <w:b/>
          <w:bCs/>
          <w:color w:val="44546A" w:themeColor="text2"/>
          <w:sz w:val="18"/>
          <w:szCs w:val="18"/>
          <w:shd w:val="clear" w:color="auto" w:fill="FFFFFF"/>
        </w:rPr>
        <w:t xml:space="preserve"> 2025 portant extension d'un avenant à la convention collective nationale des entreprises au service de la création et de l'événement (n° 3252)</w:t>
      </w:r>
    </w:p>
    <w:p w14:paraId="49B31970" w14:textId="29F1C621" w:rsidR="00855963" w:rsidRPr="00855963" w:rsidRDefault="00855963" w:rsidP="00DF4751">
      <w:pPr>
        <w:tabs>
          <w:tab w:val="left" w:pos="7600"/>
        </w:tabs>
        <w:jc w:val="both"/>
        <w:rPr>
          <w:rFonts w:ascii="Arial" w:hAnsi="Arial" w:cs="Arial"/>
          <w:b/>
          <w:bCs/>
          <w:color w:val="44546A" w:themeColor="text2"/>
          <w:sz w:val="18"/>
          <w:szCs w:val="18"/>
          <w:shd w:val="clear" w:color="auto" w:fill="FFFFFF"/>
        </w:rPr>
      </w:pPr>
      <w:hyperlink r:id="rId146" w:tgtFrame="_blank" w:history="1">
        <w:r w:rsidRPr="00855963">
          <w:rPr>
            <w:rStyle w:val="Lienhypertexte"/>
            <w:rFonts w:ascii="Arial" w:hAnsi="Arial" w:cs="Arial"/>
            <w:b/>
            <w:bCs/>
            <w:color w:val="44546A" w:themeColor="text2"/>
            <w:sz w:val="18"/>
            <w:szCs w:val="18"/>
            <w:shd w:val="clear" w:color="auto" w:fill="FFFFFF"/>
          </w:rPr>
          <w:t>https://www.legifrance.gouv.fr/jorf/id/JORFTEXT000051429302</w:t>
        </w:r>
      </w:hyperlink>
    </w:p>
    <w:p w14:paraId="689E4161" w14:textId="77777777" w:rsidR="00855963" w:rsidRDefault="00855963" w:rsidP="00DF4751">
      <w:pPr>
        <w:tabs>
          <w:tab w:val="left" w:pos="7600"/>
        </w:tabs>
        <w:jc w:val="both"/>
        <w:rPr>
          <w:rFonts w:ascii="Arial" w:hAnsi="Arial" w:cs="Arial"/>
          <w:b/>
          <w:bCs/>
          <w:color w:val="7030A0"/>
          <w:sz w:val="18"/>
          <w:szCs w:val="18"/>
          <w:shd w:val="clear" w:color="auto" w:fill="FFFFFF"/>
        </w:rPr>
      </w:pPr>
    </w:p>
    <w:p w14:paraId="7FDA5CAA" w14:textId="12A1EA17" w:rsidR="003120C9" w:rsidRDefault="003120C9"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4 avril</w:t>
      </w:r>
    </w:p>
    <w:p w14:paraId="392897CD" w14:textId="77777777" w:rsidR="003120C9" w:rsidRPr="00855963" w:rsidRDefault="003120C9" w:rsidP="00DF4751">
      <w:pPr>
        <w:tabs>
          <w:tab w:val="left" w:pos="7600"/>
        </w:tabs>
        <w:jc w:val="both"/>
        <w:rPr>
          <w:rFonts w:ascii="Arial" w:hAnsi="Arial" w:cs="Arial"/>
          <w:b/>
          <w:bCs/>
          <w:color w:val="44546A" w:themeColor="text2"/>
          <w:sz w:val="10"/>
          <w:szCs w:val="10"/>
          <w:shd w:val="clear" w:color="auto" w:fill="FFFFFF"/>
        </w:rPr>
      </w:pPr>
    </w:p>
    <w:p w14:paraId="29A5EC16" w14:textId="558A20A3" w:rsidR="003120C9" w:rsidRPr="003120C9" w:rsidRDefault="003120C9" w:rsidP="00DF4751">
      <w:pPr>
        <w:tabs>
          <w:tab w:val="left" w:pos="7600"/>
        </w:tabs>
        <w:jc w:val="both"/>
        <w:rPr>
          <w:rFonts w:ascii="Arial" w:hAnsi="Arial" w:cs="Arial"/>
          <w:b/>
          <w:bCs/>
          <w:color w:val="44546A" w:themeColor="text2"/>
          <w:sz w:val="18"/>
          <w:szCs w:val="18"/>
          <w:shd w:val="clear" w:color="auto" w:fill="FFFFFF"/>
        </w:rPr>
      </w:pPr>
      <w:r w:rsidRPr="003120C9">
        <w:rPr>
          <w:rFonts w:ascii="Arial" w:hAnsi="Arial" w:cs="Arial"/>
          <w:b/>
          <w:bCs/>
          <w:color w:val="44546A" w:themeColor="text2"/>
          <w:sz w:val="18"/>
          <w:szCs w:val="18"/>
          <w:shd w:val="clear" w:color="auto" w:fill="FFFFFF"/>
        </w:rPr>
        <w:t>CONVENTIONS COLLECTIVE</w:t>
      </w:r>
      <w:r>
        <w:rPr>
          <w:rFonts w:ascii="Arial" w:hAnsi="Arial" w:cs="Arial"/>
          <w:b/>
          <w:bCs/>
          <w:color w:val="44546A" w:themeColor="text2"/>
          <w:sz w:val="18"/>
          <w:szCs w:val="18"/>
          <w:shd w:val="clear" w:color="auto" w:fill="FFFFFF"/>
        </w:rPr>
        <w:t>,</w:t>
      </w:r>
      <w:r w:rsidRPr="003120C9">
        <w:rPr>
          <w:rFonts w:ascii="Arial" w:hAnsi="Arial" w:cs="Arial"/>
          <w:b/>
          <w:bCs/>
          <w:color w:val="44546A" w:themeColor="text2"/>
          <w:sz w:val="18"/>
          <w:szCs w:val="18"/>
          <w:shd w:val="clear" w:color="auto" w:fill="FFFFFF"/>
        </w:rPr>
        <w:t xml:space="preserve"> MINISTRE DU TRAVAIL </w:t>
      </w:r>
    </w:p>
    <w:p w14:paraId="19CB93EB" w14:textId="77777777" w:rsidR="003120C9" w:rsidRPr="003120C9" w:rsidRDefault="003120C9" w:rsidP="00DF4751">
      <w:pPr>
        <w:tabs>
          <w:tab w:val="left" w:pos="7600"/>
        </w:tabs>
        <w:jc w:val="both"/>
        <w:rPr>
          <w:rFonts w:ascii="Arial" w:hAnsi="Arial" w:cs="Arial"/>
          <w:b/>
          <w:bCs/>
          <w:color w:val="44546A" w:themeColor="text2"/>
          <w:sz w:val="18"/>
          <w:szCs w:val="18"/>
          <w:shd w:val="clear" w:color="auto" w:fill="FFFFFF"/>
        </w:rPr>
      </w:pPr>
    </w:p>
    <w:p w14:paraId="5493C27C" w14:textId="749DA065" w:rsidR="003120C9" w:rsidRPr="003120C9" w:rsidRDefault="003120C9" w:rsidP="00DF4751">
      <w:pPr>
        <w:tabs>
          <w:tab w:val="left" w:pos="7600"/>
        </w:tabs>
        <w:jc w:val="both"/>
        <w:rPr>
          <w:rFonts w:ascii="Arial" w:hAnsi="Arial" w:cs="Arial"/>
          <w:b/>
          <w:bCs/>
          <w:color w:val="44546A" w:themeColor="text2"/>
          <w:sz w:val="18"/>
          <w:szCs w:val="18"/>
          <w:shd w:val="clear" w:color="auto" w:fill="FFFFFF"/>
        </w:rPr>
      </w:pPr>
      <w:r w:rsidRPr="003120C9">
        <w:rPr>
          <w:rFonts w:ascii="Arial" w:hAnsi="Arial" w:cs="Arial"/>
          <w:b/>
          <w:bCs/>
          <w:color w:val="44546A" w:themeColor="text2"/>
          <w:sz w:val="18"/>
          <w:szCs w:val="18"/>
          <w:shd w:val="clear" w:color="auto" w:fill="FFFFFF"/>
        </w:rPr>
        <w:t xml:space="preserve">- Arrêté du 31 mars 2025 portant extension d'un avenant à un accord national conclu dans le </w:t>
      </w:r>
      <w:r w:rsidRPr="003120C9">
        <w:rPr>
          <w:rFonts w:ascii="Arial" w:hAnsi="Arial" w:cs="Arial"/>
          <w:b/>
          <w:bCs/>
          <w:i/>
          <w:iCs/>
          <w:color w:val="44546A" w:themeColor="text2"/>
          <w:sz w:val="18"/>
          <w:szCs w:val="18"/>
          <w:shd w:val="clear" w:color="auto" w:fill="FFFFFF"/>
        </w:rPr>
        <w:t>secteur de la métallurgie (n° 20306)</w:t>
      </w:r>
      <w:r>
        <w:rPr>
          <w:rFonts w:ascii="Arial" w:hAnsi="Arial" w:cs="Arial"/>
          <w:b/>
          <w:bCs/>
          <w:color w:val="44546A" w:themeColor="text2"/>
          <w:sz w:val="18"/>
          <w:szCs w:val="18"/>
          <w:shd w:val="clear" w:color="auto" w:fill="FFFFFF"/>
        </w:rPr>
        <w:t>.</w:t>
      </w:r>
    </w:p>
    <w:p w14:paraId="29E92FE5" w14:textId="77777777" w:rsidR="003120C9" w:rsidRPr="00855963" w:rsidRDefault="003120C9" w:rsidP="00DF4751">
      <w:pPr>
        <w:tabs>
          <w:tab w:val="left" w:pos="7600"/>
        </w:tabs>
        <w:jc w:val="both"/>
        <w:rPr>
          <w:rFonts w:ascii="Arial" w:hAnsi="Arial" w:cs="Arial"/>
          <w:b/>
          <w:bCs/>
          <w:color w:val="44546A" w:themeColor="text2"/>
          <w:sz w:val="10"/>
          <w:szCs w:val="10"/>
          <w:shd w:val="clear" w:color="auto" w:fill="FFFFFF"/>
        </w:rPr>
      </w:pPr>
    </w:p>
    <w:p w14:paraId="604E5E71" w14:textId="71DF223B" w:rsidR="003120C9" w:rsidRDefault="003120C9" w:rsidP="00DF4751">
      <w:pPr>
        <w:tabs>
          <w:tab w:val="left" w:pos="7600"/>
        </w:tabs>
        <w:jc w:val="both"/>
        <w:rPr>
          <w:rFonts w:ascii="Arial" w:hAnsi="Arial" w:cs="Arial"/>
          <w:b/>
          <w:bCs/>
          <w:color w:val="44546A" w:themeColor="text2"/>
          <w:sz w:val="18"/>
          <w:szCs w:val="18"/>
          <w:shd w:val="clear" w:color="auto" w:fill="FFFFFF"/>
        </w:rPr>
      </w:pPr>
      <w:r w:rsidRPr="003120C9">
        <w:rPr>
          <w:rFonts w:ascii="Arial" w:hAnsi="Arial" w:cs="Arial"/>
          <w:color w:val="44546A" w:themeColor="text2"/>
          <w:sz w:val="18"/>
          <w:szCs w:val="18"/>
          <w:shd w:val="clear" w:color="auto" w:fill="FFFFFF"/>
        </w:rPr>
        <w:t xml:space="preserve">Sont rendues obligatoires, pour tous les employeurs et tous les salariés compris dans le champ d'application de l'accord national du 11 janvier 2022 relatif au </w:t>
      </w:r>
      <w:r w:rsidRPr="003120C9">
        <w:rPr>
          <w:rFonts w:ascii="Arial" w:hAnsi="Arial" w:cs="Arial"/>
          <w:b/>
          <w:bCs/>
          <w:color w:val="44546A" w:themeColor="text2"/>
          <w:sz w:val="18"/>
          <w:szCs w:val="18"/>
          <w:shd w:val="clear" w:color="auto" w:fill="FFFFFF"/>
        </w:rPr>
        <w:t>contrat de chantier ou d'opération du secteur de la métallurgie, les stipulations de l'avenant du 30 janvier 2025</w:t>
      </w:r>
      <w:r>
        <w:rPr>
          <w:rFonts w:ascii="Arial" w:hAnsi="Arial" w:cs="Arial"/>
          <w:b/>
          <w:bCs/>
          <w:color w:val="44546A" w:themeColor="text2"/>
          <w:sz w:val="18"/>
          <w:szCs w:val="18"/>
          <w:shd w:val="clear" w:color="auto" w:fill="FFFFFF"/>
        </w:rPr>
        <w:t>.</w:t>
      </w:r>
    </w:p>
    <w:p w14:paraId="2ED4B3CC" w14:textId="77777777" w:rsidR="003120C9" w:rsidRPr="00855963" w:rsidRDefault="003120C9" w:rsidP="00DF4751">
      <w:pPr>
        <w:tabs>
          <w:tab w:val="left" w:pos="7600"/>
        </w:tabs>
        <w:jc w:val="both"/>
        <w:rPr>
          <w:rFonts w:ascii="Arial" w:hAnsi="Arial" w:cs="Arial"/>
          <w:b/>
          <w:bCs/>
          <w:color w:val="44546A" w:themeColor="text2"/>
          <w:sz w:val="10"/>
          <w:szCs w:val="10"/>
          <w:shd w:val="clear" w:color="auto" w:fill="FFFFFF"/>
        </w:rPr>
      </w:pPr>
    </w:p>
    <w:p w14:paraId="316C710E" w14:textId="4399047F" w:rsidR="003120C9" w:rsidRPr="003120C9" w:rsidRDefault="003120C9" w:rsidP="00DF4751">
      <w:pPr>
        <w:tabs>
          <w:tab w:val="left" w:pos="7600"/>
        </w:tabs>
        <w:jc w:val="both"/>
        <w:rPr>
          <w:rFonts w:ascii="Arial" w:hAnsi="Arial" w:cs="Arial"/>
          <w:b/>
          <w:bCs/>
          <w:color w:val="44546A" w:themeColor="text2"/>
          <w:sz w:val="18"/>
          <w:szCs w:val="18"/>
          <w:shd w:val="clear" w:color="auto" w:fill="FFFFFF"/>
        </w:rPr>
      </w:pPr>
      <w:hyperlink r:id="rId147" w:tgtFrame="_blank" w:history="1">
        <w:r w:rsidRPr="003120C9">
          <w:rPr>
            <w:rStyle w:val="Lienhypertexte"/>
            <w:rFonts w:ascii="Arial" w:hAnsi="Arial" w:cs="Arial"/>
            <w:b/>
            <w:bCs/>
            <w:color w:val="44546A" w:themeColor="text2"/>
            <w:sz w:val="18"/>
            <w:szCs w:val="18"/>
            <w:shd w:val="clear" w:color="auto" w:fill="FFFFFF"/>
          </w:rPr>
          <w:t>https://www.legifrance.gouv.fr/jorf/id/JORFTEXT000051427675</w:t>
        </w:r>
      </w:hyperlink>
    </w:p>
    <w:p w14:paraId="5033A5C6" w14:textId="77777777" w:rsidR="003120C9" w:rsidRDefault="003120C9" w:rsidP="00DF4751">
      <w:pPr>
        <w:tabs>
          <w:tab w:val="left" w:pos="7600"/>
        </w:tabs>
        <w:jc w:val="both"/>
        <w:rPr>
          <w:rFonts w:ascii="Arial" w:hAnsi="Arial" w:cs="Arial"/>
          <w:b/>
          <w:bCs/>
          <w:color w:val="7030A0"/>
          <w:sz w:val="18"/>
          <w:szCs w:val="18"/>
          <w:shd w:val="clear" w:color="auto" w:fill="FFFFFF"/>
        </w:rPr>
      </w:pPr>
    </w:p>
    <w:p w14:paraId="7EBAD0F2" w14:textId="2839E5DA" w:rsidR="00751CC1" w:rsidRDefault="00751CC1"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w:t>
      </w:r>
      <w:r w:rsidRPr="00751CC1">
        <w:rPr>
          <w:rFonts w:ascii="Arial" w:hAnsi="Arial" w:cs="Arial"/>
          <w:b/>
          <w:bCs/>
          <w:color w:val="7030A0"/>
          <w:sz w:val="18"/>
          <w:szCs w:val="18"/>
          <w:shd w:val="clear" w:color="auto" w:fill="FFFFFF"/>
          <w:vertAlign w:val="superscript"/>
        </w:rPr>
        <w:t>er</w:t>
      </w:r>
      <w:r>
        <w:rPr>
          <w:rFonts w:ascii="Arial" w:hAnsi="Arial" w:cs="Arial"/>
          <w:b/>
          <w:bCs/>
          <w:color w:val="7030A0"/>
          <w:sz w:val="18"/>
          <w:szCs w:val="18"/>
          <w:shd w:val="clear" w:color="auto" w:fill="FFFFFF"/>
        </w:rPr>
        <w:t xml:space="preserve"> avril 2025</w:t>
      </w:r>
    </w:p>
    <w:p w14:paraId="69DEC28A" w14:textId="77777777" w:rsidR="00751CC1" w:rsidRPr="00751CC1" w:rsidRDefault="00751CC1" w:rsidP="00751CC1">
      <w:pPr>
        <w:tabs>
          <w:tab w:val="left" w:pos="7600"/>
        </w:tabs>
        <w:rPr>
          <w:rFonts w:ascii="Arial" w:hAnsi="Arial" w:cs="Arial"/>
          <w:b/>
          <w:bCs/>
          <w:color w:val="44546A" w:themeColor="text2"/>
          <w:sz w:val="18"/>
          <w:szCs w:val="18"/>
          <w:shd w:val="clear" w:color="auto" w:fill="FFFFFF"/>
        </w:rPr>
      </w:pPr>
    </w:p>
    <w:p w14:paraId="45493A8B" w14:textId="2BE7C61D" w:rsidR="00751CC1" w:rsidRPr="00751CC1" w:rsidRDefault="00751CC1" w:rsidP="00751CC1">
      <w:pPr>
        <w:tabs>
          <w:tab w:val="left" w:pos="7600"/>
        </w:tabs>
        <w:rPr>
          <w:rFonts w:ascii="Arial" w:hAnsi="Arial" w:cs="Arial"/>
          <w:b/>
          <w:bCs/>
          <w:i/>
          <w:iCs/>
          <w:color w:val="44546A" w:themeColor="text2"/>
          <w:sz w:val="18"/>
          <w:szCs w:val="18"/>
          <w:shd w:val="clear" w:color="auto" w:fill="FFFFFF"/>
        </w:rPr>
      </w:pPr>
      <w:r w:rsidRPr="00751CC1">
        <w:rPr>
          <w:rFonts w:ascii="Arial" w:hAnsi="Arial" w:cs="Arial"/>
          <w:b/>
          <w:bCs/>
          <w:color w:val="44546A" w:themeColor="text2"/>
          <w:sz w:val="18"/>
          <w:szCs w:val="18"/>
          <w:shd w:val="clear" w:color="auto" w:fill="FFFFFF"/>
        </w:rPr>
        <w:t>CONVENTION COLLECTIVE</w:t>
      </w:r>
      <w:r>
        <w:rPr>
          <w:rFonts w:ascii="Arial" w:hAnsi="Arial" w:cs="Arial"/>
          <w:b/>
          <w:bCs/>
          <w:color w:val="44546A" w:themeColor="text2"/>
          <w:sz w:val="18"/>
          <w:szCs w:val="18"/>
          <w:shd w:val="clear" w:color="auto" w:fill="FFFFFF"/>
        </w:rPr>
        <w:t xml:space="preserve">, </w:t>
      </w:r>
      <w:r w:rsidRPr="00751CC1">
        <w:rPr>
          <w:rFonts w:ascii="Arial" w:hAnsi="Arial" w:cs="Arial"/>
          <w:b/>
          <w:bCs/>
          <w:color w:val="44546A" w:themeColor="text2"/>
          <w:sz w:val="18"/>
          <w:szCs w:val="18"/>
          <w:shd w:val="clear" w:color="auto" w:fill="FFFFFF"/>
        </w:rPr>
        <w:t xml:space="preserve">MINISTERE DU TRAVAIL </w:t>
      </w:r>
      <w:r w:rsidRPr="00751CC1">
        <w:rPr>
          <w:rFonts w:ascii="Arial" w:hAnsi="Arial" w:cs="Arial"/>
          <w:b/>
          <w:bCs/>
          <w:color w:val="44546A" w:themeColor="text2"/>
          <w:sz w:val="18"/>
          <w:szCs w:val="18"/>
          <w:shd w:val="clear" w:color="auto" w:fill="FFFFFF"/>
        </w:rPr>
        <w:br/>
      </w:r>
      <w:r w:rsidRPr="00751CC1">
        <w:rPr>
          <w:rFonts w:ascii="Arial" w:hAnsi="Arial" w:cs="Arial"/>
          <w:b/>
          <w:bCs/>
          <w:color w:val="44546A" w:themeColor="text2"/>
          <w:sz w:val="18"/>
          <w:szCs w:val="18"/>
          <w:shd w:val="clear" w:color="auto" w:fill="FFFFFF"/>
        </w:rPr>
        <w:br/>
      </w:r>
      <w:r w:rsidRPr="00751CC1">
        <w:rPr>
          <w:rFonts w:ascii="Arial" w:hAnsi="Arial" w:cs="Arial"/>
          <w:b/>
          <w:bCs/>
          <w:i/>
          <w:iCs/>
          <w:color w:val="44546A" w:themeColor="text2"/>
          <w:sz w:val="18"/>
          <w:szCs w:val="18"/>
          <w:shd w:val="clear" w:color="auto" w:fill="FFFFFF"/>
        </w:rPr>
        <w:t>Arrêté d’extension d'un accord pour le personnel des offices publics de l'habitat (n° 3220).</w:t>
      </w:r>
    </w:p>
    <w:p w14:paraId="444B1677" w14:textId="77777777" w:rsidR="00751CC1" w:rsidRPr="00855963" w:rsidRDefault="00751CC1" w:rsidP="00751CC1">
      <w:pPr>
        <w:tabs>
          <w:tab w:val="left" w:pos="7600"/>
        </w:tabs>
        <w:rPr>
          <w:rFonts w:ascii="Arial" w:hAnsi="Arial" w:cs="Arial"/>
          <w:b/>
          <w:bCs/>
          <w:color w:val="44546A" w:themeColor="text2"/>
          <w:sz w:val="10"/>
          <w:szCs w:val="10"/>
          <w:shd w:val="clear" w:color="auto" w:fill="FFFFFF"/>
        </w:rPr>
      </w:pPr>
    </w:p>
    <w:p w14:paraId="283AD1D3" w14:textId="548052F1" w:rsidR="00751CC1" w:rsidRPr="00855963" w:rsidRDefault="00751CC1" w:rsidP="00751CC1">
      <w:pPr>
        <w:tabs>
          <w:tab w:val="left" w:pos="7600"/>
        </w:tabs>
        <w:rPr>
          <w:rFonts w:ascii="Arial" w:hAnsi="Arial" w:cs="Arial"/>
          <w:b/>
          <w:bCs/>
          <w:caps/>
          <w:color w:val="44546A" w:themeColor="text2"/>
          <w:sz w:val="18"/>
          <w:szCs w:val="18"/>
          <w:shd w:val="clear" w:color="auto" w:fill="FFFFFF"/>
        </w:rPr>
      </w:pPr>
      <w:r w:rsidRPr="00751CC1">
        <w:rPr>
          <w:rFonts w:ascii="Arial" w:hAnsi="Arial" w:cs="Arial"/>
          <w:b/>
          <w:bCs/>
          <w:caps/>
          <w:color w:val="44546A" w:themeColor="text2"/>
          <w:sz w:val="18"/>
          <w:szCs w:val="18"/>
          <w:shd w:val="clear" w:color="auto" w:fill="FFFFFF"/>
        </w:rPr>
        <w:t xml:space="preserve">Texte et lien : </w:t>
      </w:r>
    </w:p>
    <w:p w14:paraId="220A8D28" w14:textId="6F467627" w:rsidR="00751CC1" w:rsidRPr="00751CC1" w:rsidRDefault="00751CC1" w:rsidP="00751CC1">
      <w:pPr>
        <w:tabs>
          <w:tab w:val="left" w:pos="7600"/>
        </w:tabs>
        <w:rPr>
          <w:rFonts w:ascii="Arial" w:hAnsi="Arial" w:cs="Arial"/>
          <w:b/>
          <w:bCs/>
          <w:color w:val="44546A" w:themeColor="text2"/>
          <w:sz w:val="18"/>
          <w:szCs w:val="18"/>
          <w:shd w:val="clear" w:color="auto" w:fill="FFFFFF"/>
        </w:rPr>
      </w:pPr>
      <w:r w:rsidRPr="00751CC1">
        <w:rPr>
          <w:rFonts w:ascii="Arial" w:hAnsi="Arial" w:cs="Arial"/>
          <w:b/>
          <w:bCs/>
          <w:color w:val="44546A" w:themeColor="text2"/>
          <w:sz w:val="18"/>
          <w:szCs w:val="18"/>
          <w:shd w:val="clear" w:color="auto" w:fill="FFFFFF"/>
        </w:rPr>
        <w:t>        62 Arrêté du 17 mars 2025 portant extension d'un accord conclu dans le cadre de la convention collective nationale du personnel des offices publics de l'habitat (n° 3220)</w:t>
      </w:r>
      <w:r w:rsidRPr="00751CC1">
        <w:rPr>
          <w:rFonts w:ascii="Arial" w:hAnsi="Arial" w:cs="Arial"/>
          <w:b/>
          <w:bCs/>
          <w:color w:val="44546A" w:themeColor="text2"/>
          <w:sz w:val="18"/>
          <w:szCs w:val="18"/>
          <w:shd w:val="clear" w:color="auto" w:fill="FFFFFF"/>
        </w:rPr>
        <w:br/>
        <w:t>        </w:t>
      </w:r>
      <w:hyperlink r:id="rId148" w:tgtFrame="_blank" w:history="1">
        <w:r w:rsidRPr="00751CC1">
          <w:rPr>
            <w:rStyle w:val="Lienhypertexte"/>
            <w:rFonts w:ascii="Arial" w:hAnsi="Arial" w:cs="Arial"/>
            <w:b/>
            <w:bCs/>
            <w:color w:val="44546A" w:themeColor="text2"/>
            <w:sz w:val="18"/>
            <w:szCs w:val="18"/>
            <w:shd w:val="clear" w:color="auto" w:fill="FFFFFF"/>
          </w:rPr>
          <w:t>https://www.legifrance.gouv.fr/jorf/id/JORFTEXT000051401674</w:t>
        </w:r>
      </w:hyperlink>
    </w:p>
    <w:p w14:paraId="57E2D5BD" w14:textId="77777777" w:rsidR="00751CC1" w:rsidRDefault="00751CC1" w:rsidP="00DF4751">
      <w:pPr>
        <w:tabs>
          <w:tab w:val="left" w:pos="7600"/>
        </w:tabs>
        <w:jc w:val="both"/>
        <w:rPr>
          <w:rFonts w:ascii="Arial" w:hAnsi="Arial" w:cs="Arial"/>
          <w:b/>
          <w:bCs/>
          <w:color w:val="7030A0"/>
          <w:sz w:val="18"/>
          <w:szCs w:val="18"/>
          <w:shd w:val="clear" w:color="auto" w:fill="FFFFFF"/>
        </w:rPr>
      </w:pPr>
    </w:p>
    <w:p w14:paraId="7ACBC417" w14:textId="77777777" w:rsidR="00751CC1" w:rsidRDefault="00751CC1" w:rsidP="00DF4751">
      <w:pPr>
        <w:tabs>
          <w:tab w:val="left" w:pos="7600"/>
        </w:tabs>
        <w:jc w:val="both"/>
        <w:rPr>
          <w:rFonts w:ascii="Arial" w:hAnsi="Arial" w:cs="Arial"/>
          <w:b/>
          <w:bCs/>
          <w:color w:val="7030A0"/>
          <w:sz w:val="18"/>
          <w:szCs w:val="18"/>
          <w:shd w:val="clear" w:color="auto" w:fill="FFFFFF"/>
        </w:rPr>
      </w:pPr>
    </w:p>
    <w:p w14:paraId="270EFA83" w14:textId="21DA06FF" w:rsidR="00E256E3" w:rsidRDefault="00E256E3"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29 mars 2025</w:t>
      </w:r>
    </w:p>
    <w:p w14:paraId="54B9BBA6" w14:textId="77777777" w:rsidR="00E256E3" w:rsidRDefault="00E256E3" w:rsidP="00DF4751">
      <w:pPr>
        <w:tabs>
          <w:tab w:val="left" w:pos="7600"/>
        </w:tabs>
        <w:jc w:val="both"/>
        <w:rPr>
          <w:rFonts w:ascii="Arial" w:hAnsi="Arial" w:cs="Arial"/>
          <w:b/>
          <w:bCs/>
          <w:color w:val="7030A0"/>
          <w:sz w:val="18"/>
          <w:szCs w:val="18"/>
          <w:shd w:val="clear" w:color="auto" w:fill="FFFFFF"/>
        </w:rPr>
      </w:pPr>
    </w:p>
    <w:p w14:paraId="647EB183" w14:textId="6B6CD8C3" w:rsidR="00A374DE" w:rsidRDefault="00E256E3" w:rsidP="00E256E3">
      <w:pPr>
        <w:tabs>
          <w:tab w:val="left" w:pos="7600"/>
        </w:tabs>
        <w:jc w:val="both"/>
        <w:rPr>
          <w:rFonts w:ascii="Arial" w:hAnsi="Arial" w:cs="Arial"/>
          <w:b/>
          <w:bCs/>
          <w:color w:val="44546A" w:themeColor="text2"/>
          <w:sz w:val="18"/>
          <w:szCs w:val="18"/>
          <w:shd w:val="clear" w:color="auto" w:fill="FFFFFF"/>
        </w:rPr>
      </w:pPr>
      <w:r w:rsidRPr="00E256E3">
        <w:rPr>
          <w:rFonts w:ascii="Arial" w:hAnsi="Arial" w:cs="Arial"/>
          <w:b/>
          <w:bCs/>
          <w:color w:val="44546A" w:themeColor="text2"/>
          <w:sz w:val="18"/>
          <w:szCs w:val="18"/>
          <w:shd w:val="clear" w:color="auto" w:fill="FFFFFF"/>
        </w:rPr>
        <w:t>MINISTERE DU TRAVAI</w:t>
      </w:r>
      <w:r w:rsidR="00A374DE">
        <w:rPr>
          <w:rFonts w:ascii="Arial" w:hAnsi="Arial" w:cs="Arial"/>
          <w:b/>
          <w:bCs/>
          <w:color w:val="44546A" w:themeColor="text2"/>
          <w:sz w:val="18"/>
          <w:szCs w:val="18"/>
          <w:shd w:val="clear" w:color="auto" w:fill="FFFFFF"/>
        </w:rPr>
        <w:t>L</w:t>
      </w:r>
    </w:p>
    <w:p w14:paraId="3EF77791" w14:textId="4DE1A4DE" w:rsidR="00E256E3" w:rsidRPr="00E256E3" w:rsidRDefault="00E256E3" w:rsidP="00E256E3">
      <w:pPr>
        <w:tabs>
          <w:tab w:val="left" w:pos="7600"/>
        </w:tabs>
        <w:jc w:val="both"/>
        <w:rPr>
          <w:rFonts w:ascii="Arial" w:hAnsi="Arial" w:cs="Arial"/>
          <w:b/>
          <w:bCs/>
          <w:color w:val="44546A" w:themeColor="text2"/>
          <w:sz w:val="18"/>
          <w:szCs w:val="18"/>
          <w:shd w:val="clear" w:color="auto" w:fill="FFFFFF"/>
        </w:rPr>
      </w:pPr>
      <w:r w:rsidRPr="00E256E3">
        <w:rPr>
          <w:rFonts w:ascii="Arial" w:hAnsi="Arial" w:cs="Arial"/>
          <w:b/>
          <w:bCs/>
          <w:color w:val="44546A" w:themeColor="text2"/>
          <w:sz w:val="18"/>
          <w:szCs w:val="18"/>
          <w:shd w:val="clear" w:color="auto" w:fill="FFFFFF"/>
        </w:rPr>
        <w:br/>
      </w:r>
      <w:r w:rsidRPr="00E256E3">
        <w:rPr>
          <w:rFonts w:ascii="Arial" w:hAnsi="Arial" w:cs="Arial"/>
          <w:b/>
          <w:bCs/>
          <w:i/>
          <w:iCs/>
          <w:color w:val="44546A" w:themeColor="text2"/>
          <w:sz w:val="18"/>
          <w:szCs w:val="18"/>
          <w:shd w:val="clear" w:color="auto" w:fill="FFFFFF"/>
        </w:rPr>
        <w:t>Arrêt</w:t>
      </w:r>
      <w:r>
        <w:rPr>
          <w:rFonts w:ascii="Arial" w:hAnsi="Arial" w:cs="Arial"/>
          <w:b/>
          <w:bCs/>
          <w:i/>
          <w:iCs/>
          <w:color w:val="44546A" w:themeColor="text2"/>
          <w:sz w:val="18"/>
          <w:szCs w:val="18"/>
          <w:shd w:val="clear" w:color="auto" w:fill="FFFFFF"/>
        </w:rPr>
        <w:t>é</w:t>
      </w:r>
      <w:r w:rsidRPr="00E256E3">
        <w:rPr>
          <w:rFonts w:ascii="Arial" w:hAnsi="Arial" w:cs="Arial"/>
          <w:b/>
          <w:bCs/>
          <w:i/>
          <w:iCs/>
          <w:color w:val="44546A" w:themeColor="text2"/>
          <w:sz w:val="18"/>
          <w:szCs w:val="18"/>
          <w:shd w:val="clear" w:color="auto" w:fill="FFFFFF"/>
        </w:rPr>
        <w:t xml:space="preserve">s portant extensions d'accords nationaux ou territoriaux (ex. Provence-Alpes-Côte d'Azur) conclus dans les professions des entreprises d'architecture (n° 2332), des pompes funèbres (n° 759), de l'industrie de la salaison, charcuterie en gros et conserves de viandes (n° 1586), du personnel des entreprises de transport en navigation intérieure (n° 3229), des commerces de gros (n° 573), des ouvriers employés par les entreprises du bâtiment visées et non visées par le décret du 1er mars 1962 modifié (entreprises occupant jusqu'à 10 salariés et de plus de 10 salariés) (nos 1596 et 1597), de la librairie (n° 3013), des détaillants et détaillants-fabricants de la confiserie, chocolaterie, biscuiterie (n° 1286), des activités de production des eaux embouteillées, des boissons rafraîchissantes sans alcool et de bière (n° 1513), des cabinets dentaires (n° 1619), des entreprises d'expédition et d'exportation de fruits et légumes (n° 1405), des entreprises d'expédition et d'exportation de fruits et légumes (n° 1405), des collaborateurs salariés des entreprises d'économistes de la construction et de métreurs-vérificateurs (n° </w:t>
      </w:r>
      <w:r w:rsidRPr="00E256E3">
        <w:rPr>
          <w:rFonts w:ascii="Arial" w:hAnsi="Arial" w:cs="Arial"/>
          <w:b/>
          <w:bCs/>
          <w:i/>
          <w:iCs/>
          <w:color w:val="44546A" w:themeColor="text2"/>
          <w:sz w:val="18"/>
          <w:szCs w:val="18"/>
          <w:shd w:val="clear" w:color="auto" w:fill="FFFFFF"/>
        </w:rPr>
        <w:lastRenderedPageBreak/>
        <w:t>3213), du négoce de l'ameublement (n° 1880), de la fabrication des ciments (n° 3233), des cabinets d'experts-comptables et de commissaires aux comptes (n° 787), du commerce de détail de l'habillement et des articles textiles (n° 1483), des pompes funèbres (n° 759), des prestataires de services dans le domaine du secteur tertiaire (n° 2098), de la production cinématographique (n° 3097), des collaborateurs salariés des entreprises d'économistes de la construction et de métreurs-vérificateurs (n° 3213), des industries alimentaires diverses (n° 3109), de la métallurgie (n° 3248) (s’agissant de la métallurgie, plusieurs accords régionaux), des employés, techniciens et agents de maîtrise (ETAM) des travaux publics (n° 2614).</w:t>
      </w:r>
      <w:r>
        <w:rPr>
          <w:rFonts w:ascii="Arial" w:hAnsi="Arial" w:cs="Arial"/>
          <w:b/>
          <w:bCs/>
          <w:i/>
          <w:iCs/>
          <w:color w:val="44546A" w:themeColor="text2"/>
          <w:sz w:val="18"/>
          <w:szCs w:val="18"/>
          <w:shd w:val="clear" w:color="auto" w:fill="FFFFFF"/>
        </w:rPr>
        <w:t xml:space="preserve"> Ci-joint.</w:t>
      </w:r>
    </w:p>
    <w:p w14:paraId="06247649" w14:textId="77777777" w:rsidR="00E256E3" w:rsidRPr="00E256E3" w:rsidRDefault="00E256E3" w:rsidP="00E256E3">
      <w:pPr>
        <w:tabs>
          <w:tab w:val="left" w:pos="7600"/>
        </w:tabs>
        <w:rPr>
          <w:rFonts w:ascii="Arial" w:hAnsi="Arial" w:cs="Arial"/>
          <w:b/>
          <w:bCs/>
          <w:color w:val="44546A" w:themeColor="text2"/>
          <w:sz w:val="18"/>
          <w:szCs w:val="18"/>
          <w:shd w:val="clear" w:color="auto" w:fill="FFFFFF"/>
        </w:rPr>
      </w:pPr>
    </w:p>
    <w:p w14:paraId="3CA5C637" w14:textId="615A8A7C" w:rsidR="00E256E3" w:rsidRPr="00E256E3" w:rsidRDefault="00E256E3" w:rsidP="00E256E3">
      <w:pPr>
        <w:tabs>
          <w:tab w:val="left" w:pos="7600"/>
        </w:tabs>
        <w:rPr>
          <w:rFonts w:ascii="Arial" w:hAnsi="Arial" w:cs="Arial"/>
          <w:b/>
          <w:bCs/>
          <w:color w:val="7030A0"/>
          <w:sz w:val="18"/>
          <w:szCs w:val="18"/>
          <w:shd w:val="clear" w:color="auto" w:fill="FFFFFF"/>
        </w:rPr>
      </w:pPr>
      <w:r w:rsidRPr="00E256E3">
        <w:rPr>
          <w:rFonts w:ascii="Arial" w:hAnsi="Arial" w:cs="Arial"/>
          <w:b/>
          <w:bCs/>
          <w:color w:val="7030A0"/>
          <w:sz w:val="18"/>
          <w:szCs w:val="18"/>
          <w:shd w:val="clear" w:color="auto" w:fill="FFFFFF"/>
        </w:rPr>
        <w:t>TEXTES ET LIENS :</w:t>
      </w:r>
    </w:p>
    <w:p w14:paraId="0934DD96" w14:textId="5364A802" w:rsidR="00E256E3" w:rsidRPr="00E256E3" w:rsidRDefault="00E256E3" w:rsidP="00E256E3">
      <w:pPr>
        <w:tabs>
          <w:tab w:val="left" w:pos="7600"/>
        </w:tabs>
        <w:rPr>
          <w:rFonts w:ascii="Arial" w:hAnsi="Arial" w:cs="Arial"/>
          <w:b/>
          <w:bCs/>
          <w:color w:val="44546A" w:themeColor="text2"/>
          <w:sz w:val="18"/>
          <w:szCs w:val="18"/>
          <w:shd w:val="clear" w:color="auto" w:fill="FFFFFF"/>
        </w:rPr>
      </w:pPr>
      <w:r w:rsidRPr="00E256E3">
        <w:rPr>
          <w:rFonts w:ascii="Arial" w:hAnsi="Arial" w:cs="Arial"/>
          <w:b/>
          <w:bCs/>
          <w:color w:val="44546A" w:themeColor="text2"/>
          <w:sz w:val="18"/>
          <w:szCs w:val="18"/>
          <w:shd w:val="clear" w:color="auto" w:fill="FFFFFF"/>
        </w:rPr>
        <w:br/>
        <w:t>        62 Arrêté du 17 mars 2025 portant extension d'un accord territorial (Provence-Alpes-Côte d'Azur) conclu dans le cadre de la convention collective nationale des entreprises d'architecture (n° 2332)</w:t>
      </w:r>
      <w:r w:rsidRPr="00E256E3">
        <w:rPr>
          <w:rFonts w:ascii="Arial" w:hAnsi="Arial" w:cs="Arial"/>
          <w:b/>
          <w:bCs/>
          <w:color w:val="44546A" w:themeColor="text2"/>
          <w:sz w:val="18"/>
          <w:szCs w:val="18"/>
          <w:shd w:val="clear" w:color="auto" w:fill="FFFFFF"/>
        </w:rPr>
        <w:br/>
        <w:t>        </w:t>
      </w:r>
      <w:hyperlink r:id="rId149" w:tgtFrame="_blank" w:history="1">
        <w:r w:rsidRPr="00E256E3">
          <w:rPr>
            <w:rStyle w:val="Lienhypertexte"/>
            <w:rFonts w:ascii="Arial" w:hAnsi="Arial" w:cs="Arial"/>
            <w:b/>
            <w:bCs/>
            <w:color w:val="44546A" w:themeColor="text2"/>
            <w:sz w:val="18"/>
            <w:szCs w:val="18"/>
            <w:shd w:val="clear" w:color="auto" w:fill="FFFFFF"/>
          </w:rPr>
          <w:t>https://www.legifrance.gouv.fr/jorf/id/JORFTEXT000051391893</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63 Arrêté du 17 mars 2025 portant extension d'un avenant à la convention collective nationale des pompes funèbres (n° 759)</w:t>
      </w:r>
      <w:r w:rsidRPr="00E256E3">
        <w:rPr>
          <w:rFonts w:ascii="Arial" w:hAnsi="Arial" w:cs="Arial"/>
          <w:b/>
          <w:bCs/>
          <w:color w:val="44546A" w:themeColor="text2"/>
          <w:sz w:val="18"/>
          <w:szCs w:val="18"/>
          <w:shd w:val="clear" w:color="auto" w:fill="FFFFFF"/>
        </w:rPr>
        <w:br/>
        <w:t>        </w:t>
      </w:r>
      <w:hyperlink r:id="rId150"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https://www.legifrance.gouv.fr/jorf/id/JORFTEXT000051391903</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64 Arrêté du 17 mars 2025 portant extension d'un accord conclu dans le cadre de la convention collective nationale de l'industrie de la salaison, charcuterie en gros et conserves de viandes (n° 1586)</w:t>
      </w:r>
      <w:r w:rsidRPr="00E256E3">
        <w:rPr>
          <w:rFonts w:ascii="Arial" w:hAnsi="Arial" w:cs="Arial"/>
          <w:b/>
          <w:bCs/>
          <w:color w:val="44546A" w:themeColor="text2"/>
          <w:sz w:val="18"/>
          <w:szCs w:val="18"/>
          <w:shd w:val="clear" w:color="auto" w:fill="FFFFFF"/>
        </w:rPr>
        <w:br/>
        <w:t>        </w:t>
      </w:r>
      <w:hyperlink r:id="rId151"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https://www.legifrance.gouv.fr/jorf/id/JORFTEXT000051391916</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65 Arrêté du 17 mars 2025 portant extension d'un protocole d'accord conclu dans le cadre de la convention collective nationale du personnel des entreprises de transport en navigation intérieure (n° 3229)</w:t>
      </w:r>
      <w:r w:rsidRPr="00E256E3">
        <w:rPr>
          <w:rFonts w:ascii="Arial" w:hAnsi="Arial" w:cs="Arial"/>
          <w:b/>
          <w:bCs/>
          <w:color w:val="44546A" w:themeColor="text2"/>
          <w:sz w:val="18"/>
          <w:szCs w:val="18"/>
          <w:shd w:val="clear" w:color="auto" w:fill="FFFFFF"/>
        </w:rPr>
        <w:br/>
        <w:t>        </w:t>
      </w:r>
      <w:hyperlink r:id="rId152"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https://www.legifrance.gouv.fr/jorf/id/JORFTEXT000051391926</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66 Arrêté du 17 mars 2025 portant extension d'un accord conclu dans le cadre de la convention collective nationale des commerces de gros (n° 573)</w:t>
      </w:r>
      <w:r w:rsidRPr="00E256E3">
        <w:rPr>
          <w:rFonts w:ascii="Arial" w:hAnsi="Arial" w:cs="Arial"/>
          <w:b/>
          <w:bCs/>
          <w:color w:val="44546A" w:themeColor="text2"/>
          <w:sz w:val="18"/>
          <w:szCs w:val="18"/>
          <w:shd w:val="clear" w:color="auto" w:fill="FFFFFF"/>
        </w:rPr>
        <w:br/>
        <w:t>        </w:t>
      </w:r>
      <w:hyperlink r:id="rId153"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https://www.legifrance.gouv.fr/jorf/id/JORFTEXT000051391939</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67 Arrêté du 17 mars 2025 portant extension d'accords départementaux (Rhône) conclus dans le cadre des conventions collectives nationales des ouvriers employés par les entreprises du bâtiment visées et non visées par le décret du 1er mars 1962 modifié (entreprises occupant jusqu'à 10 salariés et de plus de 10 salariés) (nos 1596 et 1597)</w:t>
      </w:r>
      <w:r w:rsidRPr="00E256E3">
        <w:rPr>
          <w:rFonts w:ascii="Arial" w:hAnsi="Arial" w:cs="Arial"/>
          <w:b/>
          <w:bCs/>
          <w:color w:val="44546A" w:themeColor="text2"/>
          <w:sz w:val="18"/>
          <w:szCs w:val="18"/>
          <w:shd w:val="clear" w:color="auto" w:fill="FFFFFF"/>
        </w:rPr>
        <w:br/>
        <w:t>        </w:t>
      </w:r>
      <w:hyperlink r:id="rId154"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https://www.legifrance.gouv.fr/jorf/id/JORFTEXT000051391949</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68 Arrêté du 17 mars 2025 portant extension d'un accord conclu dans le cadre de la convention collective nationale de la librairie (n° 3013)</w:t>
      </w:r>
      <w:r w:rsidRPr="00E256E3">
        <w:rPr>
          <w:rFonts w:ascii="Arial" w:hAnsi="Arial" w:cs="Arial"/>
          <w:b/>
          <w:bCs/>
          <w:color w:val="44546A" w:themeColor="text2"/>
          <w:sz w:val="18"/>
          <w:szCs w:val="18"/>
          <w:shd w:val="clear" w:color="auto" w:fill="FFFFFF"/>
        </w:rPr>
        <w:br/>
        <w:t>        </w:t>
      </w:r>
      <w:hyperlink r:id="rId155"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https://www.legifrance.gouv.fr/jorf/id/JORFTEXT000051391961</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69 Arrêté du 17 mars 2025 portant extension d'accords territoriaux (Grand Hainaut) conclus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156"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https://www.legifrance.gouv.fr/jorf/id/JORFTEXT000051391974</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70 Arrêté du 17 mars 2025 portant extension d'un accord territorial (Haute-Savoie)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157"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https://www.legifrance.gouv.fr/jorf/id/JORFTEXT000051391986</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71 Arrêté du 17 mars 2025 portant extension d'un avenant à la convention collective nationale des détaillants et détaillants-fabricants de la confiserie, chocolaterie, biscuiterie (n° 1286)</w:t>
      </w:r>
      <w:r w:rsidRPr="00E256E3">
        <w:rPr>
          <w:rFonts w:ascii="Arial" w:hAnsi="Arial" w:cs="Arial"/>
          <w:b/>
          <w:bCs/>
          <w:color w:val="44546A" w:themeColor="text2"/>
          <w:sz w:val="18"/>
          <w:szCs w:val="18"/>
          <w:shd w:val="clear" w:color="auto" w:fill="FFFFFF"/>
        </w:rPr>
        <w:br/>
        <w:t>        </w:t>
      </w:r>
      <w:hyperlink r:id="rId158"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https://www.legifrance.gouv.fr/jorf/id/JORFTEXT000051391996</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72 Arrêté du 17 mars 2025 portant extension d'un avenant à la convention collective nationale des activités de production des eaux embouteillées, des boissons rafraîchissantes sans alcool et de bière (n° 1513)</w:t>
      </w:r>
      <w:r w:rsidRPr="00E256E3">
        <w:rPr>
          <w:rFonts w:ascii="Arial" w:hAnsi="Arial" w:cs="Arial"/>
          <w:b/>
          <w:bCs/>
          <w:color w:val="44546A" w:themeColor="text2"/>
          <w:sz w:val="18"/>
          <w:szCs w:val="18"/>
          <w:shd w:val="clear" w:color="auto" w:fill="FFFFFF"/>
        </w:rPr>
        <w:br/>
        <w:t>        </w:t>
      </w:r>
      <w:hyperlink r:id="rId159"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https://www.legifrance.gouv.fr/jorf/id/JORFTEXT000051392009</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73 Arrêté du 17 mars 2025 portant extension d'accords conclus dans le cadre de la convention collective nationale des cabinets dentaires (n° 1619)</w:t>
      </w:r>
      <w:r w:rsidRPr="00E256E3">
        <w:rPr>
          <w:rFonts w:ascii="Arial" w:hAnsi="Arial" w:cs="Arial"/>
          <w:b/>
          <w:bCs/>
          <w:color w:val="44546A" w:themeColor="text2"/>
          <w:sz w:val="18"/>
          <w:szCs w:val="18"/>
          <w:shd w:val="clear" w:color="auto" w:fill="FFFFFF"/>
        </w:rPr>
        <w:br/>
        <w:t>        </w:t>
      </w:r>
      <w:hyperlink r:id="rId160"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https://www.legifrance.gouv.fr/jorf/id/JORFTEXT000051392019</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74 Arrêté du 19 mars 2025 portant extension d'un avenant à la convention collective nationale des entreprises d'expédition et d'exportation de fruits et légumes (n° 1405)</w:t>
      </w:r>
      <w:r w:rsidRPr="00E256E3">
        <w:rPr>
          <w:rFonts w:ascii="Arial" w:hAnsi="Arial" w:cs="Arial"/>
          <w:b/>
          <w:bCs/>
          <w:color w:val="44546A" w:themeColor="text2"/>
          <w:sz w:val="18"/>
          <w:szCs w:val="18"/>
          <w:shd w:val="clear" w:color="auto" w:fill="FFFFFF"/>
        </w:rPr>
        <w:br/>
        <w:t>        </w:t>
      </w:r>
      <w:hyperlink r:id="rId161"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https://www.legifrance.gouv.fr/jorf/id/JORFTEXT000051392031</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75 Arrêté du 19 mars 2025 portant extension d'un avenant à la convention collective nationale des entreprises d'expédition et d'exportation de fruits et légumes (n° 1405)</w:t>
      </w:r>
      <w:r w:rsidRPr="00E256E3">
        <w:rPr>
          <w:rFonts w:ascii="Arial" w:hAnsi="Arial" w:cs="Arial"/>
          <w:b/>
          <w:bCs/>
          <w:color w:val="44546A" w:themeColor="text2"/>
          <w:sz w:val="18"/>
          <w:szCs w:val="18"/>
          <w:shd w:val="clear" w:color="auto" w:fill="FFFFFF"/>
        </w:rPr>
        <w:br/>
        <w:t>        </w:t>
      </w:r>
      <w:hyperlink r:id="rId162"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https://www.legifrance.gouv.fr/jorf/id/JORFTEXT000051392041</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76 Arrêté du 19 mars 2025 portant extension d'un accord conclu dans le cadre de la convention collective nationale des collaborateurs salariés des entreprises d'économistes de la construction et de métreurs-vérificateurs (n° 3213)</w:t>
      </w:r>
      <w:r w:rsidRPr="00E256E3">
        <w:rPr>
          <w:rFonts w:ascii="Arial" w:hAnsi="Arial" w:cs="Arial"/>
          <w:b/>
          <w:bCs/>
          <w:color w:val="44546A" w:themeColor="text2"/>
          <w:sz w:val="18"/>
          <w:szCs w:val="18"/>
          <w:shd w:val="clear" w:color="auto" w:fill="FFFFFF"/>
        </w:rPr>
        <w:br/>
        <w:t>        </w:t>
      </w:r>
      <w:hyperlink r:id="rId163"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https://www.legifrance.gouv.fr/jorf/id/JORFTEXT000051392051</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lastRenderedPageBreak/>
        <w:br/>
        <w:t>        77 Arrêté du 21 mars 2025 portant extension d'un avenant à un accord national professionnel conclu dans le cadre de la convention collective nationale négoce de l'ameublement (n° 1880)</w:t>
      </w:r>
      <w:r w:rsidRPr="00E256E3">
        <w:rPr>
          <w:rFonts w:ascii="Arial" w:hAnsi="Arial" w:cs="Arial"/>
          <w:b/>
          <w:bCs/>
          <w:color w:val="44546A" w:themeColor="text2"/>
          <w:sz w:val="18"/>
          <w:szCs w:val="18"/>
          <w:shd w:val="clear" w:color="auto" w:fill="FFFFFF"/>
        </w:rPr>
        <w:br/>
        <w:t>        </w:t>
      </w:r>
      <w:hyperlink r:id="rId164"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https://www.legifrance.gouv.fr/jorf/id/JORFTEXT000051392064</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78 Arrêté du 21 mars 2025 portant extension d'un accord conclu dans le cadre de la convention collective nationale de l'industrie de la fabrication des ciments (n° 3233)</w:t>
      </w:r>
      <w:r w:rsidRPr="00E256E3">
        <w:rPr>
          <w:rFonts w:ascii="Arial" w:hAnsi="Arial" w:cs="Arial"/>
          <w:b/>
          <w:bCs/>
          <w:color w:val="44546A" w:themeColor="text2"/>
          <w:sz w:val="18"/>
          <w:szCs w:val="18"/>
          <w:shd w:val="clear" w:color="auto" w:fill="FFFFFF"/>
        </w:rPr>
        <w:br/>
        <w:t>        </w:t>
      </w:r>
      <w:hyperlink r:id="rId165"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https://www.legifrance.gouv.fr/jorf/id/JORFTEXT000051392073</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79 Arrêté du 21 mars 2025 portant extension d'un accord conclu dans le cadre de la convention collective nationale des cabinets d'experts-comptables et de commissaires aux comptes (n° 787)</w:t>
      </w:r>
      <w:r w:rsidRPr="00E256E3">
        <w:rPr>
          <w:rFonts w:ascii="Arial" w:hAnsi="Arial" w:cs="Arial"/>
          <w:b/>
          <w:bCs/>
          <w:color w:val="44546A" w:themeColor="text2"/>
          <w:sz w:val="18"/>
          <w:szCs w:val="18"/>
          <w:shd w:val="clear" w:color="auto" w:fill="FFFFFF"/>
        </w:rPr>
        <w:br/>
        <w:t>        </w:t>
      </w:r>
      <w:hyperlink r:id="rId166"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https://www.legifrance.gouv.fr/jorf/id/JORFTEXT000051392082</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80 Arrêté du 21 mars 2025 portant extension d'un accord conclu dans le cadre de la convention collective nationale du commerce de détail de l'habillement et des articles textiles (n° 1483)</w:t>
      </w:r>
      <w:r w:rsidRPr="00E256E3">
        <w:rPr>
          <w:rFonts w:ascii="Arial" w:hAnsi="Arial" w:cs="Arial"/>
          <w:b/>
          <w:bCs/>
          <w:color w:val="44546A" w:themeColor="text2"/>
          <w:sz w:val="18"/>
          <w:szCs w:val="18"/>
          <w:shd w:val="clear" w:color="auto" w:fill="FFFFFF"/>
        </w:rPr>
        <w:br/>
        <w:t>        </w:t>
      </w:r>
      <w:hyperlink r:id="rId167"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https://www.legifrance.gouv.fr/jorf/id/JORFTEXT000051392091</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81 Arrêté du 21 mars 2025 portant extension d'un accord territorial (Belfort/Montbéliard)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168"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https://www.legifrance.gouv.fr/jorf/id/JORFTEXT000051392100</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82 Arrêté du 21 mars 2025 portant extension d'un accord territorial (Doubs)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169"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https://www.legifrance.gouv.fr/jorf/id/JORFTEXT000051392109</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83 Arrêté du 21 mars 2025 portant extension d'un accord territorial (Haute-Saône)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170"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https://www.legifrance.gouv.fr/jorf/id/JORFTEXT000051392118</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84 Arrêté du 21 mars 2025 portant extension d'un accord territorial (Jura)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171"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https://www.legifrance.gouv.fr/jorf/id/JORFTEXT000051392127</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85 Arrêté du 21 mars 2025 portant extension d'un accord territorial (Lorraine)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172"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https://www.legifrance.gouv.fr/jorf/id/JORFTEXT000051392136</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86 Arrêté du 21 mars 2025 portant extension d'un accord territorial (Sarthe)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173"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https://www.legifrance.gouv.fr/jorf/id/JORFTEXT000051392145</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87 Arrêté du 21 mars 2025 portant extension d'un avenant à un accord conclu dans le cadre de la convention collective nationale des pompes funèbres (n° 759)</w:t>
      </w:r>
      <w:r w:rsidRPr="00E256E3">
        <w:rPr>
          <w:rFonts w:ascii="Arial" w:hAnsi="Arial" w:cs="Arial"/>
          <w:b/>
          <w:bCs/>
          <w:color w:val="44546A" w:themeColor="text2"/>
          <w:sz w:val="18"/>
          <w:szCs w:val="18"/>
          <w:shd w:val="clear" w:color="auto" w:fill="FFFFFF"/>
        </w:rPr>
        <w:br/>
        <w:t>        </w:t>
      </w:r>
      <w:hyperlink r:id="rId174"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https://www.legifrance.gouv.fr/jorf/id/JORFTEXT000051392154</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88 Arrêté du 21 mars 2025 portant extension d'un avenant à la convention collective nationale du personnel des prestataires de services dans le domaine du secteur tertiaire (n° 2098)</w:t>
      </w:r>
      <w:r w:rsidRPr="00E256E3">
        <w:rPr>
          <w:rFonts w:ascii="Arial" w:hAnsi="Arial" w:cs="Arial"/>
          <w:b/>
          <w:bCs/>
          <w:color w:val="44546A" w:themeColor="text2"/>
          <w:sz w:val="18"/>
          <w:szCs w:val="18"/>
          <w:shd w:val="clear" w:color="auto" w:fill="FFFFFF"/>
        </w:rPr>
        <w:br/>
        <w:t>        </w:t>
      </w:r>
      <w:hyperlink r:id="rId175"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https://www.legifrance.gouv.fr/jorf/id/JORFTEXT000051392163</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89 Arrêté du 21 mars 2025 portant extension d'un avenant à la convention collective nationale de la production cinématographique (n° 3097)</w:t>
      </w:r>
      <w:r w:rsidRPr="00E256E3">
        <w:rPr>
          <w:rFonts w:ascii="Arial" w:hAnsi="Arial" w:cs="Arial"/>
          <w:b/>
          <w:bCs/>
          <w:color w:val="44546A" w:themeColor="text2"/>
          <w:sz w:val="18"/>
          <w:szCs w:val="18"/>
          <w:shd w:val="clear" w:color="auto" w:fill="FFFFFF"/>
        </w:rPr>
        <w:br/>
        <w:t>        </w:t>
      </w:r>
      <w:hyperlink r:id="rId176"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https://www.legifrance.gouv.fr/jorf/id/JORFTEXT000051392172</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90 Arrêté du 21 mars 2025 portant extension d'un avenant à un accord conclu dans le cadre de la convention collective nationale des collaborateurs salariés des entreprises d'économistes de la construction et de métreurs-vérificateurs (n° 3213)</w:t>
      </w:r>
      <w:r w:rsidRPr="00E256E3">
        <w:rPr>
          <w:rFonts w:ascii="Arial" w:hAnsi="Arial" w:cs="Arial"/>
          <w:b/>
          <w:bCs/>
          <w:color w:val="44546A" w:themeColor="text2"/>
          <w:sz w:val="18"/>
          <w:szCs w:val="18"/>
          <w:shd w:val="clear" w:color="auto" w:fill="FFFFFF"/>
        </w:rPr>
        <w:br/>
        <w:t>        </w:t>
      </w:r>
      <w:hyperlink r:id="rId177"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https://www.legifrance.gouv.fr/jorf/id/JORFTEXT000051392181</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91 Arrêté du 21 mars 2025 portant extension d'un avenant à la convention collective nationale des cinq branches des industries alimentaires diverses (n° 3109)</w:t>
      </w:r>
      <w:r w:rsidRPr="00E256E3">
        <w:rPr>
          <w:rFonts w:ascii="Arial" w:hAnsi="Arial" w:cs="Arial"/>
          <w:b/>
          <w:bCs/>
          <w:color w:val="44546A" w:themeColor="text2"/>
          <w:sz w:val="18"/>
          <w:szCs w:val="18"/>
          <w:shd w:val="clear" w:color="auto" w:fill="FFFFFF"/>
        </w:rPr>
        <w:br/>
        <w:t>        </w:t>
      </w:r>
      <w:hyperlink r:id="rId178"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https://www.legifrance.gouv.fr/jorf/id/JORFTEXT000051392190</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92 Arrêté du 21 mars 2025 portant extension d'un accord territorial (Indre-et-Loire)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179"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https://www.legifrance.gouv.fr/jorf/id/JORFTEXT000051392199</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93 Arrêté du 22 mars 2025 portant extension d'un accord régional (Pays de la Loire) conclu dans le cadre de la convention collective nationale des employés, techniciens et agents de maîtrise (ETAM) des travaux publics (n° 2614)</w:t>
      </w:r>
      <w:r w:rsidRPr="00E256E3">
        <w:rPr>
          <w:rFonts w:ascii="Arial" w:hAnsi="Arial" w:cs="Arial"/>
          <w:b/>
          <w:bCs/>
          <w:color w:val="44546A" w:themeColor="text2"/>
          <w:sz w:val="18"/>
          <w:szCs w:val="18"/>
          <w:shd w:val="clear" w:color="auto" w:fill="FFFFFF"/>
        </w:rPr>
        <w:br/>
        <w:t>        </w:t>
      </w:r>
      <w:hyperlink r:id="rId180" w:tgtFrame="_blank" w:history="1">
        <w:r w:rsidRPr="00E256E3">
          <w:rPr>
            <w:rStyle w:val="Lienhypertexte"/>
            <w:rFonts w:ascii="Arial" w:hAnsi="Arial" w:cs="Arial"/>
            <w:b/>
            <w:bCs/>
            <w:color w:val="44546A" w:themeColor="text2"/>
            <w:sz w:val="18"/>
            <w:szCs w:val="18"/>
            <w:shd w:val="clear" w:color="auto" w:fill="FFFFFF"/>
          </w:rPr>
          <w:t>https://www.legifrance.gouv.fr/jorf/id/JORFTEXT000051392208</w:t>
        </w:r>
      </w:hyperlink>
    </w:p>
    <w:p w14:paraId="4D17CC29" w14:textId="77777777" w:rsidR="00E256E3" w:rsidRDefault="00E256E3" w:rsidP="00DF4751">
      <w:pPr>
        <w:tabs>
          <w:tab w:val="left" w:pos="7600"/>
        </w:tabs>
        <w:jc w:val="both"/>
        <w:rPr>
          <w:rFonts w:ascii="Arial" w:hAnsi="Arial" w:cs="Arial"/>
          <w:b/>
          <w:bCs/>
          <w:color w:val="7030A0"/>
          <w:sz w:val="18"/>
          <w:szCs w:val="18"/>
          <w:shd w:val="clear" w:color="auto" w:fill="FFFFFF"/>
        </w:rPr>
      </w:pPr>
    </w:p>
    <w:p w14:paraId="11A3BDBD" w14:textId="77777777" w:rsidR="00E256E3" w:rsidRDefault="00E256E3" w:rsidP="00DF4751">
      <w:pPr>
        <w:tabs>
          <w:tab w:val="left" w:pos="7600"/>
        </w:tabs>
        <w:jc w:val="both"/>
        <w:rPr>
          <w:rFonts w:ascii="Arial" w:hAnsi="Arial" w:cs="Arial"/>
          <w:b/>
          <w:bCs/>
          <w:color w:val="7030A0"/>
          <w:sz w:val="18"/>
          <w:szCs w:val="18"/>
          <w:shd w:val="clear" w:color="auto" w:fill="FFFFFF"/>
        </w:rPr>
      </w:pPr>
    </w:p>
    <w:p w14:paraId="4E0CCDDD" w14:textId="77777777" w:rsidR="00E256E3" w:rsidRDefault="00E256E3" w:rsidP="00DF4751">
      <w:pPr>
        <w:tabs>
          <w:tab w:val="left" w:pos="7600"/>
        </w:tabs>
        <w:jc w:val="both"/>
        <w:rPr>
          <w:rFonts w:ascii="Arial" w:hAnsi="Arial" w:cs="Arial"/>
          <w:b/>
          <w:bCs/>
          <w:color w:val="7030A0"/>
          <w:sz w:val="18"/>
          <w:szCs w:val="18"/>
          <w:shd w:val="clear" w:color="auto" w:fill="FFFFFF"/>
        </w:rPr>
      </w:pPr>
    </w:p>
    <w:p w14:paraId="2AB8C0EF" w14:textId="51B2A911" w:rsidR="00102559" w:rsidRDefault="003C1D7B"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 xml:space="preserve">28 mars </w:t>
      </w:r>
    </w:p>
    <w:p w14:paraId="37B30EDB" w14:textId="77777777" w:rsidR="003C1D7B" w:rsidRPr="003C1D7B" w:rsidRDefault="003C1D7B" w:rsidP="00DF4751">
      <w:pPr>
        <w:tabs>
          <w:tab w:val="left" w:pos="7600"/>
        </w:tabs>
        <w:jc w:val="both"/>
        <w:rPr>
          <w:rFonts w:ascii="Arial" w:hAnsi="Arial" w:cs="Arial"/>
          <w:b/>
          <w:bCs/>
          <w:color w:val="44546A" w:themeColor="text2"/>
          <w:sz w:val="18"/>
          <w:szCs w:val="18"/>
          <w:shd w:val="clear" w:color="auto" w:fill="FFFFFF"/>
        </w:rPr>
      </w:pPr>
    </w:p>
    <w:p w14:paraId="66854C24" w14:textId="696D38FE" w:rsidR="003C1D7B" w:rsidRPr="003800EF" w:rsidRDefault="003C1D7B" w:rsidP="00102559">
      <w:pPr>
        <w:tabs>
          <w:tab w:val="left" w:pos="7600"/>
        </w:tabs>
        <w:rPr>
          <w:rFonts w:ascii="Arial" w:hAnsi="Arial" w:cs="Arial"/>
          <w:b/>
          <w:bCs/>
          <w:i/>
          <w:iCs/>
          <w:color w:val="44546A" w:themeColor="text2"/>
          <w:sz w:val="18"/>
          <w:szCs w:val="18"/>
          <w:shd w:val="clear" w:color="auto" w:fill="FFFFFF"/>
        </w:rPr>
      </w:pPr>
      <w:r w:rsidRPr="003C1D7B">
        <w:rPr>
          <w:rFonts w:ascii="Arial" w:hAnsi="Arial" w:cs="Arial"/>
          <w:b/>
          <w:bCs/>
          <w:color w:val="44546A" w:themeColor="text2"/>
          <w:sz w:val="18"/>
          <w:szCs w:val="18"/>
          <w:shd w:val="clear" w:color="auto" w:fill="FFFFFF"/>
        </w:rPr>
        <w:t> MINISTERE DE L'AGRICULTURE ET DE LA SOUVERAINETE ALIMENTAIRE</w:t>
      </w:r>
      <w:r w:rsidRPr="003C1D7B">
        <w:rPr>
          <w:rFonts w:ascii="Arial" w:hAnsi="Arial" w:cs="Arial"/>
          <w:b/>
          <w:bCs/>
          <w:color w:val="44546A" w:themeColor="text2"/>
          <w:sz w:val="18"/>
          <w:szCs w:val="18"/>
          <w:shd w:val="clear" w:color="auto" w:fill="FFFFFF"/>
        </w:rPr>
        <w:br/>
      </w:r>
      <w:r w:rsidRPr="003C1D7B">
        <w:rPr>
          <w:rFonts w:ascii="Arial" w:hAnsi="Arial" w:cs="Arial"/>
          <w:b/>
          <w:bCs/>
          <w:color w:val="44546A" w:themeColor="text2"/>
          <w:sz w:val="18"/>
          <w:szCs w:val="18"/>
          <w:shd w:val="clear" w:color="auto" w:fill="FFFFFF"/>
        </w:rPr>
        <w:br/>
      </w:r>
      <w:r w:rsidRPr="003800EF">
        <w:rPr>
          <w:rFonts w:ascii="Arial" w:hAnsi="Arial" w:cs="Arial"/>
          <w:b/>
          <w:bCs/>
          <w:i/>
          <w:iCs/>
          <w:color w:val="44546A" w:themeColor="text2"/>
          <w:sz w:val="18"/>
          <w:szCs w:val="18"/>
          <w:shd w:val="clear" w:color="auto" w:fill="FFFFFF"/>
        </w:rPr>
        <w:t>Arrêté</w:t>
      </w:r>
      <w:r w:rsidR="003800EF" w:rsidRPr="003800EF">
        <w:rPr>
          <w:rFonts w:ascii="Arial" w:hAnsi="Arial" w:cs="Arial"/>
          <w:b/>
          <w:bCs/>
          <w:i/>
          <w:iCs/>
          <w:color w:val="44546A" w:themeColor="text2"/>
          <w:sz w:val="18"/>
          <w:szCs w:val="18"/>
          <w:shd w:val="clear" w:color="auto" w:fill="FFFFFF"/>
        </w:rPr>
        <w:t>s</w:t>
      </w:r>
      <w:r w:rsidRPr="003800EF">
        <w:rPr>
          <w:rFonts w:ascii="Arial" w:hAnsi="Arial" w:cs="Arial"/>
          <w:b/>
          <w:bCs/>
          <w:i/>
          <w:iCs/>
          <w:color w:val="44546A" w:themeColor="text2"/>
          <w:sz w:val="18"/>
          <w:szCs w:val="18"/>
          <w:shd w:val="clear" w:color="auto" w:fill="FFFFFF"/>
        </w:rPr>
        <w:t xml:space="preserve"> portant extension d'avenant</w:t>
      </w:r>
      <w:r w:rsidR="003800EF" w:rsidRPr="003800EF">
        <w:rPr>
          <w:rFonts w:ascii="Arial" w:hAnsi="Arial" w:cs="Arial"/>
          <w:b/>
          <w:bCs/>
          <w:i/>
          <w:iCs/>
          <w:color w:val="44546A" w:themeColor="text2"/>
          <w:sz w:val="18"/>
          <w:szCs w:val="18"/>
          <w:shd w:val="clear" w:color="auto" w:fill="FFFFFF"/>
        </w:rPr>
        <w:t>s</w:t>
      </w:r>
      <w:r w:rsidRPr="003800EF">
        <w:rPr>
          <w:rFonts w:ascii="Arial" w:hAnsi="Arial" w:cs="Arial"/>
          <w:b/>
          <w:bCs/>
          <w:i/>
          <w:iCs/>
          <w:color w:val="44546A" w:themeColor="text2"/>
          <w:sz w:val="18"/>
          <w:szCs w:val="18"/>
          <w:shd w:val="clear" w:color="auto" w:fill="FFFFFF"/>
        </w:rPr>
        <w:t xml:space="preserve"> à accord</w:t>
      </w:r>
      <w:r w:rsidR="003800EF" w:rsidRPr="003800EF">
        <w:rPr>
          <w:rFonts w:ascii="Arial" w:hAnsi="Arial" w:cs="Arial"/>
          <w:b/>
          <w:bCs/>
          <w:i/>
          <w:iCs/>
          <w:color w:val="44546A" w:themeColor="text2"/>
          <w:sz w:val="18"/>
          <w:szCs w:val="18"/>
          <w:shd w:val="clear" w:color="auto" w:fill="FFFFFF"/>
        </w:rPr>
        <w:t>s</w:t>
      </w:r>
      <w:r w:rsidRPr="003800EF">
        <w:rPr>
          <w:rFonts w:ascii="Arial" w:hAnsi="Arial" w:cs="Arial"/>
          <w:b/>
          <w:bCs/>
          <w:i/>
          <w:iCs/>
          <w:color w:val="44546A" w:themeColor="text2"/>
          <w:sz w:val="18"/>
          <w:szCs w:val="18"/>
          <w:shd w:val="clear" w:color="auto" w:fill="FFFFFF"/>
        </w:rPr>
        <w:t xml:space="preserve"> </w:t>
      </w:r>
      <w:r w:rsidR="003800EF" w:rsidRPr="003800EF">
        <w:rPr>
          <w:rFonts w:ascii="Arial" w:hAnsi="Arial" w:cs="Arial"/>
          <w:b/>
          <w:bCs/>
          <w:i/>
          <w:iCs/>
          <w:color w:val="44546A" w:themeColor="text2"/>
          <w:sz w:val="18"/>
          <w:szCs w:val="18"/>
          <w:shd w:val="clear" w:color="auto" w:fill="FFFFFF"/>
        </w:rPr>
        <w:t>au</w:t>
      </w:r>
      <w:r w:rsidRPr="003800EF">
        <w:rPr>
          <w:rFonts w:ascii="Arial" w:hAnsi="Arial" w:cs="Arial"/>
          <w:b/>
          <w:bCs/>
          <w:i/>
          <w:iCs/>
          <w:color w:val="44546A" w:themeColor="text2"/>
          <w:sz w:val="18"/>
          <w:szCs w:val="18"/>
          <w:shd w:val="clear" w:color="auto" w:fill="FFFFFF"/>
        </w:rPr>
        <w:t xml:space="preserve"> régime de prévoyance des salariés non cadres des entreprises de la production agricole de l'Allier, </w:t>
      </w:r>
      <w:r w:rsidR="003800EF" w:rsidRPr="003800EF">
        <w:rPr>
          <w:rFonts w:ascii="Arial" w:hAnsi="Arial" w:cs="Arial"/>
          <w:b/>
          <w:bCs/>
          <w:i/>
          <w:iCs/>
          <w:color w:val="44546A" w:themeColor="text2"/>
          <w:sz w:val="18"/>
          <w:szCs w:val="18"/>
          <w:shd w:val="clear" w:color="auto" w:fill="FFFFFF"/>
        </w:rPr>
        <w:t xml:space="preserve">du </w:t>
      </w:r>
      <w:r w:rsidRPr="003800EF">
        <w:rPr>
          <w:rFonts w:ascii="Arial" w:hAnsi="Arial" w:cs="Arial"/>
          <w:b/>
          <w:bCs/>
          <w:i/>
          <w:iCs/>
          <w:color w:val="44546A" w:themeColor="text2"/>
          <w:sz w:val="18"/>
          <w:szCs w:val="18"/>
          <w:shd w:val="clear" w:color="auto" w:fill="FFFFFF"/>
        </w:rPr>
        <w:t xml:space="preserve">régime d'assurance complémentaire frais de santé des salariés non cadres des exploitations et entreprises agricoles du département de l'Allier, </w:t>
      </w:r>
      <w:r w:rsidR="003800EF" w:rsidRPr="003800EF">
        <w:rPr>
          <w:rFonts w:ascii="Arial" w:hAnsi="Arial" w:cs="Arial"/>
          <w:b/>
          <w:bCs/>
          <w:i/>
          <w:iCs/>
          <w:color w:val="44546A" w:themeColor="text2"/>
          <w:sz w:val="18"/>
          <w:szCs w:val="18"/>
          <w:shd w:val="clear" w:color="auto" w:fill="FFFFFF"/>
        </w:rPr>
        <w:t xml:space="preserve">ou encore, </w:t>
      </w:r>
      <w:r w:rsidRPr="003800EF">
        <w:rPr>
          <w:rFonts w:ascii="Arial" w:hAnsi="Arial" w:cs="Arial"/>
          <w:b/>
          <w:bCs/>
          <w:i/>
          <w:iCs/>
          <w:color w:val="44546A" w:themeColor="text2"/>
          <w:sz w:val="18"/>
          <w:szCs w:val="18"/>
          <w:shd w:val="clear" w:color="auto" w:fill="FFFFFF"/>
        </w:rPr>
        <w:t>avenant salarial à une convention collective de travail étendue relative aux professions agricoles</w:t>
      </w:r>
      <w:r w:rsidR="003800EF">
        <w:rPr>
          <w:rFonts w:ascii="Arial" w:hAnsi="Arial" w:cs="Arial"/>
          <w:b/>
          <w:bCs/>
          <w:i/>
          <w:iCs/>
          <w:color w:val="44546A" w:themeColor="text2"/>
          <w:sz w:val="18"/>
          <w:szCs w:val="18"/>
          <w:shd w:val="clear" w:color="auto" w:fill="FFFFFF"/>
        </w:rPr>
        <w:t>. Ci-après</w:t>
      </w:r>
      <w:r w:rsidRPr="003800EF">
        <w:rPr>
          <w:rFonts w:ascii="Arial" w:hAnsi="Arial" w:cs="Arial"/>
          <w:b/>
          <w:bCs/>
          <w:i/>
          <w:iCs/>
          <w:color w:val="44546A" w:themeColor="text2"/>
          <w:sz w:val="18"/>
          <w:szCs w:val="18"/>
          <w:shd w:val="clear" w:color="auto" w:fill="FFFFFF"/>
        </w:rPr>
        <w:t>.</w:t>
      </w:r>
    </w:p>
    <w:p w14:paraId="447B1C01" w14:textId="77777777" w:rsidR="003C1D7B" w:rsidRPr="003C1D7B" w:rsidRDefault="003C1D7B" w:rsidP="00102559">
      <w:pPr>
        <w:tabs>
          <w:tab w:val="left" w:pos="7600"/>
        </w:tabs>
        <w:rPr>
          <w:rFonts w:ascii="Arial" w:hAnsi="Arial" w:cs="Arial"/>
          <w:b/>
          <w:bCs/>
          <w:color w:val="44546A" w:themeColor="text2"/>
          <w:sz w:val="18"/>
          <w:szCs w:val="18"/>
          <w:shd w:val="clear" w:color="auto" w:fill="FFFFFF"/>
        </w:rPr>
      </w:pPr>
    </w:p>
    <w:p w14:paraId="4081723F" w14:textId="69BA718E" w:rsidR="003C1D7B" w:rsidRPr="003C1D7B" w:rsidRDefault="003C1D7B" w:rsidP="00102559">
      <w:pPr>
        <w:tabs>
          <w:tab w:val="left" w:pos="7600"/>
        </w:tabs>
        <w:rPr>
          <w:rFonts w:ascii="Arial" w:hAnsi="Arial" w:cs="Arial"/>
          <w:b/>
          <w:bCs/>
          <w:color w:val="44546A" w:themeColor="text2"/>
          <w:sz w:val="18"/>
          <w:szCs w:val="18"/>
          <w:shd w:val="clear" w:color="auto" w:fill="FFFFFF"/>
        </w:rPr>
      </w:pPr>
      <w:r w:rsidRPr="003C1D7B">
        <w:rPr>
          <w:rFonts w:ascii="Arial" w:hAnsi="Arial" w:cs="Arial"/>
          <w:b/>
          <w:bCs/>
          <w:color w:val="44546A" w:themeColor="text2"/>
          <w:sz w:val="18"/>
          <w:szCs w:val="18"/>
          <w:shd w:val="clear" w:color="auto" w:fill="FFFFFF"/>
        </w:rPr>
        <w:t>TEXTES ET LIENS :</w:t>
      </w:r>
    </w:p>
    <w:p w14:paraId="51570A3D" w14:textId="77777777" w:rsidR="003C1D7B" w:rsidRDefault="003C1D7B" w:rsidP="00102559">
      <w:pPr>
        <w:tabs>
          <w:tab w:val="left" w:pos="7600"/>
        </w:tabs>
        <w:rPr>
          <w:rFonts w:ascii="Arial" w:hAnsi="Arial" w:cs="Arial"/>
          <w:b/>
          <w:bCs/>
          <w:color w:val="7030A0"/>
          <w:sz w:val="18"/>
          <w:szCs w:val="18"/>
          <w:shd w:val="clear" w:color="auto" w:fill="FFFFFF"/>
        </w:rPr>
      </w:pPr>
    </w:p>
    <w:p w14:paraId="7A62E5A1" w14:textId="77777777" w:rsidR="003C1D7B" w:rsidRPr="003C1D7B" w:rsidRDefault="003C1D7B" w:rsidP="003C1D7B">
      <w:pPr>
        <w:tabs>
          <w:tab w:val="left" w:pos="7600"/>
        </w:tabs>
        <w:rPr>
          <w:rFonts w:ascii="Arial" w:hAnsi="Arial" w:cs="Arial"/>
          <w:b/>
          <w:bCs/>
          <w:color w:val="7030A0"/>
          <w:sz w:val="18"/>
          <w:szCs w:val="18"/>
          <w:shd w:val="clear" w:color="auto" w:fill="FFFFFF"/>
        </w:rPr>
      </w:pPr>
      <w:r w:rsidRPr="003C1D7B">
        <w:rPr>
          <w:rFonts w:ascii="Arial" w:hAnsi="Arial" w:cs="Arial"/>
          <w:b/>
          <w:bCs/>
          <w:color w:val="7030A0"/>
          <w:sz w:val="18"/>
          <w:szCs w:val="18"/>
          <w:shd w:val="clear" w:color="auto" w:fill="FFFFFF"/>
        </w:rPr>
        <w:t> </w:t>
      </w:r>
      <w:r w:rsidRPr="003C1D7B">
        <w:rPr>
          <w:rFonts w:ascii="Arial" w:hAnsi="Arial" w:cs="Arial"/>
          <w:b/>
          <w:bCs/>
          <w:color w:val="44546A" w:themeColor="text2"/>
          <w:sz w:val="18"/>
          <w:szCs w:val="18"/>
          <w:shd w:val="clear" w:color="auto" w:fill="FFFFFF"/>
        </w:rPr>
        <w:t>       105 Arrêté du 19 mars 2025 portant extension d'un avenant à un accord départemental relatif à un régime de prévoyance des salariés non cadres des entreprises de la production agricole de l'Allier</w:t>
      </w:r>
      <w:r w:rsidRPr="003C1D7B">
        <w:rPr>
          <w:rFonts w:ascii="Arial" w:hAnsi="Arial" w:cs="Arial"/>
          <w:b/>
          <w:bCs/>
          <w:color w:val="44546A" w:themeColor="text2"/>
          <w:sz w:val="18"/>
          <w:szCs w:val="18"/>
          <w:shd w:val="clear" w:color="auto" w:fill="FFFFFF"/>
        </w:rPr>
        <w:br/>
        <w:t>        </w:t>
      </w:r>
      <w:hyperlink r:id="rId181" w:tgtFrame="_blank" w:history="1">
        <w:r w:rsidRPr="003C1D7B">
          <w:rPr>
            <w:rStyle w:val="Lienhypertexte"/>
            <w:rFonts w:ascii="Arial" w:hAnsi="Arial" w:cs="Arial"/>
            <w:b/>
            <w:bCs/>
            <w:color w:val="44546A" w:themeColor="text2"/>
            <w:sz w:val="18"/>
            <w:szCs w:val="18"/>
            <w:shd w:val="clear" w:color="auto" w:fill="FFFFFF"/>
          </w:rPr>
          <w:t>https://www.legifrance.gouv.fr/jorf/id/JORFTEXT000051384748</w:t>
        </w:r>
      </w:hyperlink>
      <w:r w:rsidRPr="003C1D7B">
        <w:rPr>
          <w:rFonts w:ascii="Arial" w:hAnsi="Arial" w:cs="Arial"/>
          <w:b/>
          <w:bCs/>
          <w:color w:val="44546A" w:themeColor="text2"/>
          <w:sz w:val="18"/>
          <w:szCs w:val="18"/>
          <w:shd w:val="clear" w:color="auto" w:fill="FFFFFF"/>
        </w:rPr>
        <w:br/>
      </w:r>
      <w:r w:rsidRPr="003C1D7B">
        <w:rPr>
          <w:rFonts w:ascii="Arial" w:hAnsi="Arial" w:cs="Arial"/>
          <w:b/>
          <w:bCs/>
          <w:color w:val="44546A" w:themeColor="text2"/>
          <w:sz w:val="18"/>
          <w:szCs w:val="18"/>
          <w:shd w:val="clear" w:color="auto" w:fill="FFFFFF"/>
        </w:rPr>
        <w:br/>
        <w:t>        106 Arrêté du 19 mars 2025 portant extension d'un avenant à un accord départemental relatif à un régime d'assurance complémentaire frais de santé des salariés non cadres des exploitations et entreprises agricoles du département de l'Allier</w:t>
      </w:r>
      <w:r w:rsidRPr="003C1D7B">
        <w:rPr>
          <w:rFonts w:ascii="Arial" w:hAnsi="Arial" w:cs="Arial"/>
          <w:b/>
          <w:bCs/>
          <w:color w:val="44546A" w:themeColor="text2"/>
          <w:sz w:val="18"/>
          <w:szCs w:val="18"/>
          <w:shd w:val="clear" w:color="auto" w:fill="FFFFFF"/>
        </w:rPr>
        <w:br/>
        <w:t>        </w:t>
      </w:r>
      <w:hyperlink r:id="rId182" w:tgtFrame="_blank" w:history="1">
        <w:r w:rsidRPr="003C1D7B">
          <w:rPr>
            <w:rStyle w:val="Lienhypertexte"/>
            <w:rFonts w:ascii="Arial" w:hAnsi="Arial" w:cs="Arial"/>
            <w:b/>
            <w:bCs/>
            <w:color w:val="44546A" w:themeColor="text2"/>
            <w:sz w:val="18"/>
            <w:szCs w:val="18"/>
            <w:shd w:val="clear" w:color="auto" w:fill="FFFFFF"/>
          </w:rPr>
          <w:t>https://www.legifrance.gouv.fr/jorf/id/JORFTEXT000051384758</w:t>
        </w:r>
      </w:hyperlink>
      <w:r w:rsidRPr="003C1D7B">
        <w:rPr>
          <w:rFonts w:ascii="Arial" w:hAnsi="Arial" w:cs="Arial"/>
          <w:b/>
          <w:bCs/>
          <w:color w:val="44546A" w:themeColor="text2"/>
          <w:sz w:val="18"/>
          <w:szCs w:val="18"/>
          <w:shd w:val="clear" w:color="auto" w:fill="FFFFFF"/>
        </w:rPr>
        <w:br/>
      </w:r>
      <w:r w:rsidRPr="003C1D7B">
        <w:rPr>
          <w:rFonts w:ascii="Arial" w:hAnsi="Arial" w:cs="Arial"/>
          <w:b/>
          <w:bCs/>
          <w:color w:val="44546A" w:themeColor="text2"/>
          <w:sz w:val="18"/>
          <w:szCs w:val="18"/>
          <w:shd w:val="clear" w:color="auto" w:fill="FFFFFF"/>
        </w:rPr>
        <w:br/>
        <w:t>        107 Arrêté du 26 mars 2025 portant extension d'un avenant salarial à une convention collective de travail étendue relative aux professions agricoles</w:t>
      </w:r>
      <w:r w:rsidRPr="003C1D7B">
        <w:rPr>
          <w:rFonts w:ascii="Arial" w:hAnsi="Arial" w:cs="Arial"/>
          <w:b/>
          <w:bCs/>
          <w:color w:val="44546A" w:themeColor="text2"/>
          <w:sz w:val="18"/>
          <w:szCs w:val="18"/>
          <w:shd w:val="clear" w:color="auto" w:fill="FFFFFF"/>
        </w:rPr>
        <w:br/>
        <w:t>        </w:t>
      </w:r>
      <w:hyperlink r:id="rId183" w:tgtFrame="_blank" w:history="1">
        <w:r w:rsidRPr="003C1D7B">
          <w:rPr>
            <w:rStyle w:val="Lienhypertexte"/>
            <w:rFonts w:ascii="Arial" w:hAnsi="Arial" w:cs="Arial"/>
            <w:b/>
            <w:bCs/>
            <w:color w:val="44546A" w:themeColor="text2"/>
            <w:sz w:val="18"/>
            <w:szCs w:val="18"/>
            <w:shd w:val="clear" w:color="auto" w:fill="FFFFFF"/>
          </w:rPr>
          <w:t>https://www.legifrance.gouv.fr/jorf/id/JORFTEXT000051384769</w:t>
        </w:r>
      </w:hyperlink>
    </w:p>
    <w:p w14:paraId="4AD5F8EA" w14:textId="77777777" w:rsidR="003C1D7B" w:rsidRDefault="003C1D7B" w:rsidP="00102559">
      <w:pPr>
        <w:tabs>
          <w:tab w:val="left" w:pos="7600"/>
        </w:tabs>
        <w:rPr>
          <w:rFonts w:ascii="Arial" w:hAnsi="Arial" w:cs="Arial"/>
          <w:b/>
          <w:bCs/>
          <w:color w:val="7030A0"/>
          <w:sz w:val="18"/>
          <w:szCs w:val="18"/>
          <w:shd w:val="clear" w:color="auto" w:fill="FFFFFF"/>
        </w:rPr>
      </w:pPr>
    </w:p>
    <w:p w14:paraId="5A6ED03E" w14:textId="77777777" w:rsidR="003C1D7B" w:rsidRDefault="003C1D7B" w:rsidP="00102559">
      <w:pPr>
        <w:tabs>
          <w:tab w:val="left" w:pos="7600"/>
        </w:tabs>
        <w:rPr>
          <w:rFonts w:ascii="Arial" w:hAnsi="Arial" w:cs="Arial"/>
          <w:b/>
          <w:bCs/>
          <w:color w:val="7030A0"/>
          <w:sz w:val="18"/>
          <w:szCs w:val="18"/>
          <w:shd w:val="clear" w:color="auto" w:fill="FFFFFF"/>
        </w:rPr>
      </w:pPr>
    </w:p>
    <w:p w14:paraId="37214D01" w14:textId="22C6ECE7" w:rsidR="003370CA" w:rsidRDefault="003370CA" w:rsidP="00102559">
      <w:pPr>
        <w:tabs>
          <w:tab w:val="left" w:pos="7600"/>
        </w:tabs>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27 mars 2025</w:t>
      </w:r>
    </w:p>
    <w:p w14:paraId="2A14ED41" w14:textId="77777777" w:rsidR="00270270" w:rsidRDefault="00270270" w:rsidP="00270270">
      <w:pPr>
        <w:tabs>
          <w:tab w:val="left" w:pos="7600"/>
        </w:tabs>
        <w:jc w:val="both"/>
        <w:rPr>
          <w:rFonts w:ascii="Arial" w:hAnsi="Arial" w:cs="Arial"/>
          <w:b/>
          <w:bCs/>
          <w:color w:val="44546A" w:themeColor="text2"/>
          <w:sz w:val="18"/>
          <w:szCs w:val="18"/>
          <w:shd w:val="clear" w:color="auto" w:fill="FFFFFF"/>
        </w:rPr>
      </w:pPr>
    </w:p>
    <w:p w14:paraId="7913FD81" w14:textId="358735A5" w:rsidR="003370CA" w:rsidRPr="003370CA" w:rsidRDefault="003370CA" w:rsidP="00270270">
      <w:pPr>
        <w:tabs>
          <w:tab w:val="left" w:pos="7600"/>
        </w:tabs>
        <w:jc w:val="both"/>
        <w:rPr>
          <w:rFonts w:ascii="Arial" w:hAnsi="Arial" w:cs="Arial"/>
          <w:b/>
          <w:bCs/>
          <w:color w:val="44546A" w:themeColor="text2"/>
          <w:sz w:val="18"/>
          <w:szCs w:val="18"/>
          <w:shd w:val="clear" w:color="auto" w:fill="FFFFFF"/>
        </w:rPr>
      </w:pPr>
      <w:r w:rsidRPr="003370CA">
        <w:rPr>
          <w:rFonts w:ascii="Arial" w:hAnsi="Arial" w:cs="Arial"/>
          <w:b/>
          <w:bCs/>
          <w:color w:val="44546A" w:themeColor="text2"/>
          <w:sz w:val="18"/>
          <w:szCs w:val="18"/>
          <w:shd w:val="clear" w:color="auto" w:fill="FFFFFF"/>
        </w:rPr>
        <w:t>MINISTERE</w:t>
      </w:r>
      <w:r w:rsidR="00270270">
        <w:rPr>
          <w:rFonts w:ascii="Arial" w:hAnsi="Arial" w:cs="Arial"/>
          <w:b/>
          <w:bCs/>
          <w:color w:val="44546A" w:themeColor="text2"/>
          <w:sz w:val="18"/>
          <w:szCs w:val="18"/>
          <w:shd w:val="clear" w:color="auto" w:fill="FFFFFF"/>
        </w:rPr>
        <w:t>S</w:t>
      </w:r>
      <w:r w:rsidRPr="003370CA">
        <w:rPr>
          <w:rFonts w:ascii="Arial" w:hAnsi="Arial" w:cs="Arial"/>
          <w:b/>
          <w:bCs/>
          <w:color w:val="44546A" w:themeColor="text2"/>
          <w:sz w:val="18"/>
          <w:szCs w:val="18"/>
          <w:shd w:val="clear" w:color="auto" w:fill="FFFFFF"/>
        </w:rPr>
        <w:t xml:space="preserve"> DU TRAVAIL</w:t>
      </w:r>
      <w:r w:rsidR="00270270">
        <w:rPr>
          <w:rFonts w:ascii="Arial" w:hAnsi="Arial" w:cs="Arial"/>
          <w:b/>
          <w:bCs/>
          <w:color w:val="44546A" w:themeColor="text2"/>
          <w:sz w:val="18"/>
          <w:szCs w:val="18"/>
          <w:shd w:val="clear" w:color="auto" w:fill="FFFFFF"/>
        </w:rPr>
        <w:t xml:space="preserve"> et de L’AGRICULTURE : 24 a</w:t>
      </w:r>
      <w:r w:rsidRPr="003370CA">
        <w:rPr>
          <w:rFonts w:ascii="Arial" w:hAnsi="Arial" w:cs="Arial"/>
          <w:b/>
          <w:bCs/>
          <w:color w:val="44546A" w:themeColor="text2"/>
          <w:sz w:val="18"/>
          <w:szCs w:val="18"/>
          <w:shd w:val="clear" w:color="auto" w:fill="FFFFFF"/>
        </w:rPr>
        <w:t>rrêté</w:t>
      </w:r>
      <w:r w:rsidR="00270270">
        <w:rPr>
          <w:rFonts w:ascii="Arial" w:hAnsi="Arial" w:cs="Arial"/>
          <w:b/>
          <w:bCs/>
          <w:color w:val="44546A" w:themeColor="text2"/>
          <w:sz w:val="18"/>
          <w:szCs w:val="18"/>
          <w:shd w:val="clear" w:color="auto" w:fill="FFFFFF"/>
        </w:rPr>
        <w:t>s</w:t>
      </w:r>
      <w:r w:rsidRPr="003370CA">
        <w:rPr>
          <w:rFonts w:ascii="Arial" w:hAnsi="Arial" w:cs="Arial"/>
          <w:b/>
          <w:bCs/>
          <w:color w:val="44546A" w:themeColor="text2"/>
          <w:sz w:val="18"/>
          <w:szCs w:val="18"/>
          <w:shd w:val="clear" w:color="auto" w:fill="FFFFFF"/>
        </w:rPr>
        <w:t xml:space="preserve"> portant extension</w:t>
      </w:r>
      <w:r w:rsidR="00270270">
        <w:rPr>
          <w:rFonts w:ascii="Arial" w:hAnsi="Arial" w:cs="Arial"/>
          <w:b/>
          <w:bCs/>
          <w:color w:val="44546A" w:themeColor="text2"/>
          <w:sz w:val="18"/>
          <w:szCs w:val="18"/>
          <w:shd w:val="clear" w:color="auto" w:fill="FFFFFF"/>
        </w:rPr>
        <w:t>s</w:t>
      </w:r>
      <w:r w:rsidRPr="003370CA">
        <w:rPr>
          <w:rFonts w:ascii="Arial" w:hAnsi="Arial" w:cs="Arial"/>
          <w:b/>
          <w:bCs/>
          <w:color w:val="44546A" w:themeColor="text2"/>
          <w:sz w:val="18"/>
          <w:szCs w:val="18"/>
          <w:shd w:val="clear" w:color="auto" w:fill="FFFFFF"/>
        </w:rPr>
        <w:t xml:space="preserve"> </w:t>
      </w:r>
      <w:r w:rsidR="00270270">
        <w:rPr>
          <w:rFonts w:ascii="Arial" w:hAnsi="Arial" w:cs="Arial"/>
          <w:b/>
          <w:bCs/>
          <w:color w:val="44546A" w:themeColor="text2"/>
          <w:sz w:val="18"/>
          <w:szCs w:val="18"/>
          <w:shd w:val="clear" w:color="auto" w:fill="FFFFFF"/>
        </w:rPr>
        <w:t>d’</w:t>
      </w:r>
      <w:r w:rsidRPr="003370CA">
        <w:rPr>
          <w:rFonts w:ascii="Arial" w:hAnsi="Arial" w:cs="Arial"/>
          <w:b/>
          <w:bCs/>
          <w:color w:val="44546A" w:themeColor="text2"/>
          <w:sz w:val="18"/>
          <w:szCs w:val="18"/>
          <w:shd w:val="clear" w:color="auto" w:fill="FFFFFF"/>
        </w:rPr>
        <w:t>avenant</w:t>
      </w:r>
      <w:r w:rsidR="00270270">
        <w:rPr>
          <w:rFonts w:ascii="Arial" w:hAnsi="Arial" w:cs="Arial"/>
          <w:b/>
          <w:bCs/>
          <w:color w:val="44546A" w:themeColor="text2"/>
          <w:sz w:val="18"/>
          <w:szCs w:val="18"/>
          <w:shd w:val="clear" w:color="auto" w:fill="FFFFFF"/>
        </w:rPr>
        <w:t xml:space="preserve">s à des </w:t>
      </w:r>
      <w:r w:rsidRPr="003370CA">
        <w:rPr>
          <w:rFonts w:ascii="Arial" w:hAnsi="Arial" w:cs="Arial"/>
          <w:b/>
          <w:bCs/>
          <w:color w:val="44546A" w:themeColor="text2"/>
          <w:sz w:val="18"/>
          <w:szCs w:val="18"/>
          <w:shd w:val="clear" w:color="auto" w:fill="FFFFFF"/>
        </w:rPr>
        <w:t>accord</w:t>
      </w:r>
      <w:r w:rsidR="00270270">
        <w:rPr>
          <w:rFonts w:ascii="Arial" w:hAnsi="Arial" w:cs="Arial"/>
          <w:b/>
          <w:bCs/>
          <w:color w:val="44546A" w:themeColor="text2"/>
          <w:sz w:val="18"/>
          <w:szCs w:val="18"/>
          <w:shd w:val="clear" w:color="auto" w:fill="FFFFFF"/>
        </w:rPr>
        <w:t>s</w:t>
      </w:r>
      <w:r w:rsidRPr="003370CA">
        <w:rPr>
          <w:rFonts w:ascii="Arial" w:hAnsi="Arial" w:cs="Arial"/>
          <w:b/>
          <w:bCs/>
          <w:color w:val="44546A" w:themeColor="text2"/>
          <w:sz w:val="18"/>
          <w:szCs w:val="18"/>
          <w:shd w:val="clear" w:color="auto" w:fill="FFFFFF"/>
        </w:rPr>
        <w:t xml:space="preserve"> conclu</w:t>
      </w:r>
      <w:r w:rsidR="00270270">
        <w:rPr>
          <w:rFonts w:ascii="Arial" w:hAnsi="Arial" w:cs="Arial"/>
          <w:b/>
          <w:bCs/>
          <w:color w:val="44546A" w:themeColor="text2"/>
          <w:sz w:val="18"/>
          <w:szCs w:val="18"/>
          <w:shd w:val="clear" w:color="auto" w:fill="FFFFFF"/>
        </w:rPr>
        <w:t>s</w:t>
      </w:r>
      <w:r w:rsidRPr="003370CA">
        <w:rPr>
          <w:rFonts w:ascii="Arial" w:hAnsi="Arial" w:cs="Arial"/>
          <w:b/>
          <w:bCs/>
          <w:color w:val="44546A" w:themeColor="text2"/>
          <w:sz w:val="18"/>
          <w:szCs w:val="18"/>
          <w:shd w:val="clear" w:color="auto" w:fill="FFFFFF"/>
        </w:rPr>
        <w:t xml:space="preserve"> dans le cadre de </w:t>
      </w:r>
      <w:r w:rsidR="00270270">
        <w:rPr>
          <w:rFonts w:ascii="Arial" w:hAnsi="Arial" w:cs="Arial"/>
          <w:b/>
          <w:bCs/>
          <w:color w:val="44546A" w:themeColor="text2"/>
          <w:sz w:val="18"/>
          <w:szCs w:val="18"/>
          <w:shd w:val="clear" w:color="auto" w:fill="FFFFFF"/>
        </w:rPr>
        <w:t xml:space="preserve">C.C.N. des secteurs professionnels : </w:t>
      </w:r>
      <w:r w:rsidRPr="003370CA">
        <w:rPr>
          <w:rFonts w:ascii="Arial" w:hAnsi="Arial" w:cs="Arial"/>
          <w:b/>
          <w:bCs/>
          <w:color w:val="44546A" w:themeColor="text2"/>
          <w:sz w:val="18"/>
          <w:szCs w:val="18"/>
          <w:shd w:val="clear" w:color="auto" w:fill="FFFFFF"/>
        </w:rPr>
        <w:t>du personnel des prestataires de services dans le domaine du secteur tertiaire (n° 2098)</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vins, cidres, jus de fruits, sirops, spiritueux et liqueurs de France (n° 493)</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mareyeurs-expéditeurs (n° 1589)</w:t>
      </w:r>
      <w:r w:rsidR="00270270">
        <w:rPr>
          <w:rFonts w:ascii="Arial" w:hAnsi="Arial" w:cs="Arial"/>
          <w:b/>
          <w:bCs/>
          <w:color w:val="44546A" w:themeColor="text2"/>
          <w:sz w:val="18"/>
          <w:szCs w:val="18"/>
          <w:shd w:val="clear" w:color="auto" w:fill="FFFFFF"/>
        </w:rPr>
        <w:t xml:space="preserve">, </w:t>
      </w:r>
      <w:r w:rsidRPr="003370CA">
        <w:rPr>
          <w:rFonts w:ascii="Arial" w:hAnsi="Arial" w:cs="Arial"/>
          <w:b/>
          <w:bCs/>
          <w:color w:val="44546A" w:themeColor="text2"/>
          <w:sz w:val="18"/>
          <w:szCs w:val="18"/>
          <w:shd w:val="clear" w:color="auto" w:fill="FFFFFF"/>
        </w:rPr>
        <w:t>des mareyeurs-expéditeurs (n° 1589)</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du caoutchouc (n° 45)</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du commerce de détail et de gros à prédominance alimentaire (n° 2216)</w:t>
      </w:r>
      <w:r w:rsidR="00270270">
        <w:rPr>
          <w:rFonts w:ascii="Arial" w:hAnsi="Arial" w:cs="Arial"/>
          <w:b/>
          <w:bCs/>
          <w:color w:val="44546A" w:themeColor="text2"/>
          <w:sz w:val="18"/>
          <w:szCs w:val="18"/>
          <w:shd w:val="clear" w:color="auto" w:fill="FFFFFF"/>
        </w:rPr>
        <w:t xml:space="preserve">, </w:t>
      </w:r>
      <w:r w:rsidRPr="003370CA">
        <w:rPr>
          <w:rFonts w:ascii="Arial" w:hAnsi="Arial" w:cs="Arial"/>
          <w:b/>
          <w:bCs/>
          <w:color w:val="44546A" w:themeColor="text2"/>
          <w:sz w:val="18"/>
          <w:szCs w:val="18"/>
          <w:shd w:val="clear" w:color="auto" w:fill="FFFFFF"/>
        </w:rPr>
        <w:t>des entreprises de logistique de communication écrite directe (n° 1611)</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prestataires de services dans le domaine du secteur tertiaire (n° 2098)</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du personnel des prestataires de services dans le domaine du secteur tertiaire (n° 2098)</w:t>
      </w:r>
      <w:r w:rsidR="00270270">
        <w:rPr>
          <w:rFonts w:ascii="Arial" w:hAnsi="Arial" w:cs="Arial"/>
          <w:b/>
          <w:bCs/>
          <w:color w:val="44546A" w:themeColor="text2"/>
          <w:sz w:val="18"/>
          <w:szCs w:val="18"/>
          <w:shd w:val="clear" w:color="auto" w:fill="FFFFFF"/>
        </w:rPr>
        <w:t xml:space="preserve">, </w:t>
      </w:r>
      <w:r w:rsidRPr="003370CA">
        <w:rPr>
          <w:rFonts w:ascii="Arial" w:hAnsi="Arial" w:cs="Arial"/>
          <w:b/>
          <w:bCs/>
          <w:color w:val="44546A" w:themeColor="text2"/>
          <w:sz w:val="18"/>
          <w:szCs w:val="18"/>
          <w:shd w:val="clear" w:color="auto" w:fill="FFFFFF"/>
        </w:rPr>
        <w:t>des entreprises d'installation sans fabrication, y compris entretien, réparation, dépannage de matériel aéraulique, thermique, frigorifique et connexes (n° 1412)</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prothésistes dentaires et des personnels des laboratoires de prothèse dentaire (n° 993)</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du personnel des entreprises de restauration de collectivités (n° 1266)</w:t>
      </w:r>
      <w:r w:rsidR="00270270">
        <w:rPr>
          <w:rFonts w:ascii="Arial" w:hAnsi="Arial" w:cs="Arial"/>
          <w:b/>
          <w:bCs/>
          <w:color w:val="44546A" w:themeColor="text2"/>
          <w:sz w:val="18"/>
          <w:szCs w:val="18"/>
          <w:shd w:val="clear" w:color="auto" w:fill="FFFFFF"/>
        </w:rPr>
        <w:t xml:space="preserve">, </w:t>
      </w:r>
      <w:r w:rsidRPr="003370CA">
        <w:rPr>
          <w:rFonts w:ascii="Arial" w:hAnsi="Arial" w:cs="Arial"/>
          <w:b/>
          <w:bCs/>
          <w:color w:val="44546A" w:themeColor="text2"/>
          <w:sz w:val="18"/>
          <w:szCs w:val="18"/>
          <w:shd w:val="clear" w:color="auto" w:fill="FFFFFF"/>
        </w:rPr>
        <w:t>de l'enseignement privé indépendant (n° 2691)</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opérateurs de voyage et des guides (n° 3245)</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 l'import-export et du commerce international (n° 43)</w:t>
      </w:r>
      <w:r w:rsidR="00270270">
        <w:rPr>
          <w:rFonts w:ascii="Arial" w:hAnsi="Arial" w:cs="Arial"/>
          <w:b/>
          <w:bCs/>
          <w:color w:val="44546A" w:themeColor="text2"/>
          <w:sz w:val="18"/>
          <w:szCs w:val="18"/>
          <w:shd w:val="clear" w:color="auto" w:fill="FFFFFF"/>
        </w:rPr>
        <w:t xml:space="preserve">, </w:t>
      </w:r>
      <w:r w:rsidRPr="003370CA">
        <w:rPr>
          <w:rFonts w:ascii="Arial" w:hAnsi="Arial" w:cs="Arial"/>
          <w:b/>
          <w:bCs/>
          <w:color w:val="44546A" w:themeColor="text2"/>
          <w:sz w:val="18"/>
          <w:szCs w:val="18"/>
          <w:shd w:val="clear" w:color="auto" w:fill="FFFFFF"/>
        </w:rPr>
        <w:t>de l'optique-lunetterie de détail (n° 1431)</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salariés en portage salarial (n° 3219)</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personnel des institutions de retraite complémentaire (n° 1794)</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détaillants en chaussures (n° 733)</w:t>
      </w:r>
      <w:r>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 la fabrication de l'ameublement (n° 1411)</w:t>
      </w:r>
      <w:r>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commerces et services de l'audiovisuel, de l'électronique et de l'équipement ménager (n° 1686)</w:t>
      </w:r>
      <w:r>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du négoce de l'ameublement (n° 1880)</w:t>
      </w:r>
      <w:r>
        <w:rPr>
          <w:rFonts w:ascii="Arial" w:hAnsi="Arial" w:cs="Arial"/>
          <w:b/>
          <w:bCs/>
          <w:color w:val="44546A" w:themeColor="text2"/>
          <w:sz w:val="18"/>
          <w:szCs w:val="18"/>
          <w:shd w:val="clear" w:color="auto" w:fill="FFFFFF"/>
        </w:rPr>
        <w:t xml:space="preserve">, </w:t>
      </w:r>
      <w:r w:rsidRPr="003370CA">
        <w:rPr>
          <w:rFonts w:ascii="Arial" w:hAnsi="Arial" w:cs="Arial"/>
          <w:b/>
          <w:bCs/>
          <w:color w:val="44546A" w:themeColor="text2"/>
          <w:sz w:val="18"/>
          <w:szCs w:val="18"/>
          <w:shd w:val="clear" w:color="auto" w:fill="FFFFFF"/>
        </w:rPr>
        <w:t>de la métallurgie (n° 3248)</w:t>
      </w:r>
      <w:r>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métiers de l'éducation, de la culture, des loisirs et de l'animation agissant pour l'utilité sociale et environnementale, au service des territoires (ÉCLAT) (n° 1518)</w:t>
      </w:r>
      <w:r>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coopératives agricoles laitières</w:t>
      </w:r>
      <w:r>
        <w:rPr>
          <w:rFonts w:ascii="Arial" w:hAnsi="Arial" w:cs="Arial"/>
          <w:b/>
          <w:bCs/>
          <w:color w:val="44546A" w:themeColor="text2"/>
          <w:sz w:val="18"/>
          <w:szCs w:val="18"/>
          <w:shd w:val="clear" w:color="auto" w:fill="FFFFFF"/>
        </w:rPr>
        <w:t>.</w:t>
      </w:r>
      <w:r w:rsidR="00270270">
        <w:rPr>
          <w:rFonts w:ascii="Arial" w:hAnsi="Arial" w:cs="Arial"/>
          <w:b/>
          <w:bCs/>
          <w:color w:val="44546A" w:themeColor="text2"/>
          <w:sz w:val="18"/>
          <w:szCs w:val="18"/>
          <w:shd w:val="clear" w:color="auto" w:fill="FFFFFF"/>
        </w:rPr>
        <w:t xml:space="preserve"> Ci-après.</w:t>
      </w:r>
    </w:p>
    <w:p w14:paraId="5072B26B" w14:textId="77777777" w:rsidR="003370CA" w:rsidRPr="003370CA" w:rsidRDefault="003370CA" w:rsidP="00102559">
      <w:pPr>
        <w:tabs>
          <w:tab w:val="left" w:pos="7600"/>
        </w:tabs>
        <w:rPr>
          <w:rFonts w:ascii="Arial" w:hAnsi="Arial" w:cs="Arial"/>
          <w:b/>
          <w:bCs/>
          <w:color w:val="44546A" w:themeColor="text2"/>
          <w:sz w:val="18"/>
          <w:szCs w:val="18"/>
          <w:shd w:val="clear" w:color="auto" w:fill="FFFFFF"/>
        </w:rPr>
      </w:pPr>
    </w:p>
    <w:p w14:paraId="640BBADB" w14:textId="77777777" w:rsidR="003370CA" w:rsidRPr="003370CA" w:rsidRDefault="003370CA" w:rsidP="00102559">
      <w:pPr>
        <w:tabs>
          <w:tab w:val="left" w:pos="7600"/>
        </w:tabs>
        <w:rPr>
          <w:rFonts w:ascii="Arial" w:hAnsi="Arial" w:cs="Arial"/>
          <w:b/>
          <w:bCs/>
          <w:color w:val="44546A" w:themeColor="text2"/>
          <w:sz w:val="18"/>
          <w:szCs w:val="18"/>
          <w:shd w:val="clear" w:color="auto" w:fill="FFFFFF"/>
        </w:rPr>
      </w:pPr>
    </w:p>
    <w:p w14:paraId="3E571B52" w14:textId="72B297FB" w:rsidR="003370CA" w:rsidRPr="003370CA" w:rsidRDefault="003370CA" w:rsidP="00102559">
      <w:pPr>
        <w:tabs>
          <w:tab w:val="left" w:pos="7600"/>
        </w:tabs>
        <w:rPr>
          <w:rFonts w:ascii="Arial" w:hAnsi="Arial" w:cs="Arial"/>
          <w:b/>
          <w:bCs/>
          <w:color w:val="44546A" w:themeColor="text2"/>
          <w:sz w:val="18"/>
          <w:szCs w:val="18"/>
          <w:shd w:val="clear" w:color="auto" w:fill="FFFFFF"/>
        </w:rPr>
      </w:pPr>
      <w:r w:rsidRPr="003370CA">
        <w:rPr>
          <w:rFonts w:ascii="Arial" w:hAnsi="Arial" w:cs="Arial"/>
          <w:b/>
          <w:bCs/>
          <w:color w:val="44546A" w:themeColor="text2"/>
          <w:sz w:val="18"/>
          <w:szCs w:val="18"/>
          <w:shd w:val="clear" w:color="auto" w:fill="FFFFFF"/>
        </w:rPr>
        <w:t>TEXTES ET LIENS :</w:t>
      </w:r>
    </w:p>
    <w:p w14:paraId="1115B8FD" w14:textId="77777777" w:rsidR="003370CA" w:rsidRPr="003370CA" w:rsidRDefault="003370CA" w:rsidP="00102559">
      <w:pPr>
        <w:tabs>
          <w:tab w:val="left" w:pos="7600"/>
        </w:tabs>
        <w:rPr>
          <w:rFonts w:ascii="Arial" w:hAnsi="Arial" w:cs="Arial"/>
          <w:b/>
          <w:bCs/>
          <w:color w:val="44546A" w:themeColor="text2"/>
          <w:sz w:val="18"/>
          <w:szCs w:val="18"/>
          <w:shd w:val="clear" w:color="auto" w:fill="FFFFFF"/>
        </w:rPr>
      </w:pPr>
    </w:p>
    <w:p w14:paraId="3E0DA1F8" w14:textId="6557DD5E" w:rsidR="003370CA" w:rsidRPr="003370CA" w:rsidRDefault="003370CA" w:rsidP="00102559">
      <w:pPr>
        <w:tabs>
          <w:tab w:val="left" w:pos="7600"/>
        </w:tabs>
        <w:rPr>
          <w:rFonts w:ascii="Arial" w:hAnsi="Arial" w:cs="Arial"/>
          <w:b/>
          <w:bCs/>
          <w:color w:val="44546A" w:themeColor="text2"/>
          <w:sz w:val="18"/>
          <w:szCs w:val="18"/>
          <w:shd w:val="clear" w:color="auto" w:fill="FFFFFF"/>
        </w:rPr>
      </w:pPr>
      <w:r w:rsidRPr="003370CA">
        <w:rPr>
          <w:rFonts w:ascii="Arial" w:hAnsi="Arial" w:cs="Arial"/>
          <w:b/>
          <w:bCs/>
          <w:color w:val="44546A" w:themeColor="text2"/>
          <w:sz w:val="18"/>
          <w:szCs w:val="18"/>
          <w:shd w:val="clear" w:color="auto" w:fill="FFFFFF"/>
        </w:rPr>
        <w:t xml:space="preserve">* MINISTERE DU TRAVAIL </w:t>
      </w:r>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131 Arrêté du 5 mars 2025 portant extension d'un avenant à un accord conclu dans le cadre de la convention collective nationale du personnel des prestataires de services dans le domaine du secteur tertiaire (n° 2098)</w:t>
      </w:r>
      <w:r w:rsidRPr="003370CA">
        <w:rPr>
          <w:rFonts w:ascii="Arial" w:hAnsi="Arial" w:cs="Arial"/>
          <w:b/>
          <w:bCs/>
          <w:color w:val="44546A" w:themeColor="text2"/>
          <w:sz w:val="18"/>
          <w:szCs w:val="18"/>
          <w:shd w:val="clear" w:color="auto" w:fill="FFFFFF"/>
        </w:rPr>
        <w:br/>
        <w:t>        </w:t>
      </w:r>
      <w:hyperlink r:id="rId184"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https://www.legifrance.gouv.fr/jorf/id/JORFTEXT000051381423</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132 Arrêté du 5 mars 2025 portant extension d'un accord territorial (vins de Champagne) conclu dans le cadre de la convention collective nationale des vins, cidres, jus de fruits, sirops, spiritueux et liqueurs de France (n° 493)</w:t>
      </w:r>
      <w:r w:rsidRPr="003370CA">
        <w:rPr>
          <w:rFonts w:ascii="Arial" w:hAnsi="Arial" w:cs="Arial"/>
          <w:b/>
          <w:bCs/>
          <w:color w:val="44546A" w:themeColor="text2"/>
          <w:sz w:val="18"/>
          <w:szCs w:val="18"/>
          <w:shd w:val="clear" w:color="auto" w:fill="FFFFFF"/>
        </w:rPr>
        <w:br/>
        <w:t>        </w:t>
      </w:r>
      <w:hyperlink r:id="rId185"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https://www.legifrance.gouv.fr/jorf/id/JORFTEXT000051381436</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133 Arrêté du 5 mars 2025 portant extension d'un avenant à la convention collective nationale des mareyeurs-expéditeurs (n° 1589)</w:t>
      </w:r>
      <w:r w:rsidRPr="003370CA">
        <w:rPr>
          <w:rFonts w:ascii="Arial" w:hAnsi="Arial" w:cs="Arial"/>
          <w:b/>
          <w:bCs/>
          <w:color w:val="44546A" w:themeColor="text2"/>
          <w:sz w:val="18"/>
          <w:szCs w:val="18"/>
          <w:shd w:val="clear" w:color="auto" w:fill="FFFFFF"/>
        </w:rPr>
        <w:br/>
        <w:t>        </w:t>
      </w:r>
      <w:hyperlink r:id="rId186"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https://www.legifrance.gouv.fr/jorf/id/JORFTEXT000051381445</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134 Arrêté du 5 mars 2025 portant extension d'un accord conclu dans le cadre de la convention collective nationale des mareyeurs-expéditeurs (n° 1589)</w:t>
      </w:r>
      <w:r w:rsidRPr="003370CA">
        <w:rPr>
          <w:rFonts w:ascii="Arial" w:hAnsi="Arial" w:cs="Arial"/>
          <w:b/>
          <w:bCs/>
          <w:color w:val="44546A" w:themeColor="text2"/>
          <w:sz w:val="18"/>
          <w:szCs w:val="18"/>
          <w:shd w:val="clear" w:color="auto" w:fill="FFFFFF"/>
        </w:rPr>
        <w:br/>
        <w:t>        </w:t>
      </w:r>
      <w:hyperlink r:id="rId187"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https://www.legifrance.gouv.fr/jorf/id/JORFTEXT000051381458</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135 Arrêté du 5 mars 2025 portant extension d'un accord conclu dans le cadre de la convention collective nationale du caoutchouc (n° 45)</w:t>
      </w:r>
      <w:r w:rsidRPr="003370CA">
        <w:rPr>
          <w:rFonts w:ascii="Arial" w:hAnsi="Arial" w:cs="Arial"/>
          <w:b/>
          <w:bCs/>
          <w:color w:val="44546A" w:themeColor="text2"/>
          <w:sz w:val="18"/>
          <w:szCs w:val="18"/>
          <w:shd w:val="clear" w:color="auto" w:fill="FFFFFF"/>
        </w:rPr>
        <w:br/>
        <w:t>        </w:t>
      </w:r>
      <w:hyperlink r:id="rId188"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https://www.legifrance.gouv.fr/jorf/id/JORFTEXT000051381467</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lastRenderedPageBreak/>
        <w:t>        136 Arrêté du 5 mars 2025 portant extension d'un avenant à la convention collective nationale du commerce de détail et de gros à prédominance alimentaire (n° 2216)</w:t>
      </w:r>
      <w:r w:rsidRPr="003370CA">
        <w:rPr>
          <w:rFonts w:ascii="Arial" w:hAnsi="Arial" w:cs="Arial"/>
          <w:b/>
          <w:bCs/>
          <w:color w:val="44546A" w:themeColor="text2"/>
          <w:sz w:val="18"/>
          <w:szCs w:val="18"/>
          <w:shd w:val="clear" w:color="auto" w:fill="FFFFFF"/>
        </w:rPr>
        <w:br/>
        <w:t>        </w:t>
      </w:r>
      <w:hyperlink r:id="rId189"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https://www.legifrance.gouv.fr/jorf/id/JORFTEXT000051381477</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137 Arrêté du 5 mars 2025 portant extension d'un accord conclu dans le cadre de la convention collective nationale des entreprises de logistique de communication écrite directe (n° 1611)</w:t>
      </w:r>
      <w:r w:rsidRPr="003370CA">
        <w:rPr>
          <w:rFonts w:ascii="Arial" w:hAnsi="Arial" w:cs="Arial"/>
          <w:b/>
          <w:bCs/>
          <w:color w:val="44546A" w:themeColor="text2"/>
          <w:sz w:val="18"/>
          <w:szCs w:val="18"/>
          <w:shd w:val="clear" w:color="auto" w:fill="FFFFFF"/>
        </w:rPr>
        <w:br/>
        <w:t>        </w:t>
      </w:r>
      <w:hyperlink r:id="rId190"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https://www.legifrance.gouv.fr/jorf/id/JORFTEXT000051381486</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138 Arrêté du 5 mars 2025 portant extension d'un avenant à un accord conclu dans le cadre de la convention collective nationale du personnel des prestataires de services dans le domaine du secteur tertiaire (n° 2098)</w:t>
      </w:r>
      <w:r w:rsidRPr="003370CA">
        <w:rPr>
          <w:rFonts w:ascii="Arial" w:hAnsi="Arial" w:cs="Arial"/>
          <w:b/>
          <w:bCs/>
          <w:color w:val="44546A" w:themeColor="text2"/>
          <w:sz w:val="18"/>
          <w:szCs w:val="18"/>
          <w:shd w:val="clear" w:color="auto" w:fill="FFFFFF"/>
        </w:rPr>
        <w:br/>
        <w:t>        </w:t>
      </w:r>
      <w:hyperlink r:id="rId191"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https://www.legifrance.gouv.fr/jorf/id/JORFTEXT000051381495</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139 Arrêté du 5 mars 2025 portant extension d'un avenant à un accord conclu dans le cadre de la convention collective nationale du personnel des prestataires de services dans le domaine du secteur tertiaire (n° 2098)</w:t>
      </w:r>
      <w:r w:rsidRPr="003370CA">
        <w:rPr>
          <w:rFonts w:ascii="Arial" w:hAnsi="Arial" w:cs="Arial"/>
          <w:b/>
          <w:bCs/>
          <w:color w:val="44546A" w:themeColor="text2"/>
          <w:sz w:val="18"/>
          <w:szCs w:val="18"/>
          <w:shd w:val="clear" w:color="auto" w:fill="FFFFFF"/>
        </w:rPr>
        <w:br/>
        <w:t>        </w:t>
      </w:r>
      <w:hyperlink r:id="rId192"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https://www.legifrance.gouv.fr/jorf/id/JORFTEXT000051381508</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140 Arrêté du 5 mars 2025 portant extension d'un avenant à un accord conclu dans le cadre de la convention collective nationale des entreprises d'installation sans fabrication, y compris entretien, réparation, dépannage de matériel aéraulique, thermique, frigorifique et connexes (n° 1412)</w:t>
      </w:r>
      <w:r w:rsidRPr="003370CA">
        <w:rPr>
          <w:rFonts w:ascii="Arial" w:hAnsi="Arial" w:cs="Arial"/>
          <w:b/>
          <w:bCs/>
          <w:color w:val="44546A" w:themeColor="text2"/>
          <w:sz w:val="18"/>
          <w:szCs w:val="18"/>
          <w:shd w:val="clear" w:color="auto" w:fill="FFFFFF"/>
        </w:rPr>
        <w:br/>
        <w:t>        </w:t>
      </w:r>
      <w:hyperlink r:id="rId193"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https://www.legifrance.gouv.fr/jorf/id/JORFTEXT000051381520</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141 Arrêté du 5 mars 2025 portant extension d'un avenant à la convention collective nationale des prothésistes dentaires et des personnels des laboratoires de prothèse dentaire (n° 993)</w:t>
      </w:r>
      <w:r w:rsidRPr="003370CA">
        <w:rPr>
          <w:rFonts w:ascii="Arial" w:hAnsi="Arial" w:cs="Arial"/>
          <w:b/>
          <w:bCs/>
          <w:color w:val="44546A" w:themeColor="text2"/>
          <w:sz w:val="18"/>
          <w:szCs w:val="18"/>
          <w:shd w:val="clear" w:color="auto" w:fill="FFFFFF"/>
        </w:rPr>
        <w:br/>
        <w:t>        </w:t>
      </w:r>
      <w:hyperlink r:id="rId194"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https://www.legifrance.gouv.fr/jorf/id/JORFTEXT000051381530</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142 Arrêté du 5 mars 2025 portant extension d'un avenant à la convention collective nationale du personnel des entreprises de restauration de collectivités (n° 1266)</w:t>
      </w:r>
      <w:r w:rsidRPr="003370CA">
        <w:rPr>
          <w:rFonts w:ascii="Arial" w:hAnsi="Arial" w:cs="Arial"/>
          <w:b/>
          <w:bCs/>
          <w:color w:val="44546A" w:themeColor="text2"/>
          <w:sz w:val="18"/>
          <w:szCs w:val="18"/>
          <w:shd w:val="clear" w:color="auto" w:fill="FFFFFF"/>
        </w:rPr>
        <w:br/>
        <w:t>        </w:t>
      </w:r>
      <w:hyperlink r:id="rId195"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https://www.legifrance.gouv.fr/jorf/id/JORFTEXT000051381541</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143 Arrêté du 5 mars 2025 portant extension d'un accord conclu dans le cadre de la convention collective nationale de l'enseignement privé indépendant (n° 2691)</w:t>
      </w:r>
      <w:r w:rsidRPr="003370CA">
        <w:rPr>
          <w:rFonts w:ascii="Arial" w:hAnsi="Arial" w:cs="Arial"/>
          <w:b/>
          <w:bCs/>
          <w:color w:val="44546A" w:themeColor="text2"/>
          <w:sz w:val="18"/>
          <w:szCs w:val="18"/>
          <w:shd w:val="clear" w:color="auto" w:fill="FFFFFF"/>
        </w:rPr>
        <w:br/>
        <w:t>        </w:t>
      </w:r>
      <w:hyperlink r:id="rId196"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https://www.legifrance.gouv.fr/jorf/id/JORFTEXT000051381550</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144 Arrêté du 5 mars 2025 portant extension d'un avenant à un accord annexé à la convention collective nationale des opérateurs de voyage et des guides (n° 3245)</w:t>
      </w:r>
      <w:r w:rsidRPr="003370CA">
        <w:rPr>
          <w:rFonts w:ascii="Arial" w:hAnsi="Arial" w:cs="Arial"/>
          <w:b/>
          <w:bCs/>
          <w:color w:val="44546A" w:themeColor="text2"/>
          <w:sz w:val="18"/>
          <w:szCs w:val="18"/>
          <w:shd w:val="clear" w:color="auto" w:fill="FFFFFF"/>
        </w:rPr>
        <w:br/>
        <w:t>        </w:t>
      </w:r>
      <w:hyperlink r:id="rId197"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https://www.legifrance.gouv.fr/jorf/id/JORFTEXT000051381559</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145 Arrêté du 20 mars 2025 portant extension d'un avenant à un accord conclu dans le cadre de la convention collective nationale de l'import-export et du commerce international (n° 43)</w:t>
      </w:r>
      <w:r w:rsidRPr="003370CA">
        <w:rPr>
          <w:rFonts w:ascii="Arial" w:hAnsi="Arial" w:cs="Arial"/>
          <w:b/>
          <w:bCs/>
          <w:color w:val="44546A" w:themeColor="text2"/>
          <w:sz w:val="18"/>
          <w:szCs w:val="18"/>
          <w:shd w:val="clear" w:color="auto" w:fill="FFFFFF"/>
        </w:rPr>
        <w:br/>
        <w:t>        </w:t>
      </w:r>
      <w:hyperlink r:id="rId198"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https://www.legifrance.gouv.fr/jorf/id/JORFTEXT000051381569</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146 Arrêté du 20 mars 2025 portant extension d'un avenant à un accord conclu dans le cadre de la convention collective nationale de l'optique-lunetterie de détail (n° 1431)</w:t>
      </w:r>
      <w:r w:rsidRPr="003370CA">
        <w:rPr>
          <w:rFonts w:ascii="Arial" w:hAnsi="Arial" w:cs="Arial"/>
          <w:b/>
          <w:bCs/>
          <w:color w:val="44546A" w:themeColor="text2"/>
          <w:sz w:val="18"/>
          <w:szCs w:val="18"/>
          <w:shd w:val="clear" w:color="auto" w:fill="FFFFFF"/>
        </w:rPr>
        <w:br/>
        <w:t>        </w:t>
      </w:r>
      <w:hyperlink r:id="rId199"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https://www.legifrance.gouv.fr/jorf/id/JORFTEXT000051381578</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147 Arrêté du 20 mars 2025 portant extension d'un avenant à un accord conclu dans le cadre de la convention collective nationale des salariés en portage salarial (n° 3219)</w:t>
      </w:r>
      <w:r w:rsidRPr="003370CA">
        <w:rPr>
          <w:rFonts w:ascii="Arial" w:hAnsi="Arial" w:cs="Arial"/>
          <w:b/>
          <w:bCs/>
          <w:color w:val="44546A" w:themeColor="text2"/>
          <w:sz w:val="18"/>
          <w:szCs w:val="18"/>
          <w:shd w:val="clear" w:color="auto" w:fill="FFFFFF"/>
        </w:rPr>
        <w:br/>
        <w:t>        </w:t>
      </w:r>
      <w:hyperlink r:id="rId200"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https://www.legifrance.gouv.fr/jorf/id/JORFTEXT000051381588</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148 Arrêté du 20 mars 2025 portant extension d'un accord conclu dans le cadre de la convention collective nationale du travail du personnel des institutions de retraite complémentaire (n° 1794)</w:t>
      </w:r>
      <w:r w:rsidRPr="003370CA">
        <w:rPr>
          <w:rFonts w:ascii="Arial" w:hAnsi="Arial" w:cs="Arial"/>
          <w:b/>
          <w:bCs/>
          <w:color w:val="44546A" w:themeColor="text2"/>
          <w:sz w:val="18"/>
          <w:szCs w:val="18"/>
          <w:shd w:val="clear" w:color="auto" w:fill="FFFFFF"/>
        </w:rPr>
        <w:br/>
        <w:t>        </w:t>
      </w:r>
      <w:hyperlink r:id="rId201"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https://www.legifrance.gouv.fr/jorf/id/JORFTEXT000051381598</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149 Arrêté du 20 mars 2025 portant extension d'un avenant à la convention collective nationale des détaillants en chaussures (n° 733)</w:t>
      </w:r>
      <w:r w:rsidRPr="003370CA">
        <w:rPr>
          <w:rFonts w:ascii="Arial" w:hAnsi="Arial" w:cs="Arial"/>
          <w:b/>
          <w:bCs/>
          <w:color w:val="44546A" w:themeColor="text2"/>
          <w:sz w:val="18"/>
          <w:szCs w:val="18"/>
          <w:shd w:val="clear" w:color="auto" w:fill="FFFFFF"/>
        </w:rPr>
        <w:br/>
        <w:t>        </w:t>
      </w:r>
      <w:hyperlink r:id="rId202" w:tgtFrame="_blank" w:history="1">
        <w:r w:rsidRPr="003370CA">
          <w:rPr>
            <w:rStyle w:val="Lienhypertexte"/>
            <w:rFonts w:ascii="Arial" w:hAnsi="Arial" w:cs="Arial"/>
            <w:b/>
            <w:bCs/>
            <w:color w:val="44546A" w:themeColor="text2"/>
            <w:sz w:val="18"/>
            <w:szCs w:val="18"/>
            <w:shd w:val="clear" w:color="auto" w:fill="FFFFFF"/>
          </w:rPr>
          <w:t>https://www.legifrance.gouv.fr/jorf/id/JORFTEXT000051381609</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150 Arrêté du 20 mars 2025 portant extension d'avenants à des accords conclus dans le cadre de la convention collective nationale de la fabrication de l'ameublement (n° 1411)</w:t>
      </w:r>
      <w:r w:rsidRPr="003370CA">
        <w:rPr>
          <w:rFonts w:ascii="Arial" w:hAnsi="Arial" w:cs="Arial"/>
          <w:b/>
          <w:bCs/>
          <w:color w:val="44546A" w:themeColor="text2"/>
          <w:sz w:val="18"/>
          <w:szCs w:val="18"/>
          <w:shd w:val="clear" w:color="auto" w:fill="FFFFFF"/>
        </w:rPr>
        <w:br/>
        <w:t>        </w:t>
      </w:r>
      <w:hyperlink r:id="rId203" w:tgtFrame="_blank" w:history="1">
        <w:r w:rsidRPr="003370CA">
          <w:rPr>
            <w:rStyle w:val="Lienhypertexte"/>
            <w:rFonts w:ascii="Arial" w:hAnsi="Arial" w:cs="Arial"/>
            <w:b/>
            <w:bCs/>
            <w:color w:val="44546A" w:themeColor="text2"/>
            <w:sz w:val="18"/>
            <w:szCs w:val="18"/>
            <w:shd w:val="clear" w:color="auto" w:fill="FFFFFF"/>
          </w:rPr>
          <w:t>https://www.legifrance.gouv.fr/jorf/id/JORFTEXT000051381618</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151 Arrêté du 20 mars 2025 portant extension d'un accord conclu dans le cadre de la convention collective nationale des commerces et services de l'audiovisuel, de l'électronique et de l'équipement ménager (n° 1686)</w:t>
      </w:r>
      <w:r w:rsidRPr="003370CA">
        <w:rPr>
          <w:rFonts w:ascii="Arial" w:hAnsi="Arial" w:cs="Arial"/>
          <w:b/>
          <w:bCs/>
          <w:color w:val="44546A" w:themeColor="text2"/>
          <w:sz w:val="18"/>
          <w:szCs w:val="18"/>
          <w:shd w:val="clear" w:color="auto" w:fill="FFFFFF"/>
        </w:rPr>
        <w:br/>
        <w:t>        </w:t>
      </w:r>
      <w:hyperlink r:id="rId204" w:tgtFrame="_blank" w:history="1">
        <w:r w:rsidRPr="003370CA">
          <w:rPr>
            <w:rStyle w:val="Lienhypertexte"/>
            <w:rFonts w:ascii="Arial" w:hAnsi="Arial" w:cs="Arial"/>
            <w:b/>
            <w:bCs/>
            <w:color w:val="44546A" w:themeColor="text2"/>
            <w:sz w:val="18"/>
            <w:szCs w:val="18"/>
            <w:shd w:val="clear" w:color="auto" w:fill="FFFFFF"/>
          </w:rPr>
          <w:t>https://www.legifrance.gouv.fr/jorf/id/JORFTEXT000051381627</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152 Arrêté du 20 mars 2025 portant extension d'un accord conclu dans le cadre de la convention collective nationale du négoce de l'ameublement (n° 1880)</w:t>
      </w:r>
      <w:r w:rsidRPr="003370CA">
        <w:rPr>
          <w:rFonts w:ascii="Arial" w:hAnsi="Arial" w:cs="Arial"/>
          <w:b/>
          <w:bCs/>
          <w:color w:val="44546A" w:themeColor="text2"/>
          <w:sz w:val="18"/>
          <w:szCs w:val="18"/>
          <w:shd w:val="clear" w:color="auto" w:fill="FFFFFF"/>
        </w:rPr>
        <w:br/>
        <w:t>        </w:t>
      </w:r>
      <w:hyperlink r:id="rId205" w:tgtFrame="_blank" w:history="1">
        <w:r w:rsidRPr="003370CA">
          <w:rPr>
            <w:rStyle w:val="Lienhypertexte"/>
            <w:rFonts w:ascii="Arial" w:hAnsi="Arial" w:cs="Arial"/>
            <w:b/>
            <w:bCs/>
            <w:color w:val="44546A" w:themeColor="text2"/>
            <w:sz w:val="18"/>
            <w:szCs w:val="18"/>
            <w:shd w:val="clear" w:color="auto" w:fill="FFFFFF"/>
          </w:rPr>
          <w:t>https://www.legifrance.gouv.fr/jorf/id/JORFTEXT000051381637</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153 Arrêté du 21 mars 2025 portant extension d'un accord territorial (Loiret) conclu dans le cadre de la convention collective nationale de la métallurgie (n° 3248)</w:t>
      </w:r>
      <w:r w:rsidRPr="003370CA">
        <w:rPr>
          <w:rFonts w:ascii="Arial" w:hAnsi="Arial" w:cs="Arial"/>
          <w:b/>
          <w:bCs/>
          <w:color w:val="44546A" w:themeColor="text2"/>
          <w:sz w:val="18"/>
          <w:szCs w:val="18"/>
          <w:shd w:val="clear" w:color="auto" w:fill="FFFFFF"/>
        </w:rPr>
        <w:br/>
        <w:t>        </w:t>
      </w:r>
      <w:hyperlink r:id="rId206" w:tgtFrame="_blank" w:history="1">
        <w:r w:rsidRPr="003370CA">
          <w:rPr>
            <w:rStyle w:val="Lienhypertexte"/>
            <w:rFonts w:ascii="Arial" w:hAnsi="Arial" w:cs="Arial"/>
            <w:b/>
            <w:bCs/>
            <w:color w:val="44546A" w:themeColor="text2"/>
            <w:sz w:val="18"/>
            <w:szCs w:val="18"/>
            <w:shd w:val="clear" w:color="auto" w:fill="FFFFFF"/>
          </w:rPr>
          <w:t>https://www.legifrance.gouv.fr/jorf/id/JORFTEXT000051381647</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lastRenderedPageBreak/>
        <w:br/>
        <w:t>        154 Arrêté du 24 mars 2025 portant extension d'un avenant à la convention collective nationale des métiers de l'éducation, de la culture, des loisirs et de l'animation agissant pour l'utilité sociale et environnementale, au service des territoires (ÉCLAT) (n° 1518)</w:t>
      </w:r>
      <w:r w:rsidRPr="003370CA">
        <w:rPr>
          <w:rFonts w:ascii="Arial" w:hAnsi="Arial" w:cs="Arial"/>
          <w:b/>
          <w:bCs/>
          <w:color w:val="44546A" w:themeColor="text2"/>
          <w:sz w:val="18"/>
          <w:szCs w:val="18"/>
          <w:shd w:val="clear" w:color="auto" w:fill="FFFFFF"/>
        </w:rPr>
        <w:br/>
        <w:t>        </w:t>
      </w:r>
      <w:hyperlink r:id="rId207" w:tgtFrame="_blank" w:history="1">
        <w:r w:rsidRPr="003370CA">
          <w:rPr>
            <w:rStyle w:val="Lienhypertexte"/>
            <w:rFonts w:ascii="Arial" w:hAnsi="Arial" w:cs="Arial"/>
            <w:b/>
            <w:bCs/>
            <w:color w:val="44546A" w:themeColor="text2"/>
            <w:sz w:val="18"/>
            <w:szCs w:val="18"/>
            <w:shd w:val="clear" w:color="auto" w:fill="FFFFFF"/>
          </w:rPr>
          <w:t>https://www.legifrance.gouv.fr/jorf/id/JORFTEXT000051381656</w:t>
        </w:r>
      </w:hyperlink>
    </w:p>
    <w:p w14:paraId="4F9D8B29" w14:textId="77777777" w:rsidR="003370CA" w:rsidRPr="003370CA" w:rsidRDefault="003370CA" w:rsidP="00102559">
      <w:pPr>
        <w:tabs>
          <w:tab w:val="left" w:pos="7600"/>
        </w:tabs>
        <w:rPr>
          <w:rFonts w:ascii="Arial" w:hAnsi="Arial" w:cs="Arial"/>
          <w:b/>
          <w:bCs/>
          <w:color w:val="44546A" w:themeColor="text2"/>
          <w:sz w:val="18"/>
          <w:szCs w:val="18"/>
          <w:shd w:val="clear" w:color="auto" w:fill="FFFFFF"/>
        </w:rPr>
      </w:pPr>
    </w:p>
    <w:p w14:paraId="2FAF2759" w14:textId="01F3947A" w:rsidR="003370CA" w:rsidRPr="003370CA" w:rsidRDefault="003370CA" w:rsidP="00102559">
      <w:pPr>
        <w:tabs>
          <w:tab w:val="left" w:pos="7600"/>
        </w:tabs>
        <w:rPr>
          <w:rFonts w:ascii="Arial" w:hAnsi="Arial" w:cs="Arial"/>
          <w:b/>
          <w:bCs/>
          <w:color w:val="44546A" w:themeColor="text2"/>
          <w:sz w:val="18"/>
          <w:szCs w:val="18"/>
          <w:shd w:val="clear" w:color="auto" w:fill="FFFFFF"/>
        </w:rPr>
      </w:pPr>
      <w:r w:rsidRPr="003370CA">
        <w:rPr>
          <w:rFonts w:ascii="Arial" w:hAnsi="Arial" w:cs="Arial"/>
          <w:b/>
          <w:bCs/>
          <w:color w:val="44546A" w:themeColor="text2"/>
          <w:sz w:val="18"/>
          <w:szCs w:val="18"/>
          <w:shd w:val="clear" w:color="auto" w:fill="FFFFFF"/>
        </w:rPr>
        <w:t xml:space="preserve"> * MINISTÈRE DE L’AGRICULTURE</w:t>
      </w:r>
    </w:p>
    <w:p w14:paraId="6114D289" w14:textId="77777777" w:rsidR="003370CA" w:rsidRPr="003370CA" w:rsidRDefault="003370CA" w:rsidP="00102559">
      <w:pPr>
        <w:tabs>
          <w:tab w:val="left" w:pos="7600"/>
        </w:tabs>
        <w:rPr>
          <w:rFonts w:ascii="Arial" w:hAnsi="Arial" w:cs="Arial"/>
          <w:b/>
          <w:bCs/>
          <w:color w:val="44546A" w:themeColor="text2"/>
          <w:sz w:val="18"/>
          <w:szCs w:val="18"/>
          <w:shd w:val="clear" w:color="auto" w:fill="FFFFFF"/>
        </w:rPr>
      </w:pPr>
    </w:p>
    <w:p w14:paraId="35C49B07" w14:textId="0A698819" w:rsidR="003370CA" w:rsidRPr="003370CA" w:rsidRDefault="003370CA" w:rsidP="00102559">
      <w:pPr>
        <w:tabs>
          <w:tab w:val="left" w:pos="7600"/>
        </w:tabs>
        <w:rPr>
          <w:rFonts w:ascii="Arial" w:hAnsi="Arial" w:cs="Arial"/>
          <w:b/>
          <w:bCs/>
          <w:color w:val="44546A" w:themeColor="text2"/>
          <w:sz w:val="18"/>
          <w:szCs w:val="18"/>
          <w:shd w:val="clear" w:color="auto" w:fill="FFFFFF"/>
        </w:rPr>
      </w:pPr>
      <w:r w:rsidRPr="003370CA">
        <w:rPr>
          <w:rFonts w:ascii="Arial" w:hAnsi="Arial" w:cs="Arial"/>
          <w:b/>
          <w:bCs/>
          <w:color w:val="44546A" w:themeColor="text2"/>
          <w:sz w:val="18"/>
          <w:szCs w:val="18"/>
          <w:shd w:val="clear" w:color="auto" w:fill="FFFFFF"/>
        </w:rPr>
        <w:t>156 Arrêté du 19 mars 2025 portant extension d'un avenant à la convention collective nationale des coopératives agricoles laitières</w:t>
      </w:r>
      <w:r w:rsidRPr="003370CA">
        <w:rPr>
          <w:rFonts w:ascii="Arial" w:hAnsi="Arial" w:cs="Arial"/>
          <w:b/>
          <w:bCs/>
          <w:color w:val="44546A" w:themeColor="text2"/>
          <w:sz w:val="18"/>
          <w:szCs w:val="18"/>
          <w:shd w:val="clear" w:color="auto" w:fill="FFFFFF"/>
        </w:rPr>
        <w:br/>
        <w:t>        </w:t>
      </w:r>
      <w:hyperlink r:id="rId208" w:tgtFrame="_blank" w:history="1">
        <w:r w:rsidRPr="003370CA">
          <w:rPr>
            <w:rStyle w:val="Lienhypertexte"/>
            <w:rFonts w:ascii="Arial" w:hAnsi="Arial" w:cs="Arial"/>
            <w:b/>
            <w:bCs/>
            <w:color w:val="44546A" w:themeColor="text2"/>
            <w:sz w:val="18"/>
            <w:szCs w:val="18"/>
            <w:shd w:val="clear" w:color="auto" w:fill="FFFFFF"/>
          </w:rPr>
          <w:t>https://www.legifrance.gouv.fr/jorf/id/JORFTEXT000051381673</w:t>
        </w:r>
      </w:hyperlink>
    </w:p>
    <w:p w14:paraId="2D2A79A3" w14:textId="77777777" w:rsidR="003370CA" w:rsidRPr="003370CA" w:rsidRDefault="003370CA" w:rsidP="00102559">
      <w:pPr>
        <w:tabs>
          <w:tab w:val="left" w:pos="7600"/>
        </w:tabs>
        <w:rPr>
          <w:rFonts w:ascii="Arial" w:hAnsi="Arial" w:cs="Arial"/>
          <w:b/>
          <w:bCs/>
          <w:color w:val="44546A" w:themeColor="text2"/>
          <w:sz w:val="18"/>
          <w:szCs w:val="18"/>
          <w:shd w:val="clear" w:color="auto" w:fill="FFFFFF"/>
        </w:rPr>
      </w:pPr>
    </w:p>
    <w:p w14:paraId="15455FA1" w14:textId="77777777" w:rsidR="003370CA" w:rsidRDefault="003370CA" w:rsidP="00102559">
      <w:pPr>
        <w:tabs>
          <w:tab w:val="left" w:pos="7600"/>
        </w:tabs>
        <w:rPr>
          <w:rFonts w:ascii="Arial" w:hAnsi="Arial" w:cs="Arial"/>
          <w:b/>
          <w:bCs/>
          <w:color w:val="7030A0"/>
          <w:sz w:val="18"/>
          <w:szCs w:val="18"/>
          <w:shd w:val="clear" w:color="auto" w:fill="FFFFFF"/>
        </w:rPr>
      </w:pPr>
    </w:p>
    <w:p w14:paraId="60CB87E2" w14:textId="51892460" w:rsidR="00102559" w:rsidRPr="00102559" w:rsidRDefault="00102559" w:rsidP="00102559">
      <w:pPr>
        <w:tabs>
          <w:tab w:val="left" w:pos="7600"/>
        </w:tabs>
        <w:rPr>
          <w:rFonts w:ascii="Arial" w:hAnsi="Arial" w:cs="Arial"/>
          <w:b/>
          <w:bCs/>
          <w:color w:val="44546A" w:themeColor="text2"/>
          <w:sz w:val="18"/>
          <w:szCs w:val="18"/>
          <w:shd w:val="clear" w:color="auto" w:fill="FFFFFF"/>
        </w:rPr>
      </w:pPr>
      <w:r>
        <w:rPr>
          <w:rFonts w:ascii="Arial" w:hAnsi="Arial" w:cs="Arial"/>
          <w:b/>
          <w:bCs/>
          <w:color w:val="7030A0"/>
          <w:sz w:val="18"/>
          <w:szCs w:val="18"/>
          <w:shd w:val="clear" w:color="auto" w:fill="FFFFFF"/>
        </w:rPr>
        <w:t>26 mars</w:t>
      </w:r>
    </w:p>
    <w:p w14:paraId="68B2E883" w14:textId="77777777" w:rsidR="00102559" w:rsidRPr="00102559" w:rsidRDefault="00102559" w:rsidP="00102559">
      <w:pPr>
        <w:tabs>
          <w:tab w:val="left" w:pos="7600"/>
        </w:tabs>
        <w:rPr>
          <w:rFonts w:ascii="Arial" w:hAnsi="Arial" w:cs="Arial"/>
          <w:b/>
          <w:bCs/>
          <w:color w:val="44546A" w:themeColor="text2"/>
          <w:sz w:val="18"/>
          <w:szCs w:val="18"/>
          <w:shd w:val="clear" w:color="auto" w:fill="FFFFFF"/>
        </w:rPr>
      </w:pPr>
    </w:p>
    <w:p w14:paraId="2C98F7AC" w14:textId="2CEAE69E" w:rsidR="00102559" w:rsidRPr="00102559" w:rsidRDefault="00102559" w:rsidP="00102559">
      <w:pPr>
        <w:tabs>
          <w:tab w:val="left" w:pos="7600"/>
        </w:tabs>
        <w:rPr>
          <w:rFonts w:ascii="Arial" w:hAnsi="Arial" w:cs="Arial"/>
          <w:b/>
          <w:bCs/>
          <w:color w:val="44546A" w:themeColor="text2"/>
          <w:sz w:val="18"/>
          <w:szCs w:val="18"/>
          <w:shd w:val="clear" w:color="auto" w:fill="FFFFFF"/>
        </w:rPr>
      </w:pPr>
      <w:r w:rsidRPr="00102559">
        <w:rPr>
          <w:rFonts w:ascii="Arial" w:hAnsi="Arial" w:cs="Arial"/>
          <w:b/>
          <w:bCs/>
          <w:color w:val="44546A" w:themeColor="text2"/>
          <w:sz w:val="18"/>
          <w:szCs w:val="18"/>
          <w:shd w:val="clear" w:color="auto" w:fill="FFFFFF"/>
        </w:rPr>
        <w:t> MINISTERE</w:t>
      </w:r>
      <w:r w:rsidR="0047791C">
        <w:rPr>
          <w:rFonts w:ascii="Arial" w:hAnsi="Arial" w:cs="Arial"/>
          <w:b/>
          <w:bCs/>
          <w:color w:val="44546A" w:themeColor="text2"/>
          <w:sz w:val="18"/>
          <w:szCs w:val="18"/>
          <w:shd w:val="clear" w:color="auto" w:fill="FFFFFF"/>
        </w:rPr>
        <w:t>S</w:t>
      </w:r>
      <w:r w:rsidRPr="00102559">
        <w:rPr>
          <w:rFonts w:ascii="Arial" w:hAnsi="Arial" w:cs="Arial"/>
          <w:b/>
          <w:bCs/>
          <w:color w:val="44546A" w:themeColor="text2"/>
          <w:sz w:val="18"/>
          <w:szCs w:val="18"/>
          <w:shd w:val="clear" w:color="auto" w:fill="FFFFFF"/>
        </w:rPr>
        <w:t xml:space="preserve"> DU TRAVAIL</w:t>
      </w:r>
      <w:r w:rsidR="00163ABE">
        <w:rPr>
          <w:rFonts w:ascii="Arial" w:hAnsi="Arial" w:cs="Arial"/>
          <w:b/>
          <w:bCs/>
          <w:color w:val="44546A" w:themeColor="text2"/>
          <w:sz w:val="18"/>
          <w:szCs w:val="18"/>
          <w:shd w:val="clear" w:color="auto" w:fill="FFFFFF"/>
        </w:rPr>
        <w:t> </w:t>
      </w:r>
      <w:r w:rsidR="0047791C">
        <w:rPr>
          <w:rFonts w:ascii="Arial" w:hAnsi="Arial" w:cs="Arial"/>
          <w:b/>
          <w:bCs/>
          <w:color w:val="44546A" w:themeColor="text2"/>
          <w:sz w:val="18"/>
          <w:szCs w:val="18"/>
          <w:shd w:val="clear" w:color="auto" w:fill="FFFFFF"/>
        </w:rPr>
        <w:t>ET DE L’AGRICULTURE</w:t>
      </w:r>
      <w:r w:rsidRPr="00102559">
        <w:rPr>
          <w:rFonts w:ascii="Arial" w:hAnsi="Arial" w:cs="Arial"/>
          <w:b/>
          <w:bCs/>
          <w:color w:val="44546A" w:themeColor="text2"/>
          <w:sz w:val="18"/>
          <w:szCs w:val="18"/>
          <w:shd w:val="clear" w:color="auto" w:fill="FFFFFF"/>
        </w:rPr>
        <w:br/>
      </w:r>
      <w:r w:rsidRPr="00102559">
        <w:rPr>
          <w:rFonts w:ascii="Arial" w:hAnsi="Arial" w:cs="Arial"/>
          <w:b/>
          <w:bCs/>
          <w:color w:val="44546A" w:themeColor="text2"/>
          <w:sz w:val="18"/>
          <w:szCs w:val="18"/>
          <w:shd w:val="clear" w:color="auto" w:fill="FFFFFF"/>
        </w:rPr>
        <w:br/>
      </w:r>
      <w:r w:rsidRPr="00102559">
        <w:rPr>
          <w:rFonts w:ascii="Arial" w:hAnsi="Arial" w:cs="Arial"/>
          <w:b/>
          <w:bCs/>
          <w:i/>
          <w:iCs/>
          <w:color w:val="44546A" w:themeColor="text2"/>
          <w:sz w:val="18"/>
          <w:szCs w:val="18"/>
          <w:shd w:val="clear" w:color="auto" w:fill="FFFFFF"/>
        </w:rPr>
        <w:t>Arrêté</w:t>
      </w:r>
      <w:r w:rsidR="00163ABE" w:rsidRPr="00163ABE">
        <w:rPr>
          <w:rFonts w:ascii="Arial" w:hAnsi="Arial" w:cs="Arial"/>
          <w:b/>
          <w:bCs/>
          <w:i/>
          <w:iCs/>
          <w:color w:val="44546A" w:themeColor="text2"/>
          <w:sz w:val="18"/>
          <w:szCs w:val="18"/>
          <w:shd w:val="clear" w:color="auto" w:fill="FFFFFF"/>
        </w:rPr>
        <w:t>s</w:t>
      </w:r>
      <w:r w:rsidRPr="00102559">
        <w:rPr>
          <w:rFonts w:ascii="Arial" w:hAnsi="Arial" w:cs="Arial"/>
          <w:b/>
          <w:bCs/>
          <w:i/>
          <w:iCs/>
          <w:color w:val="44546A" w:themeColor="text2"/>
          <w:sz w:val="18"/>
          <w:szCs w:val="18"/>
          <w:shd w:val="clear" w:color="auto" w:fill="FFFFFF"/>
        </w:rPr>
        <w:t xml:space="preserve"> portant extension</w:t>
      </w:r>
      <w:r w:rsidR="00163ABE" w:rsidRPr="00163ABE">
        <w:rPr>
          <w:rFonts w:ascii="Arial" w:hAnsi="Arial" w:cs="Arial"/>
          <w:b/>
          <w:bCs/>
          <w:i/>
          <w:iCs/>
          <w:color w:val="44546A" w:themeColor="text2"/>
          <w:sz w:val="18"/>
          <w:szCs w:val="18"/>
          <w:shd w:val="clear" w:color="auto" w:fill="FFFFFF"/>
        </w:rPr>
        <w:t>s</w:t>
      </w:r>
      <w:r w:rsidRPr="00102559">
        <w:rPr>
          <w:rFonts w:ascii="Arial" w:hAnsi="Arial" w:cs="Arial"/>
          <w:b/>
          <w:bCs/>
          <w:i/>
          <w:iCs/>
          <w:color w:val="44546A" w:themeColor="text2"/>
          <w:sz w:val="18"/>
          <w:szCs w:val="18"/>
          <w:shd w:val="clear" w:color="auto" w:fill="FFFFFF"/>
        </w:rPr>
        <w:t xml:space="preserve"> d'avenant</w:t>
      </w:r>
      <w:r w:rsidR="00163ABE" w:rsidRPr="00163ABE">
        <w:rPr>
          <w:rFonts w:ascii="Arial" w:hAnsi="Arial" w:cs="Arial"/>
          <w:b/>
          <w:bCs/>
          <w:i/>
          <w:iCs/>
          <w:color w:val="44546A" w:themeColor="text2"/>
          <w:sz w:val="18"/>
          <w:szCs w:val="18"/>
          <w:shd w:val="clear" w:color="auto" w:fill="FFFFFF"/>
        </w:rPr>
        <w:t>s</w:t>
      </w:r>
      <w:r w:rsidRPr="00102559">
        <w:rPr>
          <w:rFonts w:ascii="Arial" w:hAnsi="Arial" w:cs="Arial"/>
          <w:b/>
          <w:bCs/>
          <w:i/>
          <w:iCs/>
          <w:color w:val="44546A" w:themeColor="text2"/>
          <w:sz w:val="18"/>
          <w:szCs w:val="18"/>
          <w:shd w:val="clear" w:color="auto" w:fill="FFFFFF"/>
        </w:rPr>
        <w:t xml:space="preserve"> conventio</w:t>
      </w:r>
      <w:r w:rsidR="00163ABE" w:rsidRPr="00163ABE">
        <w:rPr>
          <w:rFonts w:ascii="Arial" w:hAnsi="Arial" w:cs="Arial"/>
          <w:b/>
          <w:bCs/>
          <w:i/>
          <w:iCs/>
          <w:color w:val="44546A" w:themeColor="text2"/>
          <w:sz w:val="18"/>
          <w:szCs w:val="18"/>
          <w:shd w:val="clear" w:color="auto" w:fill="FFFFFF"/>
        </w:rPr>
        <w:t>ns</w:t>
      </w:r>
      <w:r w:rsidRPr="00102559">
        <w:rPr>
          <w:rFonts w:ascii="Arial" w:hAnsi="Arial" w:cs="Arial"/>
          <w:b/>
          <w:bCs/>
          <w:i/>
          <w:iCs/>
          <w:color w:val="44546A" w:themeColor="text2"/>
          <w:sz w:val="18"/>
          <w:szCs w:val="18"/>
          <w:shd w:val="clear" w:color="auto" w:fill="FFFFFF"/>
        </w:rPr>
        <w:t xml:space="preserve"> collective</w:t>
      </w:r>
      <w:r w:rsidR="00163ABE" w:rsidRPr="00163ABE">
        <w:rPr>
          <w:rFonts w:ascii="Arial" w:hAnsi="Arial" w:cs="Arial"/>
          <w:b/>
          <w:bCs/>
          <w:i/>
          <w:iCs/>
          <w:color w:val="44546A" w:themeColor="text2"/>
          <w:sz w:val="18"/>
          <w:szCs w:val="18"/>
          <w:shd w:val="clear" w:color="auto" w:fill="FFFFFF"/>
        </w:rPr>
        <w:t>s</w:t>
      </w:r>
      <w:r w:rsidRPr="00102559">
        <w:rPr>
          <w:rFonts w:ascii="Arial" w:hAnsi="Arial" w:cs="Arial"/>
          <w:b/>
          <w:bCs/>
          <w:i/>
          <w:iCs/>
          <w:color w:val="44546A" w:themeColor="text2"/>
          <w:sz w:val="18"/>
          <w:szCs w:val="18"/>
          <w:shd w:val="clear" w:color="auto" w:fill="FFFFFF"/>
        </w:rPr>
        <w:t xml:space="preserve"> nationale</w:t>
      </w:r>
      <w:r w:rsidR="00163ABE" w:rsidRPr="00163ABE">
        <w:rPr>
          <w:rFonts w:ascii="Arial" w:hAnsi="Arial" w:cs="Arial"/>
          <w:b/>
          <w:bCs/>
          <w:i/>
          <w:iCs/>
          <w:color w:val="44546A" w:themeColor="text2"/>
          <w:sz w:val="18"/>
          <w:szCs w:val="18"/>
          <w:shd w:val="clear" w:color="auto" w:fill="FFFFFF"/>
        </w:rPr>
        <w:t>s</w:t>
      </w:r>
      <w:r w:rsidRPr="00102559">
        <w:rPr>
          <w:rFonts w:ascii="Arial" w:hAnsi="Arial" w:cs="Arial"/>
          <w:b/>
          <w:bCs/>
          <w:i/>
          <w:iCs/>
          <w:color w:val="44546A" w:themeColor="text2"/>
          <w:sz w:val="18"/>
          <w:szCs w:val="18"/>
          <w:shd w:val="clear" w:color="auto" w:fill="FFFFFF"/>
        </w:rPr>
        <w:t xml:space="preserve"> des commissaires de justice et sociétés de ventes volontaires (n° 3250)</w:t>
      </w:r>
      <w:r w:rsidR="00163ABE" w:rsidRPr="00163ABE">
        <w:rPr>
          <w:rFonts w:ascii="Arial" w:hAnsi="Arial" w:cs="Arial"/>
          <w:b/>
          <w:bCs/>
          <w:i/>
          <w:iCs/>
          <w:color w:val="44546A" w:themeColor="text2"/>
          <w:sz w:val="18"/>
          <w:szCs w:val="18"/>
          <w:shd w:val="clear" w:color="auto" w:fill="FFFFFF"/>
        </w:rPr>
        <w:t>,</w:t>
      </w:r>
      <w:r w:rsidRPr="00102559">
        <w:rPr>
          <w:rFonts w:ascii="Arial" w:hAnsi="Arial" w:cs="Arial"/>
          <w:b/>
          <w:bCs/>
          <w:i/>
          <w:iCs/>
          <w:color w:val="44546A" w:themeColor="text2"/>
          <w:sz w:val="18"/>
          <w:szCs w:val="18"/>
          <w:shd w:val="clear" w:color="auto" w:fill="FFFFFF"/>
        </w:rPr>
        <w:t xml:space="preserve"> de l'édition (n° 2121)</w:t>
      </w:r>
      <w:r w:rsidR="00163ABE" w:rsidRPr="00163ABE">
        <w:rPr>
          <w:rFonts w:ascii="Arial" w:hAnsi="Arial" w:cs="Arial"/>
          <w:b/>
          <w:bCs/>
          <w:i/>
          <w:iCs/>
          <w:color w:val="44546A" w:themeColor="text2"/>
          <w:sz w:val="18"/>
          <w:szCs w:val="18"/>
          <w:shd w:val="clear" w:color="auto" w:fill="FFFFFF"/>
        </w:rPr>
        <w:t xml:space="preserve"> et</w:t>
      </w:r>
      <w:r w:rsidRPr="00102559">
        <w:rPr>
          <w:rFonts w:ascii="Arial" w:hAnsi="Arial" w:cs="Arial"/>
          <w:b/>
          <w:bCs/>
          <w:i/>
          <w:iCs/>
          <w:color w:val="44546A" w:themeColor="text2"/>
          <w:sz w:val="18"/>
          <w:szCs w:val="18"/>
          <w:shd w:val="clear" w:color="auto" w:fill="FFFFFF"/>
        </w:rPr>
        <w:t xml:space="preserve"> secteur de la télédiffusion (n° 2631)</w:t>
      </w:r>
      <w:r w:rsidR="00163ABE" w:rsidRPr="00163ABE">
        <w:rPr>
          <w:rFonts w:ascii="Arial" w:hAnsi="Arial" w:cs="Arial"/>
          <w:b/>
          <w:bCs/>
          <w:i/>
          <w:iCs/>
          <w:color w:val="44546A" w:themeColor="text2"/>
          <w:sz w:val="18"/>
          <w:szCs w:val="18"/>
          <w:shd w:val="clear" w:color="auto" w:fill="FFFFFF"/>
        </w:rPr>
        <w:t xml:space="preserve">, </w:t>
      </w:r>
      <w:r w:rsidR="0047791C" w:rsidRPr="0047791C">
        <w:rPr>
          <w:rFonts w:ascii="Arial" w:hAnsi="Arial" w:cs="Arial"/>
          <w:b/>
          <w:bCs/>
          <w:i/>
          <w:iCs/>
          <w:color w:val="44546A" w:themeColor="text2"/>
          <w:sz w:val="18"/>
          <w:szCs w:val="18"/>
          <w:shd w:val="clear" w:color="auto" w:fill="FFFFFF"/>
        </w:rPr>
        <w:t>accord régional instituant un régime d'assurance complémentaire frais de santé au bénéfice des salariés agricoles non cadres de Franche-Comté et des salariés des coopératives fruitières de l'Ain, du Doubs et du Jura</w:t>
      </w:r>
      <w:r w:rsidR="0047791C">
        <w:rPr>
          <w:rFonts w:ascii="Arial" w:hAnsi="Arial" w:cs="Arial"/>
          <w:b/>
          <w:bCs/>
          <w:i/>
          <w:iCs/>
          <w:color w:val="44546A" w:themeColor="text2"/>
          <w:sz w:val="18"/>
          <w:szCs w:val="18"/>
          <w:shd w:val="clear" w:color="auto" w:fill="FFFFFF"/>
        </w:rPr>
        <w:t xml:space="preserve">, </w:t>
      </w:r>
      <w:r w:rsidR="00163ABE" w:rsidRPr="00163ABE">
        <w:rPr>
          <w:rFonts w:ascii="Arial" w:hAnsi="Arial" w:cs="Arial"/>
          <w:b/>
          <w:bCs/>
          <w:i/>
          <w:iCs/>
          <w:color w:val="44546A" w:themeColor="text2"/>
          <w:sz w:val="18"/>
          <w:szCs w:val="18"/>
          <w:shd w:val="clear" w:color="auto" w:fill="FFFFFF"/>
        </w:rPr>
        <w:t>ci-</w:t>
      </w:r>
      <w:r w:rsidR="0047791C">
        <w:rPr>
          <w:rFonts w:ascii="Arial" w:hAnsi="Arial" w:cs="Arial"/>
          <w:b/>
          <w:bCs/>
          <w:i/>
          <w:iCs/>
          <w:color w:val="44546A" w:themeColor="text2"/>
          <w:sz w:val="18"/>
          <w:szCs w:val="18"/>
          <w:shd w:val="clear" w:color="auto" w:fill="FFFFFF"/>
        </w:rPr>
        <w:t>après</w:t>
      </w:r>
      <w:r w:rsidR="00163ABE">
        <w:rPr>
          <w:rFonts w:ascii="Arial" w:hAnsi="Arial" w:cs="Arial"/>
          <w:b/>
          <w:bCs/>
          <w:color w:val="44546A" w:themeColor="text2"/>
          <w:sz w:val="18"/>
          <w:szCs w:val="18"/>
          <w:shd w:val="clear" w:color="auto" w:fill="FFFFFF"/>
        </w:rPr>
        <w:t>.</w:t>
      </w:r>
    </w:p>
    <w:p w14:paraId="68EA8545" w14:textId="77777777" w:rsidR="00102559" w:rsidRDefault="00102559" w:rsidP="00DF4751">
      <w:pPr>
        <w:tabs>
          <w:tab w:val="left" w:pos="7600"/>
        </w:tabs>
        <w:jc w:val="both"/>
        <w:rPr>
          <w:rFonts w:ascii="Arial" w:hAnsi="Arial" w:cs="Arial"/>
          <w:b/>
          <w:bCs/>
          <w:color w:val="7030A0"/>
          <w:sz w:val="18"/>
          <w:szCs w:val="18"/>
          <w:shd w:val="clear" w:color="auto" w:fill="FFFFFF"/>
        </w:rPr>
      </w:pPr>
    </w:p>
    <w:p w14:paraId="0F0C8076" w14:textId="77777777" w:rsidR="00163ABE" w:rsidRDefault="00163ABE" w:rsidP="00102559">
      <w:pPr>
        <w:tabs>
          <w:tab w:val="left" w:pos="7600"/>
        </w:tabs>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TEXTES ET LIENS :</w:t>
      </w:r>
    </w:p>
    <w:p w14:paraId="5446110E" w14:textId="77777777" w:rsidR="0047791C" w:rsidRDefault="0047791C" w:rsidP="00102559">
      <w:pPr>
        <w:tabs>
          <w:tab w:val="left" w:pos="7600"/>
        </w:tabs>
        <w:rPr>
          <w:rFonts w:ascii="Arial" w:hAnsi="Arial" w:cs="Arial"/>
          <w:b/>
          <w:bCs/>
          <w:color w:val="44546A" w:themeColor="text2"/>
          <w:sz w:val="18"/>
          <w:szCs w:val="18"/>
          <w:shd w:val="clear" w:color="auto" w:fill="FFFFFF"/>
        </w:rPr>
      </w:pPr>
    </w:p>
    <w:p w14:paraId="3DFD830B" w14:textId="3CB17FB2" w:rsidR="0047791C" w:rsidRDefault="0047791C" w:rsidP="00102559">
      <w:pPr>
        <w:tabs>
          <w:tab w:val="left" w:pos="7600"/>
        </w:tabs>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 Ministère du travail</w:t>
      </w:r>
    </w:p>
    <w:p w14:paraId="637450C8" w14:textId="5CD91521" w:rsidR="00102559" w:rsidRPr="00102559" w:rsidRDefault="00102559" w:rsidP="00102559">
      <w:pPr>
        <w:tabs>
          <w:tab w:val="left" w:pos="7600"/>
        </w:tabs>
        <w:rPr>
          <w:rFonts w:ascii="Arial" w:hAnsi="Arial" w:cs="Arial"/>
          <w:b/>
          <w:bCs/>
          <w:color w:val="44546A" w:themeColor="text2"/>
          <w:sz w:val="18"/>
          <w:szCs w:val="18"/>
          <w:shd w:val="clear" w:color="auto" w:fill="FFFFFF"/>
        </w:rPr>
      </w:pPr>
      <w:r w:rsidRPr="00102559">
        <w:rPr>
          <w:rFonts w:ascii="Arial" w:hAnsi="Arial" w:cs="Arial"/>
          <w:b/>
          <w:bCs/>
          <w:color w:val="44546A" w:themeColor="text2"/>
          <w:sz w:val="18"/>
          <w:szCs w:val="18"/>
          <w:shd w:val="clear" w:color="auto" w:fill="FFFFFF"/>
        </w:rPr>
        <w:br/>
        <w:t>        63 Arrêté du 5 mars 2025 portant extension d'un avenant à la convention collective nationale des commissaires de justice et sociétés de ventes volontaires (n° 3250)</w:t>
      </w:r>
      <w:r w:rsidRPr="00102559">
        <w:rPr>
          <w:rFonts w:ascii="Arial" w:hAnsi="Arial" w:cs="Arial"/>
          <w:b/>
          <w:bCs/>
          <w:color w:val="44546A" w:themeColor="text2"/>
          <w:sz w:val="18"/>
          <w:szCs w:val="18"/>
          <w:shd w:val="clear" w:color="auto" w:fill="FFFFFF"/>
        </w:rPr>
        <w:br/>
        <w:t>        </w:t>
      </w:r>
      <w:hyperlink r:id="rId209" w:tgtFrame="_blank" w:history="1">
        <w:r w:rsidRPr="00102559">
          <w:rPr>
            <w:rStyle w:val="Lienhypertexte"/>
            <w:rFonts w:ascii="Arial" w:hAnsi="Arial" w:cs="Arial"/>
            <w:b/>
            <w:bCs/>
            <w:color w:val="44546A" w:themeColor="text2"/>
            <w:sz w:val="18"/>
            <w:szCs w:val="18"/>
            <w:shd w:val="clear" w:color="auto" w:fill="FFFFFF"/>
          </w:rPr>
          <w:t>https://www.legifrance.gouv.fr/jorf/id/JORFTEXT000051377031</w:t>
        </w:r>
      </w:hyperlink>
      <w:r w:rsidRPr="00102559">
        <w:rPr>
          <w:rFonts w:ascii="Arial" w:hAnsi="Arial" w:cs="Arial"/>
          <w:b/>
          <w:bCs/>
          <w:color w:val="44546A" w:themeColor="text2"/>
          <w:sz w:val="18"/>
          <w:szCs w:val="18"/>
          <w:shd w:val="clear" w:color="auto" w:fill="FFFFFF"/>
        </w:rPr>
        <w:br/>
      </w:r>
      <w:r w:rsidRPr="00102559">
        <w:rPr>
          <w:rFonts w:ascii="Arial" w:hAnsi="Arial" w:cs="Arial"/>
          <w:b/>
          <w:bCs/>
          <w:color w:val="44546A" w:themeColor="text2"/>
          <w:sz w:val="18"/>
          <w:szCs w:val="18"/>
          <w:shd w:val="clear" w:color="auto" w:fill="FFFFFF"/>
        </w:rPr>
        <w:br/>
        <w:t>        64 Arrêté du 5 mars 2025 portant extension d'un accord conclu dans le cadre de la convention collective nationale de l'édition (n° 2121)</w:t>
      </w:r>
      <w:r w:rsidRPr="00102559">
        <w:rPr>
          <w:rFonts w:ascii="Arial" w:hAnsi="Arial" w:cs="Arial"/>
          <w:b/>
          <w:bCs/>
          <w:color w:val="44546A" w:themeColor="text2"/>
          <w:sz w:val="18"/>
          <w:szCs w:val="18"/>
          <w:shd w:val="clear" w:color="auto" w:fill="FFFFFF"/>
        </w:rPr>
        <w:br/>
        <w:t>        </w:t>
      </w:r>
      <w:hyperlink r:id="rId210" w:tgtFrame="_blank" w:history="1">
        <w:r w:rsidRPr="00102559">
          <w:rPr>
            <w:rStyle w:val="Lienhypertexte"/>
            <w:rFonts w:ascii="Arial" w:hAnsi="Arial" w:cs="Arial"/>
            <w:b/>
            <w:bCs/>
            <w:color w:val="44546A" w:themeColor="text2"/>
            <w:sz w:val="18"/>
            <w:szCs w:val="18"/>
            <w:shd w:val="clear" w:color="auto" w:fill="FFFFFF"/>
          </w:rPr>
          <w:t>https://www.legifrance.gouv.fr/jorf/id/JORFTEXT000051377042</w:t>
        </w:r>
      </w:hyperlink>
      <w:r w:rsidRPr="00102559">
        <w:rPr>
          <w:rFonts w:ascii="Arial" w:hAnsi="Arial" w:cs="Arial"/>
          <w:b/>
          <w:bCs/>
          <w:color w:val="44546A" w:themeColor="text2"/>
          <w:sz w:val="18"/>
          <w:szCs w:val="18"/>
          <w:shd w:val="clear" w:color="auto" w:fill="FFFFFF"/>
        </w:rPr>
        <w:br/>
      </w:r>
      <w:r w:rsidRPr="00102559">
        <w:rPr>
          <w:rFonts w:ascii="Arial" w:hAnsi="Arial" w:cs="Arial"/>
          <w:b/>
          <w:bCs/>
          <w:color w:val="44546A" w:themeColor="text2"/>
          <w:sz w:val="18"/>
          <w:szCs w:val="18"/>
          <w:shd w:val="clear" w:color="auto" w:fill="FFFFFF"/>
        </w:rPr>
        <w:br/>
        <w:t>        65 Arrêté du 17 mars 2025 portant extension d'un avenant à un accord national professionnel conclu dans le secteur de la télédiffusion (n° 2631)</w:t>
      </w:r>
      <w:r w:rsidRPr="00102559">
        <w:rPr>
          <w:rFonts w:ascii="Arial" w:hAnsi="Arial" w:cs="Arial"/>
          <w:b/>
          <w:bCs/>
          <w:color w:val="44546A" w:themeColor="text2"/>
          <w:sz w:val="18"/>
          <w:szCs w:val="18"/>
          <w:shd w:val="clear" w:color="auto" w:fill="FFFFFF"/>
        </w:rPr>
        <w:br/>
        <w:t>        </w:t>
      </w:r>
      <w:hyperlink r:id="rId211" w:tgtFrame="_blank" w:history="1">
        <w:r w:rsidRPr="00102559">
          <w:rPr>
            <w:rStyle w:val="Lienhypertexte"/>
            <w:rFonts w:ascii="Arial" w:hAnsi="Arial" w:cs="Arial"/>
            <w:b/>
            <w:bCs/>
            <w:color w:val="44546A" w:themeColor="text2"/>
            <w:sz w:val="18"/>
            <w:szCs w:val="18"/>
            <w:shd w:val="clear" w:color="auto" w:fill="FFFFFF"/>
          </w:rPr>
          <w:t>https://www.legifrance.gouv.fr/jorf/id/JORFTEXT000051377051</w:t>
        </w:r>
      </w:hyperlink>
    </w:p>
    <w:p w14:paraId="5B2FCDDB" w14:textId="77777777" w:rsidR="00102559" w:rsidRPr="0047791C" w:rsidRDefault="00102559" w:rsidP="00DF4751">
      <w:pPr>
        <w:tabs>
          <w:tab w:val="left" w:pos="7600"/>
        </w:tabs>
        <w:jc w:val="both"/>
        <w:rPr>
          <w:rFonts w:ascii="Arial" w:hAnsi="Arial" w:cs="Arial"/>
          <w:b/>
          <w:bCs/>
          <w:color w:val="44546A" w:themeColor="text2"/>
          <w:sz w:val="18"/>
          <w:szCs w:val="18"/>
          <w:shd w:val="clear" w:color="auto" w:fill="FFFFFF"/>
        </w:rPr>
      </w:pPr>
    </w:p>
    <w:p w14:paraId="1760B574" w14:textId="76CE3D84" w:rsidR="00102559" w:rsidRDefault="0047791C" w:rsidP="00DF4751">
      <w:pPr>
        <w:tabs>
          <w:tab w:val="left" w:pos="7600"/>
        </w:tabs>
        <w:jc w:val="both"/>
        <w:rPr>
          <w:rFonts w:ascii="Arial" w:hAnsi="Arial" w:cs="Arial"/>
          <w:b/>
          <w:bCs/>
          <w:color w:val="44546A" w:themeColor="text2"/>
          <w:sz w:val="18"/>
          <w:szCs w:val="18"/>
          <w:shd w:val="clear" w:color="auto" w:fill="FFFFFF"/>
        </w:rPr>
      </w:pPr>
      <w:r w:rsidRPr="0047791C">
        <w:rPr>
          <w:rFonts w:ascii="Arial" w:hAnsi="Arial" w:cs="Arial"/>
          <w:b/>
          <w:bCs/>
          <w:color w:val="44546A" w:themeColor="text2"/>
          <w:sz w:val="18"/>
          <w:szCs w:val="18"/>
          <w:shd w:val="clear" w:color="auto" w:fill="FFFFFF"/>
        </w:rPr>
        <w:t>° Ministère de l’agriculture</w:t>
      </w:r>
    </w:p>
    <w:p w14:paraId="6088A9F3" w14:textId="77777777" w:rsidR="0047791C" w:rsidRPr="0047791C" w:rsidRDefault="0047791C" w:rsidP="00DF4751">
      <w:pPr>
        <w:tabs>
          <w:tab w:val="left" w:pos="7600"/>
        </w:tabs>
        <w:jc w:val="both"/>
        <w:rPr>
          <w:rFonts w:ascii="Arial" w:hAnsi="Arial" w:cs="Arial"/>
          <w:b/>
          <w:bCs/>
          <w:color w:val="44546A" w:themeColor="text2"/>
          <w:sz w:val="10"/>
          <w:szCs w:val="10"/>
          <w:shd w:val="clear" w:color="auto" w:fill="FFFFFF"/>
        </w:rPr>
      </w:pPr>
    </w:p>
    <w:p w14:paraId="31142679" w14:textId="22F3CA34" w:rsidR="0047791C" w:rsidRDefault="0047791C" w:rsidP="0047791C">
      <w:pPr>
        <w:tabs>
          <w:tab w:val="left" w:pos="7600"/>
        </w:tabs>
        <w:jc w:val="both"/>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 xml:space="preserve">- </w:t>
      </w:r>
      <w:r w:rsidRPr="0047791C">
        <w:rPr>
          <w:rFonts w:ascii="Arial" w:hAnsi="Arial" w:cs="Arial"/>
          <w:b/>
          <w:bCs/>
          <w:color w:val="44546A" w:themeColor="text2"/>
          <w:sz w:val="18"/>
          <w:szCs w:val="18"/>
          <w:shd w:val="clear" w:color="auto" w:fill="FFFFFF"/>
        </w:rPr>
        <w:t>Arrêté du 19 mars 2025 portant extension d'un avenant à un accord régional instituant un régime d'assurance complémentaire frais de santé au bénéfice des salariés agricoles non cadres de Franche-Comté et des salariés des coopératives fruitières de l'Ain, du Doubs et du Jura</w:t>
      </w:r>
      <w:r>
        <w:rPr>
          <w:rFonts w:ascii="Arial" w:hAnsi="Arial" w:cs="Arial"/>
          <w:b/>
          <w:bCs/>
          <w:color w:val="44546A" w:themeColor="text2"/>
          <w:sz w:val="18"/>
          <w:szCs w:val="18"/>
          <w:shd w:val="clear" w:color="auto" w:fill="FFFFFF"/>
        </w:rPr>
        <w:t>.</w:t>
      </w:r>
      <w:r w:rsidR="00D55247">
        <w:rPr>
          <w:rFonts w:ascii="Arial" w:hAnsi="Arial" w:cs="Arial"/>
          <w:b/>
          <w:bCs/>
          <w:color w:val="44546A" w:themeColor="text2"/>
          <w:sz w:val="18"/>
          <w:szCs w:val="18"/>
          <w:shd w:val="clear" w:color="auto" w:fill="FFFFFF"/>
        </w:rPr>
        <w:t xml:space="preserve"> </w:t>
      </w:r>
    </w:p>
    <w:p w14:paraId="29D3AFE2" w14:textId="77777777" w:rsidR="0047791C" w:rsidRPr="0047791C" w:rsidRDefault="0047791C" w:rsidP="0047791C">
      <w:pPr>
        <w:tabs>
          <w:tab w:val="left" w:pos="7600"/>
        </w:tabs>
        <w:jc w:val="both"/>
        <w:rPr>
          <w:rFonts w:ascii="Arial" w:hAnsi="Arial" w:cs="Arial"/>
          <w:b/>
          <w:bCs/>
          <w:color w:val="44546A" w:themeColor="text2"/>
          <w:sz w:val="10"/>
          <w:szCs w:val="10"/>
          <w:shd w:val="clear" w:color="auto" w:fill="FFFFFF"/>
        </w:rPr>
      </w:pPr>
    </w:p>
    <w:p w14:paraId="3B0C570D" w14:textId="390F4CAA" w:rsidR="00102559" w:rsidRPr="0047791C" w:rsidRDefault="0047791C" w:rsidP="00DF4751">
      <w:pPr>
        <w:tabs>
          <w:tab w:val="left" w:pos="7600"/>
        </w:tabs>
        <w:jc w:val="both"/>
        <w:rPr>
          <w:rFonts w:ascii="Arial" w:hAnsi="Arial" w:cs="Arial"/>
          <w:b/>
          <w:bCs/>
          <w:color w:val="44546A" w:themeColor="text2"/>
          <w:sz w:val="18"/>
          <w:szCs w:val="18"/>
          <w:shd w:val="clear" w:color="auto" w:fill="FFFFFF"/>
        </w:rPr>
      </w:pPr>
      <w:r w:rsidRPr="0047791C">
        <w:rPr>
          <w:rFonts w:ascii="Arial" w:hAnsi="Arial" w:cs="Arial"/>
          <w:b/>
          <w:bCs/>
          <w:color w:val="44546A" w:themeColor="text2"/>
          <w:sz w:val="18"/>
          <w:szCs w:val="18"/>
          <w:shd w:val="clear" w:color="auto" w:fill="FFFFFF"/>
        </w:rPr>
        <w:t xml:space="preserve">        https://www.legifrance.gouv.fr/jorf/id/JORFTEXT000051377086</w:t>
      </w:r>
    </w:p>
    <w:p w14:paraId="23C76AAE" w14:textId="77777777" w:rsidR="00102559" w:rsidRDefault="00102559" w:rsidP="00DF4751">
      <w:pPr>
        <w:tabs>
          <w:tab w:val="left" w:pos="7600"/>
        </w:tabs>
        <w:jc w:val="both"/>
        <w:rPr>
          <w:rFonts w:ascii="Arial" w:hAnsi="Arial" w:cs="Arial"/>
          <w:b/>
          <w:bCs/>
          <w:color w:val="7030A0"/>
          <w:sz w:val="18"/>
          <w:szCs w:val="18"/>
          <w:shd w:val="clear" w:color="auto" w:fill="FFFFFF"/>
        </w:rPr>
      </w:pPr>
    </w:p>
    <w:p w14:paraId="6462B03F" w14:textId="080786B4" w:rsidR="00AB394A" w:rsidRDefault="00AB394A"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25 mars</w:t>
      </w:r>
    </w:p>
    <w:p w14:paraId="3F5EDB18" w14:textId="77777777" w:rsidR="00AB394A" w:rsidRDefault="00AB394A" w:rsidP="00DF4751">
      <w:pPr>
        <w:tabs>
          <w:tab w:val="left" w:pos="7600"/>
        </w:tabs>
        <w:jc w:val="both"/>
        <w:rPr>
          <w:rFonts w:ascii="Arial" w:hAnsi="Arial" w:cs="Arial"/>
          <w:b/>
          <w:bCs/>
          <w:color w:val="7030A0"/>
          <w:sz w:val="18"/>
          <w:szCs w:val="18"/>
          <w:shd w:val="clear" w:color="auto" w:fill="FFFFFF"/>
        </w:rPr>
      </w:pPr>
    </w:p>
    <w:p w14:paraId="7C63A936" w14:textId="0CE5E05A" w:rsidR="00AB394A" w:rsidRPr="00102559" w:rsidRDefault="00AB394A" w:rsidP="00AB394A">
      <w:pPr>
        <w:tabs>
          <w:tab w:val="left" w:pos="7600"/>
        </w:tabs>
        <w:jc w:val="both"/>
        <w:rPr>
          <w:rFonts w:ascii="Arial" w:hAnsi="Arial" w:cs="Arial"/>
          <w:b/>
          <w:bCs/>
          <w:color w:val="44546A" w:themeColor="text2"/>
          <w:sz w:val="18"/>
          <w:szCs w:val="18"/>
          <w:shd w:val="clear" w:color="auto" w:fill="FFFFFF"/>
        </w:rPr>
      </w:pPr>
      <w:r w:rsidRPr="00102559">
        <w:rPr>
          <w:rFonts w:ascii="Arial" w:hAnsi="Arial" w:cs="Arial"/>
          <w:b/>
          <w:bCs/>
          <w:color w:val="44546A" w:themeColor="text2"/>
          <w:sz w:val="18"/>
          <w:szCs w:val="18"/>
          <w:shd w:val="clear" w:color="auto" w:fill="FFFFFF"/>
        </w:rPr>
        <w:t>MINISTERE DU TRAVAIL,</w:t>
      </w:r>
      <w:r w:rsidRPr="00102559">
        <w:rPr>
          <w:rFonts w:ascii="Arial" w:hAnsi="Arial" w:cs="Arial"/>
          <w:b/>
          <w:bCs/>
          <w:i/>
          <w:iCs/>
          <w:color w:val="44546A" w:themeColor="text2"/>
          <w:sz w:val="18"/>
          <w:szCs w:val="18"/>
          <w:shd w:val="clear" w:color="auto" w:fill="FFFFFF"/>
        </w:rPr>
        <w:t xml:space="preserve"> Métallurgie de la Sarthe</w:t>
      </w:r>
    </w:p>
    <w:p w14:paraId="4B978DE9" w14:textId="711637B2" w:rsidR="00AB394A" w:rsidRPr="00102559" w:rsidRDefault="00AB394A" w:rsidP="00AB394A">
      <w:pPr>
        <w:tabs>
          <w:tab w:val="left" w:pos="7600"/>
        </w:tabs>
        <w:jc w:val="both"/>
        <w:rPr>
          <w:rFonts w:ascii="Arial" w:hAnsi="Arial" w:cs="Arial"/>
          <w:b/>
          <w:bCs/>
          <w:color w:val="44546A" w:themeColor="text2"/>
          <w:sz w:val="18"/>
          <w:szCs w:val="18"/>
          <w:shd w:val="clear" w:color="auto" w:fill="FFFFFF"/>
        </w:rPr>
      </w:pPr>
      <w:r w:rsidRPr="00102559">
        <w:rPr>
          <w:rFonts w:ascii="Arial" w:hAnsi="Arial" w:cs="Arial"/>
          <w:b/>
          <w:bCs/>
          <w:color w:val="44546A" w:themeColor="text2"/>
          <w:sz w:val="18"/>
          <w:szCs w:val="18"/>
          <w:shd w:val="clear" w:color="auto" w:fill="FFFFFF"/>
        </w:rPr>
        <w:br/>
      </w:r>
      <w:r w:rsidRPr="00102559">
        <w:rPr>
          <w:rFonts w:ascii="Arial" w:hAnsi="Arial" w:cs="Arial"/>
          <w:b/>
          <w:bCs/>
          <w:color w:val="44546A" w:themeColor="text2"/>
          <w:sz w:val="18"/>
          <w:szCs w:val="18"/>
          <w:shd w:val="clear" w:color="auto" w:fill="FFFFFF"/>
        </w:rPr>
        <w:br/>
        <w:t>        45 Arrêté du 25 février 2025 portant extension d'un accord territorial (Sarthe) conclu dans le cadre de la convention collective nationale de la métallurgie (n° 3248)</w:t>
      </w:r>
    </w:p>
    <w:p w14:paraId="33FB6DD9" w14:textId="39AA0BE8" w:rsidR="00AB394A" w:rsidRPr="00102559" w:rsidRDefault="00AB394A" w:rsidP="00AB394A">
      <w:pPr>
        <w:tabs>
          <w:tab w:val="left" w:pos="7600"/>
        </w:tabs>
        <w:jc w:val="both"/>
        <w:rPr>
          <w:rFonts w:ascii="Arial" w:hAnsi="Arial" w:cs="Arial"/>
          <w:b/>
          <w:bCs/>
          <w:color w:val="44546A" w:themeColor="text2"/>
          <w:sz w:val="18"/>
          <w:szCs w:val="18"/>
          <w:shd w:val="clear" w:color="auto" w:fill="FFFFFF"/>
        </w:rPr>
      </w:pPr>
      <w:hyperlink r:id="rId212" w:tgtFrame="_blank" w:history="1">
        <w:r w:rsidRPr="00102559">
          <w:rPr>
            <w:rStyle w:val="Lienhypertexte"/>
            <w:rFonts w:ascii="Arial" w:hAnsi="Arial" w:cs="Arial"/>
            <w:b/>
            <w:bCs/>
            <w:color w:val="44546A" w:themeColor="text2"/>
            <w:sz w:val="18"/>
            <w:szCs w:val="18"/>
            <w:shd w:val="clear" w:color="auto" w:fill="FFFFFF"/>
          </w:rPr>
          <w:t>https://www.legifrance.gouv.fr/jorf/id/JORFTEXT000051368915</w:t>
        </w:r>
      </w:hyperlink>
    </w:p>
    <w:p w14:paraId="10756E03" w14:textId="77777777" w:rsidR="00AB394A" w:rsidRPr="00102559" w:rsidRDefault="00AB394A" w:rsidP="00DF4751">
      <w:pPr>
        <w:tabs>
          <w:tab w:val="left" w:pos="7600"/>
        </w:tabs>
        <w:jc w:val="both"/>
        <w:rPr>
          <w:rFonts w:ascii="Arial" w:hAnsi="Arial" w:cs="Arial"/>
          <w:b/>
          <w:bCs/>
          <w:color w:val="44546A" w:themeColor="text2"/>
          <w:sz w:val="18"/>
          <w:szCs w:val="18"/>
          <w:shd w:val="clear" w:color="auto" w:fill="FFFFFF"/>
        </w:rPr>
      </w:pPr>
    </w:p>
    <w:p w14:paraId="1219624F" w14:textId="77777777" w:rsidR="00AB394A" w:rsidRDefault="00AB394A" w:rsidP="00DF4751">
      <w:pPr>
        <w:tabs>
          <w:tab w:val="left" w:pos="7600"/>
        </w:tabs>
        <w:jc w:val="both"/>
        <w:rPr>
          <w:rFonts w:ascii="Arial" w:hAnsi="Arial" w:cs="Arial"/>
          <w:b/>
          <w:bCs/>
          <w:color w:val="7030A0"/>
          <w:sz w:val="18"/>
          <w:szCs w:val="18"/>
          <w:shd w:val="clear" w:color="auto" w:fill="FFFFFF"/>
        </w:rPr>
      </w:pPr>
    </w:p>
    <w:p w14:paraId="7295382A" w14:textId="040A16CD" w:rsidR="0080428B" w:rsidRDefault="0080428B"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23 mars</w:t>
      </w:r>
    </w:p>
    <w:p w14:paraId="2796D75E" w14:textId="77777777" w:rsidR="0080428B" w:rsidRDefault="0080428B" w:rsidP="0080428B">
      <w:pPr>
        <w:tabs>
          <w:tab w:val="left" w:pos="7600"/>
        </w:tabs>
        <w:rPr>
          <w:rFonts w:ascii="Arial" w:hAnsi="Arial" w:cs="Arial"/>
          <w:b/>
          <w:bCs/>
          <w:color w:val="7030A0"/>
          <w:sz w:val="18"/>
          <w:szCs w:val="18"/>
          <w:shd w:val="clear" w:color="auto" w:fill="FFFFFF"/>
        </w:rPr>
      </w:pPr>
    </w:p>
    <w:p w14:paraId="49A31701" w14:textId="101E6E2A" w:rsidR="0080428B" w:rsidRPr="0080428B" w:rsidRDefault="0080428B" w:rsidP="0080428B">
      <w:pPr>
        <w:tabs>
          <w:tab w:val="left" w:pos="7600"/>
        </w:tabs>
        <w:rPr>
          <w:rFonts w:ascii="Arial" w:hAnsi="Arial" w:cs="Arial"/>
          <w:b/>
          <w:bCs/>
          <w:color w:val="44546A" w:themeColor="text2"/>
          <w:sz w:val="18"/>
          <w:szCs w:val="18"/>
          <w:shd w:val="clear" w:color="auto" w:fill="FFFFFF"/>
        </w:rPr>
      </w:pPr>
      <w:r w:rsidRPr="0080428B">
        <w:rPr>
          <w:rFonts w:ascii="Arial" w:hAnsi="Arial" w:cs="Arial"/>
          <w:b/>
          <w:bCs/>
          <w:color w:val="44546A" w:themeColor="text2"/>
          <w:sz w:val="18"/>
          <w:szCs w:val="18"/>
          <w:shd w:val="clear" w:color="auto" w:fill="FFFFFF"/>
        </w:rPr>
        <w:t>CONVENTIONS COLLECTIVES</w:t>
      </w:r>
      <w:r>
        <w:rPr>
          <w:rFonts w:ascii="Arial" w:hAnsi="Arial" w:cs="Arial"/>
          <w:b/>
          <w:bCs/>
          <w:color w:val="44546A" w:themeColor="text2"/>
          <w:sz w:val="18"/>
          <w:szCs w:val="18"/>
          <w:shd w:val="clear" w:color="auto" w:fill="FFFFFF"/>
        </w:rPr>
        <w:t xml:space="preserve">, </w:t>
      </w:r>
      <w:r w:rsidRPr="0080428B">
        <w:rPr>
          <w:rFonts w:ascii="Arial" w:hAnsi="Arial" w:cs="Arial"/>
          <w:b/>
          <w:bCs/>
          <w:color w:val="44546A" w:themeColor="text2"/>
          <w:sz w:val="18"/>
          <w:szCs w:val="18"/>
          <w:shd w:val="clear" w:color="auto" w:fill="FFFFFF"/>
        </w:rPr>
        <w:t xml:space="preserve">MINISTERE DU TRAVAIL </w:t>
      </w:r>
      <w:r w:rsidRPr="0080428B">
        <w:rPr>
          <w:rFonts w:ascii="Arial" w:hAnsi="Arial" w:cs="Arial"/>
          <w:b/>
          <w:bCs/>
          <w:color w:val="44546A" w:themeColor="text2"/>
          <w:sz w:val="18"/>
          <w:szCs w:val="18"/>
          <w:shd w:val="clear" w:color="auto" w:fill="FFFFFF"/>
        </w:rPr>
        <w:br/>
      </w:r>
      <w:r w:rsidRPr="0080428B">
        <w:rPr>
          <w:rFonts w:ascii="Arial" w:hAnsi="Arial" w:cs="Arial"/>
          <w:b/>
          <w:bCs/>
          <w:i/>
          <w:iCs/>
          <w:color w:val="44546A" w:themeColor="text2"/>
          <w:sz w:val="18"/>
          <w:szCs w:val="18"/>
          <w:shd w:val="clear" w:color="auto" w:fill="FFFFFF"/>
        </w:rPr>
        <w:br/>
        <w:t>  Arrêté</w:t>
      </w:r>
      <w:r>
        <w:rPr>
          <w:rFonts w:ascii="Arial" w:hAnsi="Arial" w:cs="Arial"/>
          <w:b/>
          <w:bCs/>
          <w:i/>
          <w:iCs/>
          <w:color w:val="44546A" w:themeColor="text2"/>
          <w:sz w:val="18"/>
          <w:szCs w:val="18"/>
          <w:shd w:val="clear" w:color="auto" w:fill="FFFFFF"/>
        </w:rPr>
        <w:t>s</w:t>
      </w:r>
      <w:r w:rsidRPr="0080428B">
        <w:rPr>
          <w:rFonts w:ascii="Arial" w:hAnsi="Arial" w:cs="Arial"/>
          <w:b/>
          <w:bCs/>
          <w:i/>
          <w:iCs/>
          <w:color w:val="44546A" w:themeColor="text2"/>
          <w:sz w:val="18"/>
          <w:szCs w:val="18"/>
          <w:shd w:val="clear" w:color="auto" w:fill="FFFFFF"/>
        </w:rPr>
        <w:t xml:space="preserve"> portant</w:t>
      </w:r>
      <w:r>
        <w:rPr>
          <w:rFonts w:ascii="Arial" w:hAnsi="Arial" w:cs="Arial"/>
          <w:b/>
          <w:bCs/>
          <w:i/>
          <w:iCs/>
          <w:color w:val="44546A" w:themeColor="text2"/>
          <w:sz w:val="18"/>
          <w:szCs w:val="18"/>
          <w:shd w:val="clear" w:color="auto" w:fill="FFFFFF"/>
        </w:rPr>
        <w:t>s</w:t>
      </w:r>
      <w:r w:rsidRPr="0080428B">
        <w:rPr>
          <w:rFonts w:ascii="Arial" w:hAnsi="Arial" w:cs="Arial"/>
          <w:b/>
          <w:bCs/>
          <w:i/>
          <w:iCs/>
          <w:color w:val="44546A" w:themeColor="text2"/>
          <w:sz w:val="18"/>
          <w:szCs w:val="18"/>
          <w:shd w:val="clear" w:color="auto" w:fill="FFFFFF"/>
        </w:rPr>
        <w:t xml:space="preserve"> extension d'avenant</w:t>
      </w:r>
      <w:r>
        <w:rPr>
          <w:rFonts w:ascii="Arial" w:hAnsi="Arial" w:cs="Arial"/>
          <w:b/>
          <w:bCs/>
          <w:i/>
          <w:iCs/>
          <w:color w:val="44546A" w:themeColor="text2"/>
          <w:sz w:val="18"/>
          <w:szCs w:val="18"/>
          <w:shd w:val="clear" w:color="auto" w:fill="FFFFFF"/>
        </w:rPr>
        <w:t>s</w:t>
      </w:r>
      <w:r w:rsidRPr="0080428B">
        <w:rPr>
          <w:rFonts w:ascii="Arial" w:hAnsi="Arial" w:cs="Arial"/>
          <w:b/>
          <w:bCs/>
          <w:i/>
          <w:iCs/>
          <w:color w:val="44546A" w:themeColor="text2"/>
          <w:sz w:val="18"/>
          <w:szCs w:val="18"/>
          <w:shd w:val="clear" w:color="auto" w:fill="FFFFFF"/>
        </w:rPr>
        <w:t xml:space="preserve"> </w:t>
      </w:r>
      <w:r>
        <w:rPr>
          <w:rFonts w:ascii="Arial" w:hAnsi="Arial" w:cs="Arial"/>
          <w:b/>
          <w:bCs/>
          <w:i/>
          <w:iCs/>
          <w:color w:val="44546A" w:themeColor="text2"/>
          <w:sz w:val="18"/>
          <w:szCs w:val="18"/>
          <w:shd w:val="clear" w:color="auto" w:fill="FFFFFF"/>
        </w:rPr>
        <w:t xml:space="preserve">aux </w:t>
      </w:r>
      <w:r w:rsidRPr="0080428B">
        <w:rPr>
          <w:rFonts w:ascii="Arial" w:hAnsi="Arial" w:cs="Arial"/>
          <w:b/>
          <w:bCs/>
          <w:i/>
          <w:iCs/>
          <w:color w:val="44546A" w:themeColor="text2"/>
          <w:sz w:val="18"/>
          <w:szCs w:val="18"/>
          <w:shd w:val="clear" w:color="auto" w:fill="FFFFFF"/>
        </w:rPr>
        <w:t>convention</w:t>
      </w:r>
      <w:r>
        <w:rPr>
          <w:rFonts w:ascii="Arial" w:hAnsi="Arial" w:cs="Arial"/>
          <w:b/>
          <w:bCs/>
          <w:i/>
          <w:iCs/>
          <w:color w:val="44546A" w:themeColor="text2"/>
          <w:sz w:val="18"/>
          <w:szCs w:val="18"/>
          <w:shd w:val="clear" w:color="auto" w:fill="FFFFFF"/>
        </w:rPr>
        <w:t>s</w:t>
      </w:r>
      <w:r w:rsidRPr="0080428B">
        <w:rPr>
          <w:rFonts w:ascii="Arial" w:hAnsi="Arial" w:cs="Arial"/>
          <w:b/>
          <w:bCs/>
          <w:i/>
          <w:iCs/>
          <w:color w:val="44546A" w:themeColor="text2"/>
          <w:sz w:val="18"/>
          <w:szCs w:val="18"/>
          <w:shd w:val="clear" w:color="auto" w:fill="FFFFFF"/>
        </w:rPr>
        <w:t xml:space="preserve"> collective</w:t>
      </w:r>
      <w:r>
        <w:rPr>
          <w:rFonts w:ascii="Arial" w:hAnsi="Arial" w:cs="Arial"/>
          <w:b/>
          <w:bCs/>
          <w:i/>
          <w:iCs/>
          <w:color w:val="44546A" w:themeColor="text2"/>
          <w:sz w:val="18"/>
          <w:szCs w:val="18"/>
          <w:shd w:val="clear" w:color="auto" w:fill="FFFFFF"/>
        </w:rPr>
        <w:t>s</w:t>
      </w:r>
      <w:r w:rsidRPr="0080428B">
        <w:rPr>
          <w:rFonts w:ascii="Arial" w:hAnsi="Arial" w:cs="Arial"/>
          <w:b/>
          <w:bCs/>
          <w:i/>
          <w:iCs/>
          <w:color w:val="44546A" w:themeColor="text2"/>
          <w:sz w:val="18"/>
          <w:szCs w:val="18"/>
          <w:shd w:val="clear" w:color="auto" w:fill="FFFFFF"/>
        </w:rPr>
        <w:t xml:space="preserve"> nationale</w:t>
      </w:r>
      <w:r>
        <w:rPr>
          <w:rFonts w:ascii="Arial" w:hAnsi="Arial" w:cs="Arial"/>
          <w:b/>
          <w:bCs/>
          <w:i/>
          <w:iCs/>
          <w:color w:val="44546A" w:themeColor="text2"/>
          <w:sz w:val="18"/>
          <w:szCs w:val="18"/>
          <w:shd w:val="clear" w:color="auto" w:fill="FFFFFF"/>
        </w:rPr>
        <w:t>s</w:t>
      </w:r>
      <w:r w:rsidRPr="0080428B">
        <w:rPr>
          <w:rFonts w:ascii="Arial" w:hAnsi="Arial" w:cs="Arial"/>
          <w:b/>
          <w:bCs/>
          <w:i/>
          <w:iCs/>
          <w:color w:val="44546A" w:themeColor="text2"/>
          <w:sz w:val="18"/>
          <w:szCs w:val="18"/>
          <w:shd w:val="clear" w:color="auto" w:fill="FFFFFF"/>
        </w:rPr>
        <w:t xml:space="preserve"> des activités de marchés financiers (n° 2931) ainsi que des cinq branches des industries alimentaires diverses (n</w:t>
      </w:r>
      <w:r w:rsidRPr="0080428B">
        <w:rPr>
          <w:rFonts w:ascii="Arial" w:hAnsi="Arial" w:cs="Arial"/>
          <w:b/>
          <w:bCs/>
          <w:color w:val="44546A" w:themeColor="text2"/>
          <w:sz w:val="18"/>
          <w:szCs w:val="18"/>
          <w:shd w:val="clear" w:color="auto" w:fill="FFFFFF"/>
        </w:rPr>
        <w:t>° 3109)</w:t>
      </w:r>
      <w:r>
        <w:rPr>
          <w:rFonts w:ascii="Arial" w:hAnsi="Arial" w:cs="Arial"/>
          <w:b/>
          <w:bCs/>
          <w:color w:val="44546A" w:themeColor="text2"/>
          <w:sz w:val="18"/>
          <w:szCs w:val="18"/>
          <w:shd w:val="clear" w:color="auto" w:fill="FFFFFF"/>
        </w:rPr>
        <w:t>.</w:t>
      </w:r>
      <w:r w:rsidRPr="0080428B">
        <w:rPr>
          <w:rFonts w:ascii="Arial" w:hAnsi="Arial" w:cs="Arial"/>
          <w:b/>
          <w:bCs/>
          <w:color w:val="44546A" w:themeColor="text2"/>
          <w:sz w:val="18"/>
          <w:szCs w:val="18"/>
          <w:shd w:val="clear" w:color="auto" w:fill="FFFFFF"/>
        </w:rPr>
        <w:t xml:space="preserve"> </w:t>
      </w:r>
    </w:p>
    <w:p w14:paraId="2FD0AF47" w14:textId="77777777" w:rsidR="0080428B" w:rsidRPr="0080428B" w:rsidRDefault="0080428B" w:rsidP="00DF4751">
      <w:pPr>
        <w:tabs>
          <w:tab w:val="left" w:pos="7600"/>
        </w:tabs>
        <w:jc w:val="both"/>
        <w:rPr>
          <w:rFonts w:ascii="Arial" w:hAnsi="Arial" w:cs="Arial"/>
          <w:b/>
          <w:bCs/>
          <w:color w:val="44546A" w:themeColor="text2"/>
          <w:sz w:val="18"/>
          <w:szCs w:val="18"/>
          <w:shd w:val="clear" w:color="auto" w:fill="FFFFFF"/>
        </w:rPr>
      </w:pPr>
    </w:p>
    <w:p w14:paraId="388D27E9" w14:textId="0F340DBF" w:rsidR="0080428B" w:rsidRPr="0080428B" w:rsidRDefault="0080428B" w:rsidP="00DF4751">
      <w:pPr>
        <w:tabs>
          <w:tab w:val="left" w:pos="7600"/>
        </w:tabs>
        <w:jc w:val="both"/>
        <w:rPr>
          <w:rFonts w:ascii="Arial" w:hAnsi="Arial" w:cs="Arial"/>
          <w:b/>
          <w:bCs/>
          <w:color w:val="44546A" w:themeColor="text2"/>
          <w:sz w:val="18"/>
          <w:szCs w:val="18"/>
          <w:shd w:val="clear" w:color="auto" w:fill="FFFFFF"/>
        </w:rPr>
      </w:pPr>
      <w:r w:rsidRPr="0080428B">
        <w:rPr>
          <w:rFonts w:ascii="Arial" w:hAnsi="Arial" w:cs="Arial"/>
          <w:b/>
          <w:bCs/>
          <w:color w:val="44546A" w:themeColor="text2"/>
          <w:sz w:val="18"/>
          <w:szCs w:val="18"/>
          <w:shd w:val="clear" w:color="auto" w:fill="FFFFFF"/>
        </w:rPr>
        <w:t>TEXTES ET LIENS :</w:t>
      </w:r>
    </w:p>
    <w:p w14:paraId="2CC91D81" w14:textId="7A750C7C" w:rsidR="0080428B" w:rsidRPr="0080428B" w:rsidRDefault="0080428B" w:rsidP="0080428B">
      <w:pPr>
        <w:tabs>
          <w:tab w:val="left" w:pos="7600"/>
        </w:tabs>
        <w:rPr>
          <w:rFonts w:ascii="Arial" w:hAnsi="Arial" w:cs="Arial"/>
          <w:b/>
          <w:bCs/>
          <w:color w:val="44546A" w:themeColor="text2"/>
          <w:sz w:val="18"/>
          <w:szCs w:val="18"/>
          <w:shd w:val="clear" w:color="auto" w:fill="FFFFFF"/>
        </w:rPr>
      </w:pPr>
      <w:r w:rsidRPr="0080428B">
        <w:rPr>
          <w:rFonts w:ascii="Arial" w:hAnsi="Arial" w:cs="Arial"/>
          <w:b/>
          <w:bCs/>
          <w:color w:val="44546A" w:themeColor="text2"/>
          <w:sz w:val="18"/>
          <w:szCs w:val="18"/>
          <w:shd w:val="clear" w:color="auto" w:fill="FFFFFF"/>
        </w:rPr>
        <w:br/>
        <w:t>        43 Arrêté du 5 mars 2025 portant extension d'un avenant à la convention collective nationale des activités de marchés financiers (n° 2931)</w:t>
      </w:r>
      <w:r w:rsidRPr="0080428B">
        <w:rPr>
          <w:rFonts w:ascii="Arial" w:hAnsi="Arial" w:cs="Arial"/>
          <w:b/>
          <w:bCs/>
          <w:color w:val="44546A" w:themeColor="text2"/>
          <w:sz w:val="18"/>
          <w:szCs w:val="18"/>
          <w:shd w:val="clear" w:color="auto" w:fill="FFFFFF"/>
        </w:rPr>
        <w:br/>
        <w:t>        </w:t>
      </w:r>
      <w:hyperlink r:id="rId213" w:tgtFrame="_blank" w:history="1">
        <w:r w:rsidRPr="0080428B">
          <w:rPr>
            <w:rStyle w:val="Lienhypertexte"/>
            <w:rFonts w:ascii="Arial" w:hAnsi="Arial" w:cs="Arial"/>
            <w:b/>
            <w:bCs/>
            <w:color w:val="44546A" w:themeColor="text2"/>
            <w:sz w:val="18"/>
            <w:szCs w:val="18"/>
            <w:shd w:val="clear" w:color="auto" w:fill="FFFFFF"/>
          </w:rPr>
          <w:t>https://www.legifrance.gouv.fr/jorf/id/JORFTEXT000051363946</w:t>
        </w:r>
      </w:hyperlink>
      <w:r w:rsidRPr="0080428B">
        <w:rPr>
          <w:rFonts w:ascii="Arial" w:hAnsi="Arial" w:cs="Arial"/>
          <w:b/>
          <w:bCs/>
          <w:color w:val="44546A" w:themeColor="text2"/>
          <w:sz w:val="18"/>
          <w:szCs w:val="18"/>
          <w:shd w:val="clear" w:color="auto" w:fill="FFFFFF"/>
        </w:rPr>
        <w:br/>
      </w:r>
      <w:r w:rsidRPr="0080428B">
        <w:rPr>
          <w:rFonts w:ascii="Arial" w:hAnsi="Arial" w:cs="Arial"/>
          <w:b/>
          <w:bCs/>
          <w:color w:val="44546A" w:themeColor="text2"/>
          <w:sz w:val="18"/>
          <w:szCs w:val="18"/>
          <w:shd w:val="clear" w:color="auto" w:fill="FFFFFF"/>
        </w:rPr>
        <w:br/>
        <w:t>        44 Arrêté du 5 mars 2025 portant extension d'un avenant à la convention collective nationale des cinq branches des industries alimentaires diverses (n° 3109)</w:t>
      </w:r>
      <w:r w:rsidRPr="0080428B">
        <w:rPr>
          <w:rFonts w:ascii="Arial" w:hAnsi="Arial" w:cs="Arial"/>
          <w:b/>
          <w:bCs/>
          <w:color w:val="44546A" w:themeColor="text2"/>
          <w:sz w:val="18"/>
          <w:szCs w:val="18"/>
          <w:shd w:val="clear" w:color="auto" w:fill="FFFFFF"/>
        </w:rPr>
        <w:br/>
        <w:t>        </w:t>
      </w:r>
      <w:hyperlink r:id="rId214" w:tgtFrame="_blank" w:history="1">
        <w:r w:rsidRPr="0080428B">
          <w:rPr>
            <w:rStyle w:val="Lienhypertexte"/>
            <w:rFonts w:ascii="Arial" w:hAnsi="Arial" w:cs="Arial"/>
            <w:b/>
            <w:bCs/>
            <w:color w:val="44546A" w:themeColor="text2"/>
            <w:sz w:val="18"/>
            <w:szCs w:val="18"/>
            <w:shd w:val="clear" w:color="auto" w:fill="FFFFFF"/>
          </w:rPr>
          <w:t>https://www.legifrance.gouv.fr/jorf/id/JORFTEXT000051363956</w:t>
        </w:r>
      </w:hyperlink>
    </w:p>
    <w:p w14:paraId="03F1DD96" w14:textId="77777777" w:rsidR="0080428B" w:rsidRDefault="0080428B" w:rsidP="00DF4751">
      <w:pPr>
        <w:tabs>
          <w:tab w:val="left" w:pos="7600"/>
        </w:tabs>
        <w:jc w:val="both"/>
        <w:rPr>
          <w:rFonts w:ascii="Arial" w:hAnsi="Arial" w:cs="Arial"/>
          <w:b/>
          <w:bCs/>
          <w:color w:val="7030A0"/>
          <w:sz w:val="18"/>
          <w:szCs w:val="18"/>
          <w:shd w:val="clear" w:color="auto" w:fill="FFFFFF"/>
        </w:rPr>
      </w:pPr>
    </w:p>
    <w:p w14:paraId="0DCB91FF" w14:textId="1F10DC9C" w:rsidR="00994024" w:rsidRDefault="0068130F"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lastRenderedPageBreak/>
        <w:t>22 mars</w:t>
      </w:r>
    </w:p>
    <w:p w14:paraId="4E8D3D72" w14:textId="77777777" w:rsidR="004B09D5" w:rsidRDefault="004B09D5" w:rsidP="00DF4751">
      <w:pPr>
        <w:tabs>
          <w:tab w:val="left" w:pos="7600"/>
        </w:tabs>
        <w:jc w:val="both"/>
        <w:rPr>
          <w:rFonts w:ascii="Arial" w:hAnsi="Arial" w:cs="Arial"/>
          <w:b/>
          <w:bCs/>
          <w:color w:val="44546A" w:themeColor="text2"/>
          <w:sz w:val="18"/>
          <w:szCs w:val="18"/>
          <w:shd w:val="clear" w:color="auto" w:fill="FFFFFF"/>
        </w:rPr>
      </w:pPr>
    </w:p>
    <w:p w14:paraId="0FE951EC" w14:textId="7ADA5695" w:rsidR="004B09D5" w:rsidRPr="004B09D5" w:rsidRDefault="004B09D5" w:rsidP="004B09D5">
      <w:pPr>
        <w:pStyle w:val="Paragraphedeliste"/>
        <w:numPr>
          <w:ilvl w:val="0"/>
          <w:numId w:val="22"/>
        </w:numPr>
        <w:tabs>
          <w:tab w:val="left" w:pos="7600"/>
        </w:tabs>
        <w:jc w:val="both"/>
        <w:rPr>
          <w:rFonts w:ascii="Arial" w:hAnsi="Arial" w:cs="Arial"/>
          <w:b/>
          <w:bCs/>
          <w:color w:val="44546A" w:themeColor="text2"/>
          <w:sz w:val="18"/>
          <w:szCs w:val="18"/>
          <w:shd w:val="clear" w:color="auto" w:fill="FFFFFF"/>
        </w:rPr>
      </w:pPr>
      <w:r w:rsidRPr="004B09D5">
        <w:rPr>
          <w:rFonts w:ascii="Arial" w:hAnsi="Arial" w:cs="Arial"/>
          <w:b/>
          <w:bCs/>
          <w:color w:val="44546A" w:themeColor="text2"/>
          <w:sz w:val="18"/>
          <w:szCs w:val="18"/>
          <w:shd w:val="clear" w:color="auto" w:fill="FFFFFF"/>
        </w:rPr>
        <w:t>EXTENSIONS D’AVENANTS CCN</w:t>
      </w:r>
    </w:p>
    <w:p w14:paraId="4A8AA0BF" w14:textId="77777777" w:rsidR="004B09D5" w:rsidRPr="004B09D5" w:rsidRDefault="004B09D5" w:rsidP="00DF4751">
      <w:pPr>
        <w:tabs>
          <w:tab w:val="left" w:pos="7600"/>
        </w:tabs>
        <w:jc w:val="both"/>
        <w:rPr>
          <w:rFonts w:ascii="Arial" w:hAnsi="Arial" w:cs="Arial"/>
          <w:b/>
          <w:bCs/>
          <w:color w:val="44546A" w:themeColor="text2"/>
          <w:sz w:val="18"/>
          <w:szCs w:val="18"/>
          <w:shd w:val="clear" w:color="auto" w:fill="FFFFFF"/>
        </w:rPr>
      </w:pPr>
    </w:p>
    <w:p w14:paraId="11A387BF" w14:textId="77777777" w:rsidR="004B09D5" w:rsidRDefault="004B09D5" w:rsidP="004B09D5">
      <w:pPr>
        <w:tabs>
          <w:tab w:val="left" w:pos="7600"/>
        </w:tabs>
        <w:jc w:val="both"/>
        <w:rPr>
          <w:rFonts w:ascii="Arial" w:hAnsi="Arial" w:cs="Arial"/>
          <w:b/>
          <w:bCs/>
          <w:color w:val="44546A" w:themeColor="text2"/>
          <w:sz w:val="18"/>
          <w:szCs w:val="18"/>
          <w:shd w:val="clear" w:color="auto" w:fill="FFFFFF"/>
        </w:rPr>
      </w:pPr>
      <w:r w:rsidRPr="004B09D5">
        <w:rPr>
          <w:rFonts w:ascii="Arial" w:hAnsi="Arial" w:cs="Arial"/>
          <w:b/>
          <w:bCs/>
          <w:color w:val="44546A" w:themeColor="text2"/>
          <w:sz w:val="18"/>
          <w:szCs w:val="18"/>
          <w:shd w:val="clear" w:color="auto" w:fill="FFFFFF"/>
        </w:rPr>
        <w:t>MINISTERE DU TRAVAIL</w:t>
      </w:r>
    </w:p>
    <w:p w14:paraId="096A1BB2" w14:textId="2DBE88FB" w:rsidR="004B09D5" w:rsidRPr="0080428B" w:rsidRDefault="004B09D5" w:rsidP="004B09D5">
      <w:pPr>
        <w:tabs>
          <w:tab w:val="left" w:pos="7600"/>
        </w:tabs>
        <w:jc w:val="both"/>
        <w:rPr>
          <w:rFonts w:ascii="Arial" w:hAnsi="Arial" w:cs="Arial"/>
          <w:b/>
          <w:bCs/>
          <w:i/>
          <w:iCs/>
          <w:color w:val="44546A" w:themeColor="text2"/>
          <w:sz w:val="18"/>
          <w:szCs w:val="18"/>
          <w:shd w:val="clear" w:color="auto" w:fill="FFFFFF"/>
        </w:rPr>
      </w:pPr>
      <w:r w:rsidRPr="004B09D5">
        <w:rPr>
          <w:rFonts w:ascii="Arial" w:hAnsi="Arial" w:cs="Arial"/>
          <w:b/>
          <w:bCs/>
          <w:color w:val="44546A" w:themeColor="text2"/>
          <w:sz w:val="18"/>
          <w:szCs w:val="18"/>
          <w:shd w:val="clear" w:color="auto" w:fill="FFFFFF"/>
        </w:rPr>
        <w:t xml:space="preserve"> </w:t>
      </w:r>
      <w:r w:rsidRPr="004B09D5">
        <w:rPr>
          <w:rFonts w:ascii="Arial" w:hAnsi="Arial" w:cs="Arial"/>
          <w:b/>
          <w:bCs/>
          <w:color w:val="44546A" w:themeColor="text2"/>
          <w:sz w:val="18"/>
          <w:szCs w:val="18"/>
          <w:shd w:val="clear" w:color="auto" w:fill="FFFFFF"/>
        </w:rPr>
        <w:br/>
      </w:r>
      <w:r w:rsidRPr="0080428B">
        <w:rPr>
          <w:rFonts w:ascii="Arial" w:hAnsi="Arial" w:cs="Arial"/>
          <w:b/>
          <w:bCs/>
          <w:i/>
          <w:iCs/>
          <w:color w:val="44546A" w:themeColor="text2"/>
          <w:sz w:val="18"/>
          <w:szCs w:val="18"/>
          <w:shd w:val="clear" w:color="auto" w:fill="FFFFFF"/>
        </w:rPr>
        <w:t>Arrêtés portant extensions d'avenants dans les branches  de l'aide, de l'accompagnement, des soins et des services à domicile (n° 2941), des activités de production des eaux embouteillées, des boissons rafraîchissantes sans alcool et de bière (n° 1513), des entreprises du secteur privé du spectacle vivant (n° 3090), des sociétés d'assistance (n° 1801), de la boucherie, de la boucherie-charcuterie, boucherie hippophagique, triperie, commerces de volailles et gibiers (n° 992) de la bijouterie, joaillerie, orfèvrerie, horlogerie (n° 3251).</w:t>
      </w:r>
    </w:p>
    <w:p w14:paraId="60273C27" w14:textId="77777777" w:rsidR="004B09D5" w:rsidRDefault="004B09D5" w:rsidP="00DF4751">
      <w:pPr>
        <w:tabs>
          <w:tab w:val="left" w:pos="7600"/>
        </w:tabs>
        <w:jc w:val="both"/>
        <w:rPr>
          <w:rFonts w:ascii="Arial" w:hAnsi="Arial" w:cs="Arial"/>
          <w:b/>
          <w:bCs/>
          <w:color w:val="7030A0"/>
          <w:sz w:val="18"/>
          <w:szCs w:val="18"/>
          <w:shd w:val="clear" w:color="auto" w:fill="FFFFFF"/>
        </w:rPr>
      </w:pPr>
    </w:p>
    <w:p w14:paraId="361F137F" w14:textId="77777777" w:rsidR="0080428B" w:rsidRDefault="0080428B" w:rsidP="00DF4751">
      <w:pPr>
        <w:tabs>
          <w:tab w:val="left" w:pos="7600"/>
        </w:tabs>
        <w:jc w:val="both"/>
        <w:rPr>
          <w:rFonts w:ascii="Arial" w:hAnsi="Arial" w:cs="Arial"/>
          <w:b/>
          <w:bCs/>
          <w:color w:val="7030A0"/>
          <w:sz w:val="18"/>
          <w:szCs w:val="18"/>
          <w:shd w:val="clear" w:color="auto" w:fill="FFFFFF"/>
        </w:rPr>
      </w:pPr>
    </w:p>
    <w:p w14:paraId="387E7FBA" w14:textId="77777777" w:rsidR="0080428B" w:rsidRDefault="0080428B" w:rsidP="00DF4751">
      <w:pPr>
        <w:tabs>
          <w:tab w:val="left" w:pos="7600"/>
        </w:tabs>
        <w:jc w:val="both"/>
        <w:rPr>
          <w:rFonts w:ascii="Arial" w:hAnsi="Arial" w:cs="Arial"/>
          <w:b/>
          <w:bCs/>
          <w:color w:val="7030A0"/>
          <w:sz w:val="18"/>
          <w:szCs w:val="18"/>
          <w:shd w:val="clear" w:color="auto" w:fill="FFFFFF"/>
        </w:rPr>
      </w:pPr>
    </w:p>
    <w:p w14:paraId="4B582A7C" w14:textId="77777777" w:rsidR="0080428B" w:rsidRDefault="004B09D5" w:rsidP="004B09D5">
      <w:pPr>
        <w:tabs>
          <w:tab w:val="left" w:pos="7600"/>
        </w:tabs>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 :</w:t>
      </w:r>
    </w:p>
    <w:p w14:paraId="2F6AD943" w14:textId="613BB9EA" w:rsidR="004B09D5" w:rsidRPr="004B09D5" w:rsidRDefault="004B09D5" w:rsidP="004B09D5">
      <w:pPr>
        <w:tabs>
          <w:tab w:val="left" w:pos="7600"/>
        </w:tabs>
        <w:rPr>
          <w:rFonts w:ascii="Arial" w:hAnsi="Arial" w:cs="Arial"/>
          <w:b/>
          <w:bCs/>
          <w:color w:val="7030A0"/>
          <w:sz w:val="18"/>
          <w:szCs w:val="18"/>
          <w:shd w:val="clear" w:color="auto" w:fill="FFFFFF"/>
        </w:rPr>
      </w:pPr>
      <w:r w:rsidRPr="004B09D5">
        <w:rPr>
          <w:rFonts w:ascii="Arial" w:hAnsi="Arial" w:cs="Arial"/>
          <w:b/>
          <w:bCs/>
          <w:color w:val="44546A" w:themeColor="text2"/>
          <w:sz w:val="18"/>
          <w:szCs w:val="18"/>
          <w:shd w:val="clear" w:color="auto" w:fill="FFFFFF"/>
        </w:rPr>
        <w:br/>
        <w:t>        48 Arrêté du 5 mars 2025 portant extension d'un avenant à la convention collective nationale de la branche de l'aide, de l'accompagnement, des soins et des services à domicile (n° 2941)</w:t>
      </w:r>
      <w:r w:rsidRPr="004B09D5">
        <w:rPr>
          <w:rFonts w:ascii="Arial" w:hAnsi="Arial" w:cs="Arial"/>
          <w:b/>
          <w:bCs/>
          <w:color w:val="44546A" w:themeColor="text2"/>
          <w:sz w:val="18"/>
          <w:szCs w:val="18"/>
          <w:shd w:val="clear" w:color="auto" w:fill="FFFFFF"/>
        </w:rPr>
        <w:br/>
        <w:t>        </w:t>
      </w:r>
      <w:hyperlink r:id="rId215" w:tgtFrame="_blank" w:history="1">
        <w:r w:rsidRPr="004B09D5">
          <w:rPr>
            <w:rStyle w:val="Lienhypertexte"/>
            <w:rFonts w:ascii="Arial" w:hAnsi="Arial" w:cs="Arial"/>
            <w:b/>
            <w:bCs/>
            <w:color w:val="44546A" w:themeColor="text2"/>
            <w:sz w:val="18"/>
            <w:szCs w:val="18"/>
            <w:shd w:val="clear" w:color="auto" w:fill="FFFFFF"/>
          </w:rPr>
          <w:t>https://www.legifrance.gouv.fr/jorf/id/JORFTEXT000051362973</w:t>
        </w:r>
      </w:hyperlink>
      <w:r w:rsidRPr="004B09D5">
        <w:rPr>
          <w:rFonts w:ascii="Arial" w:hAnsi="Arial" w:cs="Arial"/>
          <w:b/>
          <w:bCs/>
          <w:color w:val="44546A" w:themeColor="text2"/>
          <w:sz w:val="18"/>
          <w:szCs w:val="18"/>
          <w:shd w:val="clear" w:color="auto" w:fill="FFFFFF"/>
        </w:rPr>
        <w:br/>
      </w:r>
      <w:r w:rsidRPr="004B09D5">
        <w:rPr>
          <w:rFonts w:ascii="Arial" w:hAnsi="Arial" w:cs="Arial"/>
          <w:b/>
          <w:bCs/>
          <w:color w:val="44546A" w:themeColor="text2"/>
          <w:sz w:val="18"/>
          <w:szCs w:val="18"/>
          <w:shd w:val="clear" w:color="auto" w:fill="FFFFFF"/>
        </w:rPr>
        <w:br/>
        <w:t>        49 Arrêté du 5 mars 2025 portant extension d'un avenant à un accord conclu dans le cadre de la convention collective nationale des activités de production des eaux embouteillées, des boissons rafraîchissantes sans alcool et de bière (n° 1513)</w:t>
      </w:r>
      <w:r w:rsidRPr="004B09D5">
        <w:rPr>
          <w:rFonts w:ascii="Arial" w:hAnsi="Arial" w:cs="Arial"/>
          <w:b/>
          <w:bCs/>
          <w:color w:val="44546A" w:themeColor="text2"/>
          <w:sz w:val="18"/>
          <w:szCs w:val="18"/>
          <w:shd w:val="clear" w:color="auto" w:fill="FFFFFF"/>
        </w:rPr>
        <w:br/>
        <w:t>        </w:t>
      </w:r>
      <w:hyperlink r:id="rId216" w:tgtFrame="_blank" w:history="1">
        <w:r w:rsidRPr="004B09D5">
          <w:rPr>
            <w:rStyle w:val="Lienhypertexte"/>
            <w:rFonts w:ascii="Arial" w:hAnsi="Arial" w:cs="Arial"/>
            <w:b/>
            <w:bCs/>
            <w:color w:val="44546A" w:themeColor="text2"/>
            <w:sz w:val="18"/>
            <w:szCs w:val="18"/>
            <w:shd w:val="clear" w:color="auto" w:fill="FFFFFF"/>
          </w:rPr>
          <w:t>https://www.legifrance.gouv.fr/jorf/id/JORFTEXT000051362984</w:t>
        </w:r>
      </w:hyperlink>
      <w:r w:rsidRPr="004B09D5">
        <w:rPr>
          <w:rFonts w:ascii="Arial" w:hAnsi="Arial" w:cs="Arial"/>
          <w:b/>
          <w:bCs/>
          <w:color w:val="44546A" w:themeColor="text2"/>
          <w:sz w:val="18"/>
          <w:szCs w:val="18"/>
          <w:shd w:val="clear" w:color="auto" w:fill="FFFFFF"/>
        </w:rPr>
        <w:br/>
      </w:r>
      <w:r w:rsidRPr="004B09D5">
        <w:rPr>
          <w:rFonts w:ascii="Arial" w:hAnsi="Arial" w:cs="Arial"/>
          <w:b/>
          <w:bCs/>
          <w:color w:val="44546A" w:themeColor="text2"/>
          <w:sz w:val="18"/>
          <w:szCs w:val="18"/>
          <w:shd w:val="clear" w:color="auto" w:fill="FFFFFF"/>
        </w:rPr>
        <w:br/>
        <w:t>        50 Arrêté du 5 mars 2025 portant extension d'un accord conclu dans le cadre de la convention collective nationale des entreprises du secteur privé du spectacle vivant (n° 3090)</w:t>
      </w:r>
      <w:r w:rsidRPr="004B09D5">
        <w:rPr>
          <w:rFonts w:ascii="Arial" w:hAnsi="Arial" w:cs="Arial"/>
          <w:b/>
          <w:bCs/>
          <w:color w:val="44546A" w:themeColor="text2"/>
          <w:sz w:val="18"/>
          <w:szCs w:val="18"/>
          <w:shd w:val="clear" w:color="auto" w:fill="FFFFFF"/>
        </w:rPr>
        <w:br/>
        <w:t>        </w:t>
      </w:r>
      <w:hyperlink r:id="rId217" w:tgtFrame="_blank" w:history="1">
        <w:r w:rsidRPr="004B09D5">
          <w:rPr>
            <w:rStyle w:val="Lienhypertexte"/>
            <w:rFonts w:ascii="Arial" w:hAnsi="Arial" w:cs="Arial"/>
            <w:b/>
            <w:bCs/>
            <w:color w:val="44546A" w:themeColor="text2"/>
            <w:sz w:val="18"/>
            <w:szCs w:val="18"/>
            <w:shd w:val="clear" w:color="auto" w:fill="FFFFFF"/>
          </w:rPr>
          <w:t>https://www.legifrance.gouv.fr/jorf/id/JORFTEXT000051362994</w:t>
        </w:r>
      </w:hyperlink>
      <w:r w:rsidRPr="004B09D5">
        <w:rPr>
          <w:rFonts w:ascii="Arial" w:hAnsi="Arial" w:cs="Arial"/>
          <w:b/>
          <w:bCs/>
          <w:color w:val="44546A" w:themeColor="text2"/>
          <w:sz w:val="18"/>
          <w:szCs w:val="18"/>
          <w:shd w:val="clear" w:color="auto" w:fill="FFFFFF"/>
        </w:rPr>
        <w:br/>
      </w:r>
      <w:r w:rsidRPr="004B09D5">
        <w:rPr>
          <w:rFonts w:ascii="Arial" w:hAnsi="Arial" w:cs="Arial"/>
          <w:b/>
          <w:bCs/>
          <w:color w:val="44546A" w:themeColor="text2"/>
          <w:sz w:val="18"/>
          <w:szCs w:val="18"/>
          <w:shd w:val="clear" w:color="auto" w:fill="FFFFFF"/>
        </w:rPr>
        <w:br/>
        <w:t>        51 Arrêté du 5 mars 2025 portant extension d'un accord conclu dans le cadre de la convention collective nationale des sociétés d'assistance (n° 1801)</w:t>
      </w:r>
      <w:r w:rsidRPr="004B09D5">
        <w:rPr>
          <w:rFonts w:ascii="Arial" w:hAnsi="Arial" w:cs="Arial"/>
          <w:b/>
          <w:bCs/>
          <w:color w:val="44546A" w:themeColor="text2"/>
          <w:sz w:val="18"/>
          <w:szCs w:val="18"/>
          <w:shd w:val="clear" w:color="auto" w:fill="FFFFFF"/>
        </w:rPr>
        <w:br/>
        <w:t>        </w:t>
      </w:r>
      <w:hyperlink r:id="rId218" w:tgtFrame="_blank" w:history="1">
        <w:r w:rsidRPr="004B09D5">
          <w:rPr>
            <w:rStyle w:val="Lienhypertexte"/>
            <w:rFonts w:ascii="Arial" w:hAnsi="Arial" w:cs="Arial"/>
            <w:b/>
            <w:bCs/>
            <w:color w:val="44546A" w:themeColor="text2"/>
            <w:sz w:val="18"/>
            <w:szCs w:val="18"/>
            <w:shd w:val="clear" w:color="auto" w:fill="FFFFFF"/>
          </w:rPr>
          <w:t>https://www.legifrance.gouv.fr/jorf/id/JORFTEXT000051363005</w:t>
        </w:r>
      </w:hyperlink>
      <w:r w:rsidRPr="004B09D5">
        <w:rPr>
          <w:rFonts w:ascii="Arial" w:hAnsi="Arial" w:cs="Arial"/>
          <w:b/>
          <w:bCs/>
          <w:color w:val="44546A" w:themeColor="text2"/>
          <w:sz w:val="18"/>
          <w:szCs w:val="18"/>
          <w:shd w:val="clear" w:color="auto" w:fill="FFFFFF"/>
        </w:rPr>
        <w:br/>
      </w:r>
      <w:r w:rsidRPr="004B09D5">
        <w:rPr>
          <w:rFonts w:ascii="Arial" w:hAnsi="Arial" w:cs="Arial"/>
          <w:b/>
          <w:bCs/>
          <w:color w:val="44546A" w:themeColor="text2"/>
          <w:sz w:val="18"/>
          <w:szCs w:val="18"/>
          <w:shd w:val="clear" w:color="auto" w:fill="FFFFFF"/>
        </w:rPr>
        <w:br/>
        <w:t>        52 Arrêté du 5 mars 2025 portant extension d'un accord conclu dans le cadre de la convention collective nationale de la bijouterie, joaillerie, orfèvrerie, horlogerie (n° 3251)</w:t>
      </w:r>
      <w:r w:rsidRPr="004B09D5">
        <w:rPr>
          <w:rFonts w:ascii="Arial" w:hAnsi="Arial" w:cs="Arial"/>
          <w:b/>
          <w:bCs/>
          <w:color w:val="44546A" w:themeColor="text2"/>
          <w:sz w:val="18"/>
          <w:szCs w:val="18"/>
          <w:shd w:val="clear" w:color="auto" w:fill="FFFFFF"/>
        </w:rPr>
        <w:br/>
        <w:t>        </w:t>
      </w:r>
      <w:hyperlink r:id="rId219" w:tgtFrame="_blank" w:history="1">
        <w:r w:rsidRPr="004B09D5">
          <w:rPr>
            <w:rStyle w:val="Lienhypertexte"/>
            <w:rFonts w:ascii="Arial" w:hAnsi="Arial" w:cs="Arial"/>
            <w:b/>
            <w:bCs/>
            <w:color w:val="44546A" w:themeColor="text2"/>
            <w:sz w:val="18"/>
            <w:szCs w:val="18"/>
            <w:shd w:val="clear" w:color="auto" w:fill="FFFFFF"/>
          </w:rPr>
          <w:t>https://www.legifrance.gouv.fr/jorf/id/JORFTEXT000051363014</w:t>
        </w:r>
      </w:hyperlink>
      <w:r w:rsidRPr="004B09D5">
        <w:rPr>
          <w:rFonts w:ascii="Arial" w:hAnsi="Arial" w:cs="Arial"/>
          <w:b/>
          <w:bCs/>
          <w:color w:val="44546A" w:themeColor="text2"/>
          <w:sz w:val="18"/>
          <w:szCs w:val="18"/>
          <w:shd w:val="clear" w:color="auto" w:fill="FFFFFF"/>
        </w:rPr>
        <w:br/>
      </w:r>
      <w:r w:rsidRPr="004B09D5">
        <w:rPr>
          <w:rFonts w:ascii="Arial" w:hAnsi="Arial" w:cs="Arial"/>
          <w:b/>
          <w:bCs/>
          <w:color w:val="44546A" w:themeColor="text2"/>
          <w:sz w:val="18"/>
          <w:szCs w:val="18"/>
          <w:shd w:val="clear" w:color="auto" w:fill="FFFFFF"/>
        </w:rPr>
        <w:br/>
        <w:t>        53 Arrêté du 5 mars 2025 portant extension d'un avenant à la convention collective nationale de la boucherie, de la boucherie-charcuterie, boucherie hippophagique, triperie, commerces de volailles et gibiers (n° 992)</w:t>
      </w:r>
      <w:r w:rsidRPr="004B09D5">
        <w:rPr>
          <w:rFonts w:ascii="Arial" w:hAnsi="Arial" w:cs="Arial"/>
          <w:b/>
          <w:bCs/>
          <w:color w:val="44546A" w:themeColor="text2"/>
          <w:sz w:val="18"/>
          <w:szCs w:val="18"/>
          <w:shd w:val="clear" w:color="auto" w:fill="FFFFFF"/>
        </w:rPr>
        <w:br/>
        <w:t>        </w:t>
      </w:r>
      <w:hyperlink r:id="rId220" w:tgtFrame="_blank" w:history="1">
        <w:r w:rsidRPr="004B09D5">
          <w:rPr>
            <w:rStyle w:val="Lienhypertexte"/>
            <w:rFonts w:ascii="Arial" w:hAnsi="Arial" w:cs="Arial"/>
            <w:b/>
            <w:bCs/>
            <w:color w:val="44546A" w:themeColor="text2"/>
            <w:sz w:val="18"/>
            <w:szCs w:val="18"/>
            <w:shd w:val="clear" w:color="auto" w:fill="FFFFFF"/>
          </w:rPr>
          <w:t>https://www.legifrance.gouv.fr/jorf/id/JORFTEXT000051363023</w:t>
        </w:r>
      </w:hyperlink>
      <w:r w:rsidRPr="004B09D5">
        <w:rPr>
          <w:rFonts w:ascii="Arial" w:hAnsi="Arial" w:cs="Arial"/>
          <w:b/>
          <w:bCs/>
          <w:color w:val="44546A" w:themeColor="text2"/>
          <w:sz w:val="18"/>
          <w:szCs w:val="18"/>
          <w:shd w:val="clear" w:color="auto" w:fill="FFFFFF"/>
        </w:rPr>
        <w:br/>
      </w:r>
      <w:r w:rsidRPr="004B09D5">
        <w:rPr>
          <w:rFonts w:ascii="Arial" w:hAnsi="Arial" w:cs="Arial"/>
          <w:b/>
          <w:bCs/>
          <w:color w:val="44546A" w:themeColor="text2"/>
          <w:sz w:val="18"/>
          <w:szCs w:val="18"/>
          <w:shd w:val="clear" w:color="auto" w:fill="FFFFFF"/>
        </w:rPr>
        <w:br/>
        <w:t>        54 Arrêté du 5 mars 2025 portant extension d'un avenant à un accord conclu dans le cadre de la convention collective nationale de la bijouterie, joaillerie, orfèvrerie, horlogerie (n° 3251)</w:t>
      </w:r>
      <w:r>
        <w:rPr>
          <w:rFonts w:ascii="Arial" w:hAnsi="Arial" w:cs="Arial"/>
          <w:b/>
          <w:bCs/>
          <w:color w:val="44546A" w:themeColor="text2"/>
          <w:sz w:val="18"/>
          <w:szCs w:val="18"/>
          <w:shd w:val="clear" w:color="auto" w:fill="FFFFFF"/>
        </w:rPr>
        <w:t>.</w:t>
      </w:r>
    </w:p>
    <w:p w14:paraId="51F8DD4A" w14:textId="77777777" w:rsidR="004B09D5" w:rsidRDefault="004B09D5" w:rsidP="00DF4751">
      <w:pPr>
        <w:tabs>
          <w:tab w:val="left" w:pos="7600"/>
        </w:tabs>
        <w:jc w:val="both"/>
        <w:rPr>
          <w:rFonts w:ascii="Arial" w:hAnsi="Arial" w:cs="Arial"/>
          <w:b/>
          <w:bCs/>
          <w:color w:val="7030A0"/>
          <w:sz w:val="18"/>
          <w:szCs w:val="18"/>
          <w:shd w:val="clear" w:color="auto" w:fill="FFFFFF"/>
        </w:rPr>
      </w:pPr>
    </w:p>
    <w:p w14:paraId="5243643D" w14:textId="77777777" w:rsidR="0068130F" w:rsidRDefault="0068130F" w:rsidP="00DF4751">
      <w:pPr>
        <w:tabs>
          <w:tab w:val="left" w:pos="7600"/>
        </w:tabs>
        <w:jc w:val="both"/>
        <w:rPr>
          <w:rFonts w:ascii="Arial" w:hAnsi="Arial" w:cs="Arial"/>
          <w:b/>
          <w:bCs/>
          <w:color w:val="7030A0"/>
          <w:sz w:val="18"/>
          <w:szCs w:val="18"/>
          <w:shd w:val="clear" w:color="auto" w:fill="FFFFFF"/>
        </w:rPr>
      </w:pPr>
    </w:p>
    <w:p w14:paraId="1FB15DCE" w14:textId="430D7766" w:rsidR="0068130F" w:rsidRPr="004B09D5" w:rsidRDefault="0068130F" w:rsidP="004B09D5">
      <w:pPr>
        <w:pStyle w:val="Paragraphedeliste"/>
        <w:numPr>
          <w:ilvl w:val="0"/>
          <w:numId w:val="22"/>
        </w:numPr>
        <w:tabs>
          <w:tab w:val="left" w:pos="7600"/>
        </w:tabs>
        <w:jc w:val="both"/>
        <w:rPr>
          <w:rFonts w:ascii="Arial" w:hAnsi="Arial" w:cs="Arial"/>
          <w:b/>
          <w:bCs/>
          <w:color w:val="44546A" w:themeColor="text2"/>
          <w:sz w:val="18"/>
          <w:szCs w:val="18"/>
          <w:shd w:val="clear" w:color="auto" w:fill="FFFFFF"/>
        </w:rPr>
      </w:pPr>
      <w:r w:rsidRPr="004B09D5">
        <w:rPr>
          <w:rFonts w:ascii="Arial" w:hAnsi="Arial" w:cs="Arial"/>
          <w:b/>
          <w:bCs/>
          <w:color w:val="44546A" w:themeColor="text2"/>
          <w:sz w:val="18"/>
          <w:szCs w:val="18"/>
          <w:shd w:val="clear" w:color="auto" w:fill="FFFFFF"/>
        </w:rPr>
        <w:t>RETRAIT D’AGRÉMENTS D’ACCORDS COLLECTIFS MÉDICO-SOCIAL</w:t>
      </w:r>
    </w:p>
    <w:p w14:paraId="7F2BFF84" w14:textId="77777777" w:rsidR="0068130F" w:rsidRDefault="0068130F" w:rsidP="00DF4751">
      <w:pPr>
        <w:tabs>
          <w:tab w:val="left" w:pos="7600"/>
        </w:tabs>
        <w:jc w:val="both"/>
        <w:rPr>
          <w:rFonts w:ascii="Arial" w:hAnsi="Arial" w:cs="Arial"/>
          <w:b/>
          <w:bCs/>
          <w:color w:val="44546A" w:themeColor="text2"/>
          <w:sz w:val="18"/>
          <w:szCs w:val="18"/>
          <w:shd w:val="clear" w:color="auto" w:fill="FFFFFF"/>
        </w:rPr>
      </w:pPr>
    </w:p>
    <w:p w14:paraId="4A3D878A" w14:textId="55F67771" w:rsidR="0068130F" w:rsidRPr="0068130F" w:rsidRDefault="0068130F" w:rsidP="00DF4751">
      <w:pPr>
        <w:tabs>
          <w:tab w:val="left" w:pos="7600"/>
        </w:tabs>
        <w:jc w:val="both"/>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 xml:space="preserve">- </w:t>
      </w:r>
      <w:r w:rsidRPr="0068130F">
        <w:rPr>
          <w:rFonts w:ascii="Arial" w:hAnsi="Arial" w:cs="Arial"/>
          <w:b/>
          <w:bCs/>
          <w:color w:val="44546A" w:themeColor="text2"/>
          <w:sz w:val="18"/>
          <w:szCs w:val="18"/>
          <w:shd w:val="clear" w:color="auto" w:fill="FFFFFF"/>
        </w:rPr>
        <w:t>Arrêté du 21 mars 2025 portant retrait de l'arrêté du 20 décembre 2024 relatif à l'agrément de certains accords de travail applicables dans les établissements et services du secteur social et médico-social privé à but non lucratif</w:t>
      </w:r>
      <w:r w:rsidRPr="0068130F">
        <w:rPr>
          <w:rFonts w:ascii="Arial" w:hAnsi="Arial" w:cs="Arial"/>
          <w:b/>
          <w:bCs/>
          <w:color w:val="44546A" w:themeColor="text2"/>
          <w:sz w:val="18"/>
          <w:szCs w:val="18"/>
          <w:shd w:val="clear" w:color="auto" w:fill="FFFFFF"/>
        </w:rPr>
        <w:br/>
        <w:t>        </w:t>
      </w:r>
      <w:hyperlink r:id="rId221" w:tgtFrame="_blank" w:history="1">
        <w:r w:rsidRPr="0068130F">
          <w:rPr>
            <w:rStyle w:val="Lienhypertexte"/>
            <w:rFonts w:ascii="Arial" w:hAnsi="Arial" w:cs="Arial"/>
            <w:b/>
            <w:bCs/>
            <w:color w:val="44546A" w:themeColor="text2"/>
            <w:sz w:val="18"/>
            <w:szCs w:val="18"/>
            <w:shd w:val="clear" w:color="auto" w:fill="FFFFFF"/>
          </w:rPr>
          <w:t>https://www.legifrance.gouv.fr/jorf/id/JORFTEXT000051362707</w:t>
        </w:r>
      </w:hyperlink>
    </w:p>
    <w:p w14:paraId="6380684E" w14:textId="77777777" w:rsidR="0068130F" w:rsidRDefault="0068130F" w:rsidP="00DF4751">
      <w:pPr>
        <w:tabs>
          <w:tab w:val="left" w:pos="7600"/>
        </w:tabs>
        <w:jc w:val="both"/>
        <w:rPr>
          <w:rFonts w:ascii="Arial" w:hAnsi="Arial" w:cs="Arial"/>
          <w:b/>
          <w:bCs/>
          <w:color w:val="7030A0"/>
          <w:sz w:val="18"/>
          <w:szCs w:val="18"/>
          <w:shd w:val="clear" w:color="auto" w:fill="FFFFFF"/>
        </w:rPr>
      </w:pPr>
    </w:p>
    <w:p w14:paraId="1A6313FB" w14:textId="3585A7BA" w:rsidR="00994024" w:rsidRDefault="00994024"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21 mars</w:t>
      </w:r>
    </w:p>
    <w:p w14:paraId="1603C6C6" w14:textId="77777777" w:rsidR="00994024" w:rsidRDefault="00994024" w:rsidP="00DF4751">
      <w:pPr>
        <w:tabs>
          <w:tab w:val="left" w:pos="7600"/>
        </w:tabs>
        <w:jc w:val="both"/>
        <w:rPr>
          <w:rFonts w:ascii="Arial" w:hAnsi="Arial" w:cs="Arial"/>
          <w:b/>
          <w:bCs/>
          <w:color w:val="7030A0"/>
          <w:sz w:val="18"/>
          <w:szCs w:val="18"/>
          <w:shd w:val="clear" w:color="auto" w:fill="FFFFFF"/>
        </w:rPr>
      </w:pPr>
    </w:p>
    <w:p w14:paraId="5390D59C" w14:textId="77777777" w:rsidR="00994024" w:rsidRDefault="00994024"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M</w:t>
      </w:r>
      <w:r w:rsidRPr="00994024">
        <w:rPr>
          <w:rFonts w:ascii="Arial" w:hAnsi="Arial" w:cs="Arial"/>
          <w:b/>
          <w:bCs/>
          <w:color w:val="7030A0"/>
          <w:sz w:val="18"/>
          <w:szCs w:val="18"/>
          <w:shd w:val="clear" w:color="auto" w:fill="FFFFFF"/>
        </w:rPr>
        <w:t>INISTERE DU TRAVAIL</w:t>
      </w:r>
    </w:p>
    <w:p w14:paraId="24370C94" w14:textId="77777777" w:rsidR="00994024" w:rsidRPr="00994024" w:rsidRDefault="00994024" w:rsidP="00DF4751">
      <w:pPr>
        <w:tabs>
          <w:tab w:val="left" w:pos="7600"/>
        </w:tabs>
        <w:jc w:val="both"/>
        <w:rPr>
          <w:rFonts w:ascii="Arial" w:hAnsi="Arial" w:cs="Arial"/>
          <w:b/>
          <w:bCs/>
          <w:i/>
          <w:iCs/>
          <w:color w:val="7030A0"/>
          <w:sz w:val="18"/>
          <w:szCs w:val="18"/>
          <w:shd w:val="clear" w:color="auto" w:fill="FFFFFF"/>
        </w:rPr>
      </w:pPr>
      <w:r w:rsidRPr="00994024">
        <w:rPr>
          <w:rFonts w:ascii="Arial" w:hAnsi="Arial" w:cs="Arial"/>
          <w:b/>
          <w:bCs/>
          <w:color w:val="7030A0"/>
          <w:sz w:val="18"/>
          <w:szCs w:val="18"/>
          <w:shd w:val="clear" w:color="auto" w:fill="FFFFFF"/>
        </w:rPr>
        <w:br/>
      </w:r>
      <w:r w:rsidRPr="0068130F">
        <w:rPr>
          <w:rFonts w:ascii="Arial" w:hAnsi="Arial" w:cs="Arial"/>
          <w:b/>
          <w:bCs/>
          <w:i/>
          <w:iCs/>
          <w:color w:val="44546A" w:themeColor="text2"/>
          <w:sz w:val="18"/>
          <w:szCs w:val="18"/>
          <w:shd w:val="clear" w:color="auto" w:fill="FFFFFF"/>
        </w:rPr>
        <w:t>Agrément de certains accords de travail applicables dans les établissements et services du secteur social et médico-social privé à but non lucratif.</w:t>
      </w:r>
    </w:p>
    <w:p w14:paraId="68876E2B" w14:textId="77777777" w:rsidR="00994024" w:rsidRDefault="00994024" w:rsidP="00DF4751">
      <w:pPr>
        <w:tabs>
          <w:tab w:val="left" w:pos="7600"/>
        </w:tabs>
        <w:jc w:val="both"/>
        <w:rPr>
          <w:rFonts w:ascii="Arial" w:hAnsi="Arial" w:cs="Arial"/>
          <w:b/>
          <w:bCs/>
          <w:color w:val="7030A0"/>
          <w:sz w:val="18"/>
          <w:szCs w:val="18"/>
          <w:shd w:val="clear" w:color="auto" w:fill="FFFFFF"/>
        </w:rPr>
      </w:pPr>
    </w:p>
    <w:p w14:paraId="2E9215CA" w14:textId="10A90E52" w:rsidR="00994024" w:rsidRPr="0068130F" w:rsidRDefault="00994024" w:rsidP="00DF4751">
      <w:pPr>
        <w:tabs>
          <w:tab w:val="left" w:pos="7600"/>
        </w:tabs>
        <w:jc w:val="both"/>
        <w:rPr>
          <w:rFonts w:ascii="Arial" w:hAnsi="Arial" w:cs="Arial"/>
          <w:b/>
          <w:bCs/>
          <w:color w:val="44546A" w:themeColor="text2"/>
          <w:sz w:val="18"/>
          <w:szCs w:val="18"/>
          <w:shd w:val="clear" w:color="auto" w:fill="FFFFFF"/>
        </w:rPr>
      </w:pPr>
      <w:r>
        <w:rPr>
          <w:rFonts w:ascii="Arial" w:hAnsi="Arial" w:cs="Arial"/>
          <w:b/>
          <w:bCs/>
          <w:color w:val="7030A0"/>
          <w:sz w:val="18"/>
          <w:szCs w:val="18"/>
          <w:shd w:val="clear" w:color="auto" w:fill="FFFFFF"/>
        </w:rPr>
        <w:t>TEXTE ET LIEN</w:t>
      </w:r>
    </w:p>
    <w:p w14:paraId="13CA31E6" w14:textId="1A3B1AFF" w:rsidR="00994024" w:rsidRPr="0068130F" w:rsidRDefault="00994024" w:rsidP="00DF4751">
      <w:pPr>
        <w:tabs>
          <w:tab w:val="left" w:pos="7600"/>
        </w:tabs>
        <w:jc w:val="both"/>
        <w:rPr>
          <w:rFonts w:ascii="Arial" w:hAnsi="Arial" w:cs="Arial"/>
          <w:b/>
          <w:bCs/>
          <w:color w:val="44546A" w:themeColor="text2"/>
          <w:sz w:val="18"/>
          <w:szCs w:val="18"/>
          <w:shd w:val="clear" w:color="auto" w:fill="FFFFFF"/>
        </w:rPr>
      </w:pPr>
      <w:r w:rsidRPr="0068130F">
        <w:rPr>
          <w:rFonts w:ascii="Arial" w:hAnsi="Arial" w:cs="Arial"/>
          <w:b/>
          <w:bCs/>
          <w:color w:val="44546A" w:themeColor="text2"/>
          <w:sz w:val="18"/>
          <w:szCs w:val="18"/>
          <w:shd w:val="clear" w:color="auto" w:fill="FFFFFF"/>
        </w:rPr>
        <w:br/>
        <w:t>        80 Arrêté du 20 décembre 2024 relatif à l'agrément de certains accords de travail applicables dans les établissements et services du secteur social et médico-social privé à but non lucratif</w:t>
      </w:r>
      <w:r w:rsidRPr="0068130F">
        <w:rPr>
          <w:rFonts w:ascii="Arial" w:hAnsi="Arial" w:cs="Arial"/>
          <w:b/>
          <w:bCs/>
          <w:color w:val="44546A" w:themeColor="text2"/>
          <w:sz w:val="18"/>
          <w:szCs w:val="18"/>
          <w:shd w:val="clear" w:color="auto" w:fill="FFFFFF"/>
        </w:rPr>
        <w:br/>
        <w:t>        </w:t>
      </w:r>
      <w:hyperlink r:id="rId222" w:tgtFrame="_blank" w:history="1">
        <w:r w:rsidRPr="0068130F">
          <w:rPr>
            <w:rStyle w:val="Lienhypertexte"/>
            <w:rFonts w:ascii="Arial" w:hAnsi="Arial" w:cs="Arial"/>
            <w:b/>
            <w:bCs/>
            <w:color w:val="44546A" w:themeColor="text2"/>
            <w:sz w:val="18"/>
            <w:szCs w:val="18"/>
            <w:shd w:val="clear" w:color="auto" w:fill="FFFFFF"/>
          </w:rPr>
          <w:t>https://www.legifrance.gouv.fr/jorf/id/JORFTEXT000051358002</w:t>
        </w:r>
      </w:hyperlink>
    </w:p>
    <w:p w14:paraId="5BA948A0" w14:textId="77777777" w:rsidR="00994024" w:rsidRDefault="00994024" w:rsidP="00DF4751">
      <w:pPr>
        <w:tabs>
          <w:tab w:val="left" w:pos="7600"/>
        </w:tabs>
        <w:jc w:val="both"/>
        <w:rPr>
          <w:rFonts w:ascii="Arial" w:hAnsi="Arial" w:cs="Arial"/>
          <w:b/>
          <w:bCs/>
          <w:color w:val="7030A0"/>
          <w:sz w:val="18"/>
          <w:szCs w:val="18"/>
          <w:shd w:val="clear" w:color="auto" w:fill="FFFFFF"/>
        </w:rPr>
      </w:pPr>
    </w:p>
    <w:p w14:paraId="146DECB4" w14:textId="77777777" w:rsidR="00DF4751" w:rsidRDefault="00DF4751" w:rsidP="00DF4751">
      <w:pPr>
        <w:tabs>
          <w:tab w:val="left" w:pos="7600"/>
        </w:tabs>
        <w:jc w:val="both"/>
        <w:rPr>
          <w:rFonts w:ascii="Arial" w:hAnsi="Arial" w:cs="Arial"/>
          <w:b/>
          <w:bCs/>
          <w:color w:val="7030A0"/>
          <w:sz w:val="18"/>
          <w:szCs w:val="18"/>
          <w:shd w:val="clear" w:color="auto" w:fill="FFFFFF"/>
        </w:rPr>
      </w:pPr>
    </w:p>
    <w:p w14:paraId="24C33AA1" w14:textId="601E7D86" w:rsidR="00DF4751" w:rsidRDefault="00DF4751"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19 mars</w:t>
      </w:r>
    </w:p>
    <w:p w14:paraId="182B4967" w14:textId="77777777" w:rsidR="00DF4751" w:rsidRDefault="00DF4751" w:rsidP="00DF4751">
      <w:pPr>
        <w:tabs>
          <w:tab w:val="left" w:pos="7600"/>
        </w:tabs>
        <w:rPr>
          <w:rFonts w:ascii="Arial" w:hAnsi="Arial" w:cs="Arial"/>
          <w:b/>
          <w:bCs/>
          <w:color w:val="7030A0"/>
          <w:sz w:val="18"/>
          <w:szCs w:val="18"/>
          <w:shd w:val="clear" w:color="auto" w:fill="FFFFFF"/>
        </w:rPr>
      </w:pPr>
    </w:p>
    <w:p w14:paraId="7BED66F5" w14:textId="615490ED" w:rsidR="00DF4751" w:rsidRPr="00DF4751" w:rsidRDefault="00DF4751" w:rsidP="00DF4751">
      <w:pPr>
        <w:tabs>
          <w:tab w:val="left" w:pos="7600"/>
        </w:tabs>
        <w:rPr>
          <w:rFonts w:ascii="Arial" w:hAnsi="Arial" w:cs="Arial"/>
          <w:b/>
          <w:bCs/>
          <w:i/>
          <w:iCs/>
          <w:color w:val="7030A0"/>
          <w:sz w:val="18"/>
          <w:szCs w:val="18"/>
          <w:shd w:val="clear" w:color="auto" w:fill="FFFFFF"/>
        </w:rPr>
      </w:pPr>
      <w:r w:rsidRPr="00DF4751">
        <w:rPr>
          <w:rFonts w:ascii="Arial" w:hAnsi="Arial" w:cs="Arial"/>
          <w:b/>
          <w:bCs/>
          <w:color w:val="7030A0"/>
          <w:sz w:val="18"/>
          <w:szCs w:val="18"/>
          <w:shd w:val="clear" w:color="auto" w:fill="FFFFFF"/>
        </w:rPr>
        <w:t> MINISTERE DU TRAVAIL, DE LA SANTE, DES SOLIDARITES ET DES FAMILLES</w:t>
      </w:r>
      <w:r w:rsidRPr="00DF4751">
        <w:rPr>
          <w:rFonts w:ascii="Arial" w:hAnsi="Arial" w:cs="Arial"/>
          <w:b/>
          <w:bCs/>
          <w:color w:val="7030A0"/>
          <w:sz w:val="18"/>
          <w:szCs w:val="18"/>
          <w:shd w:val="clear" w:color="auto" w:fill="FFFFFF"/>
        </w:rPr>
        <w:br/>
      </w:r>
      <w:r w:rsidRPr="00DF4751">
        <w:rPr>
          <w:rFonts w:ascii="Arial" w:hAnsi="Arial" w:cs="Arial"/>
          <w:b/>
          <w:bCs/>
          <w:color w:val="7030A0"/>
          <w:sz w:val="18"/>
          <w:szCs w:val="18"/>
          <w:shd w:val="clear" w:color="auto" w:fill="FFFFFF"/>
        </w:rPr>
        <w:br/>
      </w:r>
      <w:r w:rsidRPr="00935293">
        <w:rPr>
          <w:rFonts w:ascii="Arial" w:hAnsi="Arial" w:cs="Arial"/>
          <w:b/>
          <w:bCs/>
          <w:i/>
          <w:iCs/>
          <w:color w:val="44546A" w:themeColor="text2"/>
          <w:sz w:val="18"/>
          <w:szCs w:val="18"/>
          <w:shd w:val="clear" w:color="auto" w:fill="FFFFFF"/>
        </w:rPr>
        <w:t>Arrêtés portant extensions d'un accord conclu dans le cadre de la convention collective nationale du personnel au sol des entreprises de transport aérien (n° 275).</w:t>
      </w:r>
    </w:p>
    <w:p w14:paraId="150BD3AA" w14:textId="77777777" w:rsidR="00DF4751" w:rsidRDefault="00DF4751" w:rsidP="00DF4751">
      <w:pPr>
        <w:tabs>
          <w:tab w:val="left" w:pos="7600"/>
        </w:tabs>
        <w:rPr>
          <w:rFonts w:ascii="Arial" w:hAnsi="Arial" w:cs="Arial"/>
          <w:b/>
          <w:bCs/>
          <w:color w:val="7030A0"/>
          <w:sz w:val="18"/>
          <w:szCs w:val="18"/>
          <w:shd w:val="clear" w:color="auto" w:fill="FFFFFF"/>
        </w:rPr>
      </w:pPr>
    </w:p>
    <w:p w14:paraId="52E53A1F" w14:textId="77777777" w:rsidR="00DF4751" w:rsidRDefault="00DF4751" w:rsidP="00DF4751">
      <w:pPr>
        <w:tabs>
          <w:tab w:val="left" w:pos="7600"/>
        </w:tabs>
        <w:jc w:val="both"/>
        <w:rPr>
          <w:rFonts w:ascii="Arial" w:hAnsi="Arial" w:cs="Arial"/>
          <w:b/>
          <w:bCs/>
          <w:color w:val="7030A0"/>
          <w:sz w:val="18"/>
          <w:szCs w:val="18"/>
          <w:shd w:val="clear" w:color="auto" w:fill="FFFFFF"/>
        </w:rPr>
      </w:pPr>
    </w:p>
    <w:p w14:paraId="08629371" w14:textId="01C3E2EC" w:rsidR="00DF4751" w:rsidRPr="00DF4751" w:rsidRDefault="00DF4751" w:rsidP="00DF4751">
      <w:pPr>
        <w:tabs>
          <w:tab w:val="left" w:pos="7600"/>
        </w:tabs>
        <w:jc w:val="both"/>
        <w:rPr>
          <w:rFonts w:ascii="Arial" w:hAnsi="Arial" w:cs="Arial"/>
          <w:b/>
          <w:bCs/>
          <w:caps/>
          <w:color w:val="7030A0"/>
          <w:sz w:val="18"/>
          <w:szCs w:val="18"/>
          <w:shd w:val="clear" w:color="auto" w:fill="FFFFFF"/>
        </w:rPr>
      </w:pPr>
      <w:r w:rsidRPr="00DF4751">
        <w:rPr>
          <w:rFonts w:ascii="Arial" w:hAnsi="Arial" w:cs="Arial"/>
          <w:b/>
          <w:bCs/>
          <w:caps/>
          <w:color w:val="7030A0"/>
          <w:sz w:val="18"/>
          <w:szCs w:val="18"/>
          <w:shd w:val="clear" w:color="auto" w:fill="FFFFFF"/>
        </w:rPr>
        <w:t>Textes et liens :</w:t>
      </w:r>
    </w:p>
    <w:p w14:paraId="3CCF5ADA" w14:textId="55CB44C8" w:rsidR="00DF4751" w:rsidRPr="0068130F" w:rsidRDefault="00DF4751" w:rsidP="00DF4751">
      <w:pPr>
        <w:tabs>
          <w:tab w:val="left" w:pos="7600"/>
        </w:tabs>
        <w:rPr>
          <w:rFonts w:ascii="Arial" w:hAnsi="Arial" w:cs="Arial"/>
          <w:b/>
          <w:bCs/>
          <w:color w:val="44546A" w:themeColor="text2"/>
          <w:sz w:val="18"/>
          <w:szCs w:val="18"/>
          <w:shd w:val="clear" w:color="auto" w:fill="FFFFFF"/>
        </w:rPr>
      </w:pPr>
      <w:r w:rsidRPr="0068130F">
        <w:rPr>
          <w:rFonts w:ascii="Arial" w:hAnsi="Arial" w:cs="Arial"/>
          <w:b/>
          <w:bCs/>
          <w:color w:val="44546A" w:themeColor="text2"/>
          <w:sz w:val="18"/>
          <w:szCs w:val="18"/>
          <w:shd w:val="clear" w:color="auto" w:fill="FFFFFF"/>
        </w:rPr>
        <w:br/>
        <w:t>        67 Arrêté du 5 mars 2025 portant extension d'un accord conclu dans le cadre de la convention collective nationale du personnel au sol des entreprises de transport aérien (n° 275)</w:t>
      </w:r>
      <w:r w:rsidRPr="0068130F">
        <w:rPr>
          <w:rFonts w:ascii="Arial" w:hAnsi="Arial" w:cs="Arial"/>
          <w:b/>
          <w:bCs/>
          <w:color w:val="44546A" w:themeColor="text2"/>
          <w:sz w:val="18"/>
          <w:szCs w:val="18"/>
          <w:shd w:val="clear" w:color="auto" w:fill="FFFFFF"/>
        </w:rPr>
        <w:br/>
        <w:t>        </w:t>
      </w:r>
      <w:hyperlink r:id="rId223" w:tgtFrame="_blank" w:history="1">
        <w:r w:rsidRPr="0068130F">
          <w:rPr>
            <w:rStyle w:val="Lienhypertexte"/>
            <w:rFonts w:ascii="Arial" w:hAnsi="Arial" w:cs="Arial"/>
            <w:b/>
            <w:bCs/>
            <w:color w:val="44546A" w:themeColor="text2"/>
            <w:sz w:val="18"/>
            <w:szCs w:val="18"/>
            <w:shd w:val="clear" w:color="auto" w:fill="FFFFFF"/>
          </w:rPr>
          <w:t>https://www.legifrance.gouv.fr/jorf/id/JORFTEXT000051348355</w:t>
        </w:r>
      </w:hyperlink>
      <w:r w:rsidRPr="00DF4751">
        <w:rPr>
          <w:rFonts w:ascii="Arial" w:hAnsi="Arial" w:cs="Arial"/>
          <w:b/>
          <w:bCs/>
          <w:color w:val="7030A0"/>
          <w:sz w:val="18"/>
          <w:szCs w:val="18"/>
          <w:shd w:val="clear" w:color="auto" w:fill="FFFFFF"/>
        </w:rPr>
        <w:br/>
      </w:r>
      <w:r w:rsidRPr="0068130F">
        <w:rPr>
          <w:rFonts w:ascii="Arial" w:hAnsi="Arial" w:cs="Arial"/>
          <w:b/>
          <w:bCs/>
          <w:color w:val="44546A" w:themeColor="text2"/>
          <w:sz w:val="18"/>
          <w:szCs w:val="18"/>
          <w:shd w:val="clear" w:color="auto" w:fill="FFFFFF"/>
        </w:rPr>
        <w:br/>
        <w:t>        68 Arrêté du 5 mars 2025 portant extension d'un avenant à un accord conclu dans le cadre de la convention collective nationale du personnel au sol des entreprises de transport aérien (n° 275)</w:t>
      </w:r>
      <w:r w:rsidRPr="0068130F">
        <w:rPr>
          <w:rFonts w:ascii="Arial" w:hAnsi="Arial" w:cs="Arial"/>
          <w:b/>
          <w:bCs/>
          <w:color w:val="44546A" w:themeColor="text2"/>
          <w:sz w:val="18"/>
          <w:szCs w:val="18"/>
          <w:shd w:val="clear" w:color="auto" w:fill="FFFFFF"/>
        </w:rPr>
        <w:br/>
        <w:t>        </w:t>
      </w:r>
      <w:hyperlink r:id="rId224" w:tgtFrame="_blank" w:history="1">
        <w:r w:rsidRPr="0068130F">
          <w:rPr>
            <w:rStyle w:val="Lienhypertexte"/>
            <w:rFonts w:ascii="Arial" w:hAnsi="Arial" w:cs="Arial"/>
            <w:b/>
            <w:bCs/>
            <w:color w:val="44546A" w:themeColor="text2"/>
            <w:sz w:val="18"/>
            <w:szCs w:val="18"/>
            <w:shd w:val="clear" w:color="auto" w:fill="FFFFFF"/>
          </w:rPr>
          <w:t>https://www.legifrance.gouv.fr/jorf/id/JORFTEXT000051348364</w:t>
        </w:r>
      </w:hyperlink>
    </w:p>
    <w:p w14:paraId="70D9B6D8" w14:textId="77777777" w:rsidR="002B1C05" w:rsidRPr="003C1276" w:rsidRDefault="002B1C05" w:rsidP="002B1C05">
      <w:pPr>
        <w:tabs>
          <w:tab w:val="left" w:pos="7600"/>
        </w:tabs>
        <w:jc w:val="both"/>
        <w:rPr>
          <w:rFonts w:ascii="Arial" w:hAnsi="Arial" w:cs="Arial"/>
          <w:b/>
          <w:bCs/>
          <w:color w:val="7030A0"/>
          <w:sz w:val="18"/>
          <w:szCs w:val="18"/>
          <w:shd w:val="clear" w:color="auto" w:fill="FFFFFF"/>
        </w:rPr>
      </w:pPr>
    </w:p>
    <w:p w14:paraId="6ED64C1C" w14:textId="6D3B5091" w:rsidR="002B1C05" w:rsidRPr="003C1276" w:rsidRDefault="002B1C05" w:rsidP="002B1C05">
      <w:pPr>
        <w:tabs>
          <w:tab w:val="left" w:pos="7600"/>
        </w:tabs>
        <w:jc w:val="both"/>
        <w:rPr>
          <w:rFonts w:ascii="Arial" w:hAnsi="Arial" w:cs="Arial"/>
          <w:b/>
          <w:bCs/>
          <w:color w:val="7030A0"/>
          <w:sz w:val="18"/>
          <w:szCs w:val="18"/>
          <w:shd w:val="clear" w:color="auto" w:fill="FFFFFF"/>
        </w:rPr>
      </w:pPr>
      <w:r w:rsidRPr="003C1276">
        <w:rPr>
          <w:rFonts w:ascii="Arial" w:hAnsi="Arial" w:cs="Arial"/>
          <w:b/>
          <w:bCs/>
          <w:color w:val="7030A0"/>
          <w:sz w:val="18"/>
          <w:szCs w:val="18"/>
          <w:shd w:val="clear" w:color="auto" w:fill="FFFFFF"/>
        </w:rPr>
        <w:t>18 mars 20</w:t>
      </w:r>
      <w:r w:rsidR="003C1276" w:rsidRPr="003C1276">
        <w:rPr>
          <w:rFonts w:ascii="Arial" w:hAnsi="Arial" w:cs="Arial"/>
          <w:b/>
          <w:bCs/>
          <w:color w:val="7030A0"/>
          <w:sz w:val="18"/>
          <w:szCs w:val="18"/>
          <w:shd w:val="clear" w:color="auto" w:fill="FFFFFF"/>
        </w:rPr>
        <w:t>2</w:t>
      </w:r>
      <w:r w:rsidRPr="003C1276">
        <w:rPr>
          <w:rFonts w:ascii="Arial" w:hAnsi="Arial" w:cs="Arial"/>
          <w:b/>
          <w:bCs/>
          <w:color w:val="7030A0"/>
          <w:sz w:val="18"/>
          <w:szCs w:val="18"/>
          <w:shd w:val="clear" w:color="auto" w:fill="FFFFFF"/>
        </w:rPr>
        <w:t>5</w:t>
      </w:r>
    </w:p>
    <w:p w14:paraId="3400D0AD" w14:textId="00DFA59B" w:rsidR="002B1C05" w:rsidRDefault="002B1C05" w:rsidP="003C1276">
      <w:pPr>
        <w:tabs>
          <w:tab w:val="left" w:pos="7600"/>
        </w:tabs>
        <w:jc w:val="both"/>
        <w:rPr>
          <w:rFonts w:ascii="Arial" w:hAnsi="Arial" w:cs="Arial"/>
          <w:b/>
          <w:bCs/>
          <w:i/>
          <w:iCs/>
          <w:color w:val="44546A" w:themeColor="text2"/>
          <w:sz w:val="18"/>
          <w:szCs w:val="18"/>
          <w:shd w:val="clear" w:color="auto" w:fill="FFFFFF"/>
        </w:rPr>
      </w:pPr>
      <w:r w:rsidRPr="002B1C05">
        <w:rPr>
          <w:rFonts w:ascii="Arial" w:hAnsi="Arial" w:cs="Arial"/>
          <w:b/>
          <w:bCs/>
          <w:color w:val="333333"/>
          <w:sz w:val="18"/>
          <w:szCs w:val="18"/>
          <w:shd w:val="clear" w:color="auto" w:fill="FFFFFF"/>
        </w:rPr>
        <w:br/>
      </w:r>
      <w:r w:rsidRPr="003C1276">
        <w:rPr>
          <w:rFonts w:ascii="Arial" w:hAnsi="Arial" w:cs="Arial"/>
          <w:b/>
          <w:bCs/>
          <w:i/>
          <w:iCs/>
          <w:color w:val="333333"/>
          <w:sz w:val="18"/>
          <w:szCs w:val="18"/>
          <w:shd w:val="clear" w:color="auto" w:fill="FFFFFF"/>
        </w:rPr>
        <w:t>Arrêté</w:t>
      </w:r>
      <w:r w:rsidR="00865B41" w:rsidRPr="003C1276">
        <w:rPr>
          <w:rFonts w:ascii="Arial" w:hAnsi="Arial" w:cs="Arial"/>
          <w:b/>
          <w:bCs/>
          <w:i/>
          <w:iCs/>
          <w:color w:val="333333"/>
          <w:sz w:val="18"/>
          <w:szCs w:val="18"/>
          <w:shd w:val="clear" w:color="auto" w:fill="FFFFFF"/>
        </w:rPr>
        <w:t>s d’extension</w:t>
      </w:r>
      <w:r w:rsidR="003C1276">
        <w:rPr>
          <w:rFonts w:ascii="Arial" w:hAnsi="Arial" w:cs="Arial"/>
          <w:b/>
          <w:bCs/>
          <w:i/>
          <w:iCs/>
          <w:color w:val="333333"/>
          <w:sz w:val="18"/>
          <w:szCs w:val="18"/>
          <w:shd w:val="clear" w:color="auto" w:fill="FFFFFF"/>
        </w:rPr>
        <w:t>s d’avenants</w:t>
      </w:r>
      <w:r w:rsidR="00865B41" w:rsidRPr="003C1276">
        <w:rPr>
          <w:rFonts w:ascii="Arial" w:hAnsi="Arial" w:cs="Arial"/>
          <w:b/>
          <w:bCs/>
          <w:i/>
          <w:iCs/>
          <w:color w:val="333333"/>
          <w:sz w:val="18"/>
          <w:szCs w:val="18"/>
          <w:shd w:val="clear" w:color="auto" w:fill="FFFFFF"/>
        </w:rPr>
        <w:t xml:space="preserve"> de C.C.N. et d’accords collectifs territoriaux</w:t>
      </w:r>
      <w:r w:rsidRPr="003C1276">
        <w:rPr>
          <w:rFonts w:ascii="Arial" w:hAnsi="Arial" w:cs="Arial"/>
          <w:b/>
          <w:bCs/>
          <w:i/>
          <w:iCs/>
          <w:color w:val="333333"/>
          <w:sz w:val="18"/>
          <w:szCs w:val="18"/>
          <w:shd w:val="clear" w:color="auto" w:fill="FFFFFF"/>
        </w:rPr>
        <w:t xml:space="preserve"> </w:t>
      </w:r>
      <w:r w:rsidR="00865B41" w:rsidRPr="003C1276">
        <w:rPr>
          <w:rFonts w:ascii="Arial" w:hAnsi="Arial" w:cs="Arial"/>
          <w:b/>
          <w:bCs/>
          <w:i/>
          <w:iCs/>
          <w:color w:val="333333"/>
          <w:sz w:val="18"/>
          <w:szCs w:val="18"/>
          <w:shd w:val="clear" w:color="auto" w:fill="FFFFFF"/>
        </w:rPr>
        <w:t xml:space="preserve">dans les branches professionnelles </w:t>
      </w:r>
      <w:r w:rsidRPr="003C1276">
        <w:rPr>
          <w:rFonts w:ascii="Arial" w:hAnsi="Arial" w:cs="Arial"/>
          <w:b/>
          <w:bCs/>
          <w:i/>
          <w:iCs/>
          <w:color w:val="333333"/>
          <w:sz w:val="18"/>
          <w:szCs w:val="18"/>
          <w:shd w:val="clear" w:color="auto" w:fill="FFFFFF"/>
        </w:rPr>
        <w:t>des organismes de formation (n° 1516)</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 la boulangerie-pâtisserie (entreprises artisanales) (n° 843)</w:t>
      </w:r>
      <w:r w:rsidR="00865B41" w:rsidRPr="003C1276">
        <w:rPr>
          <w:rFonts w:ascii="Arial" w:hAnsi="Arial" w:cs="Arial"/>
          <w:b/>
          <w:bCs/>
          <w:i/>
          <w:iCs/>
          <w:color w:val="333333"/>
          <w:sz w:val="18"/>
          <w:szCs w:val="18"/>
          <w:shd w:val="clear" w:color="auto" w:fill="FFFFFF"/>
        </w:rPr>
        <w:t xml:space="preserve">, </w:t>
      </w:r>
      <w:r w:rsidRPr="003C1276">
        <w:rPr>
          <w:rFonts w:ascii="Arial" w:hAnsi="Arial" w:cs="Arial"/>
          <w:b/>
          <w:bCs/>
          <w:i/>
          <w:iCs/>
          <w:color w:val="333333"/>
          <w:sz w:val="18"/>
          <w:szCs w:val="18"/>
          <w:shd w:val="clear" w:color="auto" w:fill="FFFFFF"/>
        </w:rPr>
        <w:t>des vins, cidres, jus de fruits, sirops, spiritueux et liqueurs de France (n° 493)</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ateliers et chantiers d'insertion (n° 3016)</w:t>
      </w:r>
      <w:r w:rsidR="00865B41" w:rsidRPr="003C1276">
        <w:rPr>
          <w:rFonts w:ascii="Arial" w:hAnsi="Arial" w:cs="Arial"/>
          <w:b/>
          <w:bCs/>
          <w:i/>
          <w:iCs/>
          <w:color w:val="333333"/>
          <w:sz w:val="18"/>
          <w:szCs w:val="18"/>
          <w:shd w:val="clear" w:color="auto" w:fill="FFFFFF"/>
        </w:rPr>
        <w:t>, de</w:t>
      </w:r>
      <w:r w:rsidRPr="003C1276">
        <w:rPr>
          <w:rFonts w:ascii="Arial" w:hAnsi="Arial" w:cs="Arial"/>
          <w:b/>
          <w:bCs/>
          <w:i/>
          <w:iCs/>
          <w:color w:val="333333"/>
          <w:sz w:val="18"/>
          <w:szCs w:val="18"/>
          <w:shd w:val="clear" w:color="auto" w:fill="FFFFFF"/>
        </w:rPr>
        <w:t xml:space="preserve"> l'industrie et des services nautiques (n° 3236)</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ouvriers, employés, techniciens et agents de maîtrise de l'exploitation d'équipements thermiques et de génie climatique (n° 998)</w:t>
      </w:r>
      <w:r w:rsidR="00865B41" w:rsidRPr="003C1276">
        <w:rPr>
          <w:rFonts w:ascii="Arial" w:hAnsi="Arial" w:cs="Arial"/>
          <w:b/>
          <w:bCs/>
          <w:i/>
          <w:iCs/>
          <w:color w:val="333333"/>
          <w:sz w:val="18"/>
          <w:szCs w:val="18"/>
          <w:shd w:val="clear" w:color="auto" w:fill="FFFFFF"/>
        </w:rPr>
        <w:t xml:space="preserve">, </w:t>
      </w:r>
      <w:r w:rsidRPr="003C1276">
        <w:rPr>
          <w:rFonts w:ascii="Arial" w:hAnsi="Arial" w:cs="Arial"/>
          <w:b/>
          <w:bCs/>
          <w:i/>
          <w:iCs/>
          <w:color w:val="333333"/>
          <w:sz w:val="18"/>
          <w:szCs w:val="18"/>
          <w:shd w:val="clear" w:color="auto" w:fill="FFFFFF"/>
        </w:rPr>
        <w:t>de l'import-export et du commerce international (n° 43)</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commerces de quincaillerie, fournitures industrielles, fers, métaux et équipement de la maison (n° 3243</w:t>
      </w:r>
      <w:r w:rsidR="00865B41" w:rsidRPr="003C1276">
        <w:rPr>
          <w:rFonts w:ascii="Arial" w:hAnsi="Arial" w:cs="Arial"/>
          <w:b/>
          <w:bCs/>
          <w:i/>
          <w:iCs/>
          <w:color w:val="333333"/>
          <w:sz w:val="18"/>
          <w:szCs w:val="18"/>
          <w:shd w:val="clear" w:color="auto" w:fill="FFFFFF"/>
        </w:rPr>
        <w:t>), d’</w:t>
      </w:r>
      <w:r w:rsidRPr="003C1276">
        <w:rPr>
          <w:rFonts w:ascii="Arial" w:hAnsi="Arial" w:cs="Arial"/>
          <w:b/>
          <w:bCs/>
          <w:i/>
          <w:iCs/>
          <w:color w:val="333333"/>
          <w:sz w:val="18"/>
          <w:szCs w:val="18"/>
          <w:shd w:val="clear" w:color="auto" w:fill="FFFFFF"/>
        </w:rPr>
        <w:t>accord</w:t>
      </w:r>
      <w:r w:rsidR="00865B41" w:rsidRPr="003C1276">
        <w:rPr>
          <w:rFonts w:ascii="Arial" w:hAnsi="Arial" w:cs="Arial"/>
          <w:b/>
          <w:bCs/>
          <w:i/>
          <w:iCs/>
          <w:color w:val="333333"/>
          <w:sz w:val="18"/>
          <w:szCs w:val="18"/>
          <w:shd w:val="clear" w:color="auto" w:fill="FFFFFF"/>
        </w:rPr>
        <w:t>s</w:t>
      </w:r>
      <w:r w:rsidRPr="003C1276">
        <w:rPr>
          <w:rFonts w:ascii="Arial" w:hAnsi="Arial" w:cs="Arial"/>
          <w:b/>
          <w:bCs/>
          <w:i/>
          <w:iCs/>
          <w:color w:val="333333"/>
          <w:sz w:val="18"/>
          <w:szCs w:val="18"/>
          <w:shd w:val="clear" w:color="auto" w:fill="FFFFFF"/>
        </w:rPr>
        <w:t xml:space="preserve"> territoria</w:t>
      </w:r>
      <w:r w:rsidR="00865B41" w:rsidRPr="003C1276">
        <w:rPr>
          <w:rFonts w:ascii="Arial" w:hAnsi="Arial" w:cs="Arial"/>
          <w:b/>
          <w:bCs/>
          <w:i/>
          <w:iCs/>
          <w:color w:val="333333"/>
          <w:sz w:val="18"/>
          <w:szCs w:val="18"/>
          <w:shd w:val="clear" w:color="auto" w:fill="FFFFFF"/>
        </w:rPr>
        <w:t>ux</w:t>
      </w:r>
      <w:r w:rsidRPr="003C1276">
        <w:rPr>
          <w:rFonts w:ascii="Arial" w:hAnsi="Arial" w:cs="Arial"/>
          <w:b/>
          <w:bCs/>
          <w:i/>
          <w:iCs/>
          <w:color w:val="333333"/>
          <w:sz w:val="18"/>
          <w:szCs w:val="18"/>
          <w:shd w:val="clear" w:color="auto" w:fill="FFFFFF"/>
        </w:rPr>
        <w:t xml:space="preserve"> (Yonne</w:t>
      </w:r>
      <w:r w:rsidR="00865B41" w:rsidRPr="003C1276">
        <w:rPr>
          <w:rFonts w:ascii="Arial" w:hAnsi="Arial" w:cs="Arial"/>
          <w:b/>
          <w:bCs/>
          <w:i/>
          <w:iCs/>
          <w:color w:val="333333"/>
          <w:sz w:val="18"/>
          <w:szCs w:val="18"/>
          <w:shd w:val="clear" w:color="auto" w:fill="FFFFFF"/>
        </w:rPr>
        <w:t>, Eure-et-Loir, Somme</w:t>
      </w:r>
      <w:r w:rsidRPr="003C1276">
        <w:rPr>
          <w:rFonts w:ascii="Arial" w:hAnsi="Arial" w:cs="Arial"/>
          <w:b/>
          <w:bCs/>
          <w:i/>
          <w:iCs/>
          <w:color w:val="333333"/>
          <w:sz w:val="18"/>
          <w:szCs w:val="18"/>
          <w:shd w:val="clear" w:color="auto" w:fill="FFFFFF"/>
        </w:rPr>
        <w:t>) conclu</w:t>
      </w:r>
      <w:r w:rsidR="00865B41" w:rsidRPr="003C1276">
        <w:rPr>
          <w:rFonts w:ascii="Arial" w:hAnsi="Arial" w:cs="Arial"/>
          <w:b/>
          <w:bCs/>
          <w:i/>
          <w:iCs/>
          <w:color w:val="333333"/>
          <w:sz w:val="18"/>
          <w:szCs w:val="18"/>
          <w:shd w:val="clear" w:color="auto" w:fill="FFFFFF"/>
        </w:rPr>
        <w:t>s</w:t>
      </w:r>
      <w:r w:rsidRPr="003C1276">
        <w:rPr>
          <w:rFonts w:ascii="Arial" w:hAnsi="Arial" w:cs="Arial"/>
          <w:b/>
          <w:bCs/>
          <w:i/>
          <w:iCs/>
          <w:color w:val="333333"/>
          <w:sz w:val="18"/>
          <w:szCs w:val="18"/>
          <w:shd w:val="clear" w:color="auto" w:fill="FFFFFF"/>
        </w:rPr>
        <w:t xml:space="preserve"> dans le cadre de la convention collective nationale de la métallurgie (n° 3248)</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 la métallurgie (n° 3248)</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industries chimiques (n° 44)</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d'accords régionaux (Hauts-de-France)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d'accords territoriaux (Hauts-de-France) conclus dans le cadre des conventions collectives nationales des ouvriers des travaux publics (n° 1702) et des employés, techniciens et agents de maîtrise (ETAM) des travaux publics (n° 2614)</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détaillants en chaussures (n° 733)</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mareyeurs-expéditeurs (n° 1589)</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sucreries, sucreries-distilleries et raffineries de sucre (n° 2728)</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 l'hôtellerie de plein air (n° 1631)</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ouvriers des travaux publics (n° 1702) et des employés, techniciens et agents de maîtrise (ETAM) des travaux publics (n° 2614)</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du commerce de détail de l'horlogerie-bijouterie (n° 1487)</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professions regroupées du cristal, du verre et du vitrail (n° 1821)</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 l'industrie laitière (n° 112)</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ateliers et chantiers d'insertion (n° 3016)</w:t>
      </w:r>
      <w:r w:rsidR="00865B41" w:rsidRPr="003C1276">
        <w:rPr>
          <w:rFonts w:ascii="Arial" w:hAnsi="Arial" w:cs="Arial"/>
          <w:b/>
          <w:bCs/>
          <w:i/>
          <w:iCs/>
          <w:color w:val="333333"/>
          <w:sz w:val="18"/>
          <w:szCs w:val="18"/>
          <w:shd w:val="clear" w:color="auto" w:fill="FFFFFF"/>
        </w:rPr>
        <w:t xml:space="preserve">, </w:t>
      </w:r>
      <w:r w:rsidRPr="003C1276">
        <w:rPr>
          <w:rFonts w:ascii="Arial" w:hAnsi="Arial" w:cs="Arial"/>
          <w:b/>
          <w:bCs/>
          <w:i/>
          <w:iCs/>
          <w:color w:val="333333"/>
          <w:sz w:val="18"/>
          <w:szCs w:val="18"/>
          <w:shd w:val="clear" w:color="auto" w:fill="FFFFFF"/>
        </w:rPr>
        <w:t>métropolitaine des entreprises de la maintenance, distribution et location de matériels agricoles, de travaux publics, de bâtiment, de manutention, de motoculture de plaisance et activités connexes dite SDLM (n° 1404), des industries de transformation des volailles (n° 1938), de la publicité et assimilées (n° 86), des pompes funèbres (n° 759), de l'industrie de la fabrication des ciments (n° 3233), du personnel des agences générales d'assurances (n° 2335), des fleuristes, de la vente et des services des animaux familiers (n° 1978), des cabinets d'experts-comptables et de commissaires aux comptes (n° 787), des industries de la maroquinerie, articles de voyage, chasse-sellerie, gainerie, bracelets en cuir (n° 2528), des laboratoires de biologie médicale extra-hospitaliers (n° 959),</w:t>
      </w:r>
      <w:r w:rsidRPr="003C1276">
        <w:rPr>
          <w:rFonts w:ascii="Arial" w:hAnsi="Arial" w:cs="Arial"/>
          <w:b/>
          <w:bCs/>
          <w:i/>
          <w:iCs/>
          <w:color w:val="44546A" w:themeColor="text2"/>
          <w:sz w:val="18"/>
          <w:szCs w:val="18"/>
          <w:shd w:val="clear" w:color="auto" w:fill="FFFFFF"/>
        </w:rPr>
        <w:t xml:space="preserve"> des industries de fabrication mécanique du verre (n° 669), des entreprises au service de la création et de l'événement (n° 3252), (économie) des industries électriques et gazières et (agriculture) d'un accord départemental sur le régime de prévoyance des salariés agricoles non cadres des exploitations et entreprises agricoles du Nord.</w:t>
      </w:r>
    </w:p>
    <w:p w14:paraId="0AB901EF" w14:textId="77777777" w:rsidR="003C1276" w:rsidRPr="003C1276" w:rsidRDefault="003C1276" w:rsidP="003C1276">
      <w:pPr>
        <w:tabs>
          <w:tab w:val="left" w:pos="7600"/>
        </w:tabs>
        <w:jc w:val="both"/>
        <w:rPr>
          <w:rFonts w:ascii="Arial" w:hAnsi="Arial" w:cs="Arial"/>
          <w:b/>
          <w:bCs/>
          <w:i/>
          <w:iCs/>
          <w:color w:val="333333"/>
          <w:sz w:val="18"/>
          <w:szCs w:val="18"/>
          <w:shd w:val="clear" w:color="auto" w:fill="FFFFFF"/>
        </w:rPr>
      </w:pPr>
    </w:p>
    <w:p w14:paraId="2272ED05" w14:textId="3191734B" w:rsidR="002B1C05" w:rsidRPr="002B1C05" w:rsidRDefault="002B1C05" w:rsidP="002B1C05">
      <w:pPr>
        <w:pStyle w:val="Paragraphedeliste"/>
        <w:numPr>
          <w:ilvl w:val="0"/>
          <w:numId w:val="23"/>
        </w:numPr>
        <w:tabs>
          <w:tab w:val="left" w:pos="7600"/>
        </w:tabs>
        <w:jc w:val="both"/>
        <w:rPr>
          <w:rFonts w:ascii="Arial" w:hAnsi="Arial" w:cs="Arial"/>
          <w:b/>
          <w:bCs/>
          <w:color w:val="7030A0"/>
          <w:sz w:val="18"/>
          <w:szCs w:val="18"/>
          <w:shd w:val="clear" w:color="auto" w:fill="FFFFFF"/>
        </w:rPr>
      </w:pPr>
      <w:r w:rsidRPr="002B1C05">
        <w:rPr>
          <w:rFonts w:ascii="Arial" w:hAnsi="Arial" w:cs="Arial"/>
          <w:b/>
          <w:bCs/>
          <w:color w:val="7030A0"/>
          <w:sz w:val="18"/>
          <w:szCs w:val="18"/>
          <w:shd w:val="clear" w:color="auto" w:fill="FFFFFF"/>
        </w:rPr>
        <w:t>TEXTES ET LIENS</w:t>
      </w:r>
    </w:p>
    <w:p w14:paraId="216F8F9F" w14:textId="3CF415C8" w:rsidR="002B1C05" w:rsidRDefault="002B1C05" w:rsidP="002B1C05">
      <w:pPr>
        <w:tabs>
          <w:tab w:val="left" w:pos="7600"/>
        </w:tabs>
        <w:rPr>
          <w:rFonts w:ascii="Arial" w:hAnsi="Arial" w:cs="Arial"/>
          <w:b/>
          <w:bCs/>
          <w:color w:val="333333"/>
          <w:sz w:val="18"/>
          <w:szCs w:val="18"/>
          <w:shd w:val="clear" w:color="auto" w:fill="FFFFFF"/>
        </w:rPr>
      </w:pPr>
      <w:r w:rsidRPr="002B1C05">
        <w:rPr>
          <w:rFonts w:ascii="Arial" w:hAnsi="Arial" w:cs="Arial"/>
          <w:b/>
          <w:bCs/>
          <w:color w:val="333333"/>
          <w:sz w:val="18"/>
          <w:szCs w:val="18"/>
          <w:shd w:val="clear" w:color="auto" w:fill="FFFFFF"/>
        </w:rPr>
        <w:br/>
        <w:t>        43 Arrêté du 25 février 2025 portant extension d'un avenant à la convention collective nationale des organismes de formation (n° 1516)</w:t>
      </w:r>
      <w:r w:rsidRPr="002B1C05">
        <w:rPr>
          <w:rFonts w:ascii="Arial" w:hAnsi="Arial" w:cs="Arial"/>
          <w:b/>
          <w:bCs/>
          <w:color w:val="333333"/>
          <w:sz w:val="18"/>
          <w:szCs w:val="18"/>
          <w:shd w:val="clear" w:color="auto" w:fill="FFFFFF"/>
        </w:rPr>
        <w:br/>
        <w:t>        </w:t>
      </w:r>
      <w:hyperlink r:id="rId225" w:tgtFrame="_blank" w:history="1">
        <w:r w:rsidRPr="002B1C05">
          <w:rPr>
            <w:rStyle w:val="Lienhypertexte"/>
            <w:rFonts w:ascii="Arial" w:hAnsi="Arial" w:cs="Arial"/>
            <w:b/>
            <w:bCs/>
            <w:sz w:val="18"/>
            <w:szCs w:val="18"/>
            <w:shd w:val="clear" w:color="auto" w:fill="FFFFFF"/>
          </w:rPr>
          <w:t>https://www.legifrance.gouv.fr/jorf/id/JORFTEXT000051336927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44 Arrêté du 25 février 2025 portant extension d'un avenant territorial (Bouches-du-Rhône) à la convention collective nationale de la boulangerie-pâtisserie (entreprises artisanales) (n° 843)</w:t>
      </w:r>
      <w:r w:rsidRPr="002B1C05">
        <w:rPr>
          <w:rFonts w:ascii="Arial" w:hAnsi="Arial" w:cs="Arial"/>
          <w:b/>
          <w:bCs/>
          <w:color w:val="333333"/>
          <w:sz w:val="18"/>
          <w:szCs w:val="18"/>
          <w:shd w:val="clear" w:color="auto" w:fill="FFFFFF"/>
        </w:rPr>
        <w:br/>
        <w:t>        </w:t>
      </w:r>
      <w:hyperlink r:id="rId226" w:tgtFrame="_blank" w:history="1">
        <w:r w:rsidRPr="002B1C05">
          <w:rPr>
            <w:rStyle w:val="Lienhypertexte"/>
            <w:rFonts w:ascii="Arial" w:hAnsi="Arial" w:cs="Arial"/>
            <w:b/>
            <w:bCs/>
            <w:sz w:val="18"/>
            <w:szCs w:val="18"/>
            <w:shd w:val="clear" w:color="auto" w:fill="FFFFFF"/>
          </w:rPr>
          <w:t>https://www.legifrance.gouv.fr/jorf/id/JORFTEXT000051336937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45 Arrêté du 25 février 2025 portant extension d'un avenant à la convention collective nationale des vins, cidres, jus de fruits, sirops, spiritueux et liqueurs de France (n° 493)</w:t>
      </w:r>
      <w:r w:rsidRPr="002B1C05">
        <w:rPr>
          <w:rFonts w:ascii="Arial" w:hAnsi="Arial" w:cs="Arial"/>
          <w:b/>
          <w:bCs/>
          <w:color w:val="333333"/>
          <w:sz w:val="18"/>
          <w:szCs w:val="18"/>
          <w:shd w:val="clear" w:color="auto" w:fill="FFFFFF"/>
        </w:rPr>
        <w:br/>
        <w:t>        </w:t>
      </w:r>
      <w:hyperlink r:id="rId227" w:tgtFrame="_blank" w:history="1">
        <w:r w:rsidRPr="002B1C05">
          <w:rPr>
            <w:rStyle w:val="Lienhypertexte"/>
            <w:rFonts w:ascii="Arial" w:hAnsi="Arial" w:cs="Arial"/>
            <w:b/>
            <w:bCs/>
            <w:sz w:val="18"/>
            <w:szCs w:val="18"/>
            <w:shd w:val="clear" w:color="auto" w:fill="FFFFFF"/>
          </w:rPr>
          <w:t>https://www.legifrance.gouv.fr/jorf/id/JORFTEXT000051336947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46 Arrêté du 25 février 2025 portant extension d'un avenant à la convention collective nationale des ateliers et chantiers d'insertion (n° 3016)</w:t>
      </w:r>
      <w:r w:rsidRPr="002B1C05">
        <w:rPr>
          <w:rFonts w:ascii="Arial" w:hAnsi="Arial" w:cs="Arial"/>
          <w:b/>
          <w:bCs/>
          <w:color w:val="333333"/>
          <w:sz w:val="18"/>
          <w:szCs w:val="18"/>
          <w:shd w:val="clear" w:color="auto" w:fill="FFFFFF"/>
        </w:rPr>
        <w:br/>
        <w:t>        </w:t>
      </w:r>
      <w:hyperlink r:id="rId228" w:tgtFrame="_blank" w:history="1">
        <w:r w:rsidRPr="002B1C05">
          <w:rPr>
            <w:rStyle w:val="Lienhypertexte"/>
            <w:rFonts w:ascii="Arial" w:hAnsi="Arial" w:cs="Arial"/>
            <w:b/>
            <w:bCs/>
            <w:sz w:val="18"/>
            <w:szCs w:val="18"/>
            <w:shd w:val="clear" w:color="auto" w:fill="FFFFFF"/>
          </w:rPr>
          <w:t>https://www.legifrance.gouv.fr/jorf/id/JORFTEXT000051336960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47 Arrêté du 25 février 2025 portant extension d'avenants à la convention collective de la branche du secteur des particuliers employeurs et de l'emploi à domicile (n° 3239)</w:t>
      </w:r>
      <w:r w:rsidRPr="002B1C05">
        <w:rPr>
          <w:rFonts w:ascii="Arial" w:hAnsi="Arial" w:cs="Arial"/>
          <w:b/>
          <w:bCs/>
          <w:color w:val="333333"/>
          <w:sz w:val="18"/>
          <w:szCs w:val="18"/>
          <w:shd w:val="clear" w:color="auto" w:fill="FFFFFF"/>
        </w:rPr>
        <w:br/>
        <w:t>        </w:t>
      </w:r>
      <w:hyperlink r:id="rId229" w:tgtFrame="_blank" w:history="1">
        <w:r w:rsidRPr="002B1C05">
          <w:rPr>
            <w:rStyle w:val="Lienhypertexte"/>
            <w:rFonts w:ascii="Arial" w:hAnsi="Arial" w:cs="Arial"/>
            <w:b/>
            <w:bCs/>
            <w:sz w:val="18"/>
            <w:szCs w:val="18"/>
            <w:shd w:val="clear" w:color="auto" w:fill="FFFFFF"/>
          </w:rPr>
          <w:t>https://www.legifrance.gouv.fr/jorf/id/JORFTEXT000051336974</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48 Arrêté du 25 février 2025 portant extension d'un avenant à la convention collective nationale de l'industrie et des services nautiques (n° 3236)</w:t>
      </w:r>
      <w:r w:rsidRPr="002B1C05">
        <w:rPr>
          <w:rFonts w:ascii="Arial" w:hAnsi="Arial" w:cs="Arial"/>
          <w:b/>
          <w:bCs/>
          <w:color w:val="333333"/>
          <w:sz w:val="18"/>
          <w:szCs w:val="18"/>
          <w:shd w:val="clear" w:color="auto" w:fill="FFFFFF"/>
        </w:rPr>
        <w:br/>
        <w:t>        </w:t>
      </w:r>
      <w:hyperlink r:id="rId230" w:tgtFrame="_blank" w:history="1">
        <w:r w:rsidRPr="002B1C05">
          <w:rPr>
            <w:rStyle w:val="Lienhypertexte"/>
            <w:rFonts w:ascii="Arial" w:hAnsi="Arial" w:cs="Arial"/>
            <w:b/>
            <w:bCs/>
            <w:sz w:val="18"/>
            <w:szCs w:val="18"/>
            <w:shd w:val="clear" w:color="auto" w:fill="FFFFFF"/>
          </w:rPr>
          <w:t>https://www.legifrance.gouv.fr/jorf/id/JORFTEXT000051336984</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49 Arrêté du 25 février 2025 portant extension d'un accord conclu dans le cadre de la convention collective nationale des ouvriers, employés, techniciens et agents de maîtrise de l'exploitation d'équipements thermiques et de génie climatique (n° 998)</w:t>
      </w:r>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lastRenderedPageBreak/>
        <w:t>        </w:t>
      </w:r>
      <w:hyperlink r:id="rId231" w:tgtFrame="_blank" w:history="1">
        <w:r w:rsidRPr="002B1C05">
          <w:rPr>
            <w:rStyle w:val="Lienhypertexte"/>
            <w:rFonts w:ascii="Arial" w:hAnsi="Arial" w:cs="Arial"/>
            <w:b/>
            <w:bCs/>
            <w:sz w:val="18"/>
            <w:szCs w:val="18"/>
            <w:shd w:val="clear" w:color="auto" w:fill="FFFFFF"/>
          </w:rPr>
          <w:t>https://www.legifrance.gouv.fr/jorf/id/JORFTEXT000051336997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50 Arrêté du 25 février 2025 portant extension d'un accord conclu dans le cadre de la convention collective nationale de l'import-export et du commerce international (n° 43)</w:t>
      </w:r>
      <w:r w:rsidRPr="002B1C05">
        <w:rPr>
          <w:rFonts w:ascii="Arial" w:hAnsi="Arial" w:cs="Arial"/>
          <w:b/>
          <w:bCs/>
          <w:color w:val="333333"/>
          <w:sz w:val="18"/>
          <w:szCs w:val="18"/>
          <w:shd w:val="clear" w:color="auto" w:fill="FFFFFF"/>
        </w:rPr>
        <w:br/>
        <w:t>        </w:t>
      </w:r>
      <w:hyperlink r:id="rId232" w:tgtFrame="_blank" w:history="1">
        <w:r w:rsidRPr="002B1C05">
          <w:rPr>
            <w:rStyle w:val="Lienhypertexte"/>
            <w:rFonts w:ascii="Arial" w:hAnsi="Arial" w:cs="Arial"/>
            <w:b/>
            <w:bCs/>
            <w:sz w:val="18"/>
            <w:szCs w:val="18"/>
            <w:shd w:val="clear" w:color="auto" w:fill="FFFFFF"/>
          </w:rPr>
          <w:t>https://www.legifrance.gouv.fr/jorf/id/JORFTEXT000051337007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51 Arrêté du 25 février 2025 portant extension d'un avenant à la convention collective nationale des commerces de quincaillerie, fournitures industrielles, fers, métaux et équipement de la maison (n° 3243)</w:t>
      </w:r>
      <w:r w:rsidRPr="002B1C05">
        <w:rPr>
          <w:rFonts w:ascii="Arial" w:hAnsi="Arial" w:cs="Arial"/>
          <w:b/>
          <w:bCs/>
          <w:color w:val="333333"/>
          <w:sz w:val="18"/>
          <w:szCs w:val="18"/>
          <w:shd w:val="clear" w:color="auto" w:fill="FFFFFF"/>
        </w:rPr>
        <w:br/>
        <w:t>        </w:t>
      </w:r>
      <w:hyperlink r:id="rId233" w:tgtFrame="_blank" w:history="1">
        <w:r w:rsidRPr="002B1C05">
          <w:rPr>
            <w:rStyle w:val="Lienhypertexte"/>
            <w:rFonts w:ascii="Arial" w:hAnsi="Arial" w:cs="Arial"/>
            <w:b/>
            <w:bCs/>
            <w:sz w:val="18"/>
            <w:szCs w:val="18"/>
            <w:shd w:val="clear" w:color="auto" w:fill="FFFFFF"/>
          </w:rPr>
          <w:t>https://www.legifrance.gouv.fr/jorf/id/JORFTEXT000051337017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52 Arrêté du 25 février 2025 portant extension d'un accord territorial (Somme) conclu dans le cadre de la convention collective nationale de la métallurgie (n° 3248)</w:t>
      </w:r>
      <w:r w:rsidRPr="002B1C05">
        <w:rPr>
          <w:rFonts w:ascii="Arial" w:hAnsi="Arial" w:cs="Arial"/>
          <w:b/>
          <w:bCs/>
          <w:color w:val="333333"/>
          <w:sz w:val="18"/>
          <w:szCs w:val="18"/>
          <w:shd w:val="clear" w:color="auto" w:fill="FFFFFF"/>
        </w:rPr>
        <w:br/>
        <w:t>        </w:t>
      </w:r>
      <w:hyperlink r:id="rId234" w:tgtFrame="_blank" w:history="1">
        <w:r w:rsidRPr="002B1C05">
          <w:rPr>
            <w:rStyle w:val="Lienhypertexte"/>
            <w:rFonts w:ascii="Arial" w:hAnsi="Arial" w:cs="Arial"/>
            <w:b/>
            <w:bCs/>
            <w:sz w:val="18"/>
            <w:szCs w:val="18"/>
            <w:shd w:val="clear" w:color="auto" w:fill="FFFFFF"/>
          </w:rPr>
          <w:t>https://www.legifrance.gouv.fr/jorf/id/JORFTEXT000051337030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53 Arrêté du 25 février 2025 portant extension d'un accord territorial (Eure-et-Loir) conclu dans le cadre de la convention collective nationale de la métallurgie (n° 3248)</w:t>
      </w:r>
      <w:r w:rsidRPr="002B1C05">
        <w:rPr>
          <w:rFonts w:ascii="Arial" w:hAnsi="Arial" w:cs="Arial"/>
          <w:b/>
          <w:bCs/>
          <w:color w:val="333333"/>
          <w:sz w:val="18"/>
          <w:szCs w:val="18"/>
          <w:shd w:val="clear" w:color="auto" w:fill="FFFFFF"/>
        </w:rPr>
        <w:br/>
        <w:t>        </w:t>
      </w:r>
      <w:hyperlink r:id="rId235" w:tgtFrame="_blank" w:history="1">
        <w:r w:rsidRPr="002B1C05">
          <w:rPr>
            <w:rStyle w:val="Lienhypertexte"/>
            <w:rFonts w:ascii="Arial" w:hAnsi="Arial" w:cs="Arial"/>
            <w:b/>
            <w:bCs/>
            <w:sz w:val="18"/>
            <w:szCs w:val="18"/>
            <w:shd w:val="clear" w:color="auto" w:fill="FFFFFF"/>
          </w:rPr>
          <w:t>https://www.legifrance.gouv.fr/jorf/id/JORFTEXT000051337040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54 Arrêté du 25 février 2025 portant extension d'un accord territorial (Yonne) conclu dans le cadre de la convention collective nationale de la métallurgie (n° 3248)</w:t>
      </w:r>
      <w:r w:rsidRPr="002B1C05">
        <w:rPr>
          <w:rFonts w:ascii="Arial" w:hAnsi="Arial" w:cs="Arial"/>
          <w:b/>
          <w:bCs/>
          <w:color w:val="333333"/>
          <w:sz w:val="18"/>
          <w:szCs w:val="18"/>
          <w:shd w:val="clear" w:color="auto" w:fill="FFFFFF"/>
        </w:rPr>
        <w:br/>
        <w:t>        </w:t>
      </w:r>
      <w:hyperlink r:id="rId236" w:tgtFrame="_blank" w:history="1">
        <w:r w:rsidRPr="002B1C05">
          <w:rPr>
            <w:rStyle w:val="Lienhypertexte"/>
            <w:rFonts w:ascii="Arial" w:hAnsi="Arial" w:cs="Arial"/>
            <w:b/>
            <w:bCs/>
            <w:sz w:val="18"/>
            <w:szCs w:val="18"/>
            <w:shd w:val="clear" w:color="auto" w:fill="FFFFFF"/>
          </w:rPr>
          <w:t>https://www.legifrance.gouv.fr/jorf/id/JORFTEXT000051337050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55 Arrêté du 25 février 2025 portant extension d'un accord territorial (Flandre Maritime) conclu dans le cadre de la convention collective nationale de la métallurgie (n° 3248)</w:t>
      </w:r>
      <w:r w:rsidRPr="002B1C05">
        <w:rPr>
          <w:rFonts w:ascii="Arial" w:hAnsi="Arial" w:cs="Arial"/>
          <w:b/>
          <w:bCs/>
          <w:color w:val="333333"/>
          <w:sz w:val="18"/>
          <w:szCs w:val="18"/>
          <w:shd w:val="clear" w:color="auto" w:fill="FFFFFF"/>
        </w:rPr>
        <w:br/>
        <w:t>        </w:t>
      </w:r>
      <w:hyperlink r:id="rId237" w:tgtFrame="_blank" w:history="1">
        <w:r w:rsidRPr="002B1C05">
          <w:rPr>
            <w:rStyle w:val="Lienhypertexte"/>
            <w:rFonts w:ascii="Arial" w:hAnsi="Arial" w:cs="Arial"/>
            <w:b/>
            <w:bCs/>
            <w:sz w:val="18"/>
            <w:szCs w:val="18"/>
            <w:shd w:val="clear" w:color="auto" w:fill="FFFFFF"/>
          </w:rPr>
          <w:t>https://www.legifrance.gouv.fr/jorf/id/JORFTEXT000051337060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56 Arrêté du 25 février 2025 portant extension d'un accord conclu dans le cadre de la convention collective nationale des industries chimiques (n° 44)</w:t>
      </w:r>
      <w:r w:rsidRPr="002B1C05">
        <w:rPr>
          <w:rFonts w:ascii="Arial" w:hAnsi="Arial" w:cs="Arial"/>
          <w:b/>
          <w:bCs/>
          <w:color w:val="333333"/>
          <w:sz w:val="18"/>
          <w:szCs w:val="18"/>
          <w:shd w:val="clear" w:color="auto" w:fill="FFFFFF"/>
        </w:rPr>
        <w:br/>
        <w:t>        </w:t>
      </w:r>
      <w:hyperlink r:id="rId238" w:tgtFrame="_blank" w:history="1">
        <w:r w:rsidRPr="002B1C05">
          <w:rPr>
            <w:rStyle w:val="Lienhypertexte"/>
            <w:rFonts w:ascii="Arial" w:hAnsi="Arial" w:cs="Arial"/>
            <w:b/>
            <w:bCs/>
            <w:sz w:val="18"/>
            <w:szCs w:val="18"/>
            <w:shd w:val="clear" w:color="auto" w:fill="FFFFFF"/>
          </w:rPr>
          <w:t>https://www.legifrance.gouv.fr/jorf/id/JORFTEXT000051337070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57 Arrêté du 25 février 2025 portant extension d'accords régionaux (Hauts-de-France)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2B1C05">
        <w:rPr>
          <w:rFonts w:ascii="Arial" w:hAnsi="Arial" w:cs="Arial"/>
          <w:b/>
          <w:bCs/>
          <w:color w:val="333333"/>
          <w:sz w:val="18"/>
          <w:szCs w:val="18"/>
          <w:shd w:val="clear" w:color="auto" w:fill="FFFFFF"/>
        </w:rPr>
        <w:br/>
        <w:t>        </w:t>
      </w:r>
      <w:hyperlink r:id="rId239" w:tgtFrame="_blank" w:history="1">
        <w:r w:rsidRPr="002B1C05">
          <w:rPr>
            <w:rStyle w:val="Lienhypertexte"/>
            <w:rFonts w:ascii="Arial" w:hAnsi="Arial" w:cs="Arial"/>
            <w:b/>
            <w:bCs/>
            <w:sz w:val="18"/>
            <w:szCs w:val="18"/>
            <w:shd w:val="clear" w:color="auto" w:fill="FFFFFF"/>
          </w:rPr>
          <w:t>https://www.legifrance.gouv.fr/jorf/id/JORFTEXT000051337083</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58 Arrêté du 25 février 2025 portant extension d'accords territoriaux (Hauts-de-France) conclus dans le cadre des conventions collectives nationales des ouvriers des travaux publics (n° 1702) et des employés, techniciens et agents de maîtrise (ETAM) des travaux publics (n° 2614)</w:t>
      </w:r>
      <w:r w:rsidRPr="002B1C05">
        <w:rPr>
          <w:rFonts w:ascii="Arial" w:hAnsi="Arial" w:cs="Arial"/>
          <w:b/>
          <w:bCs/>
          <w:color w:val="333333"/>
          <w:sz w:val="18"/>
          <w:szCs w:val="18"/>
          <w:shd w:val="clear" w:color="auto" w:fill="FFFFFF"/>
        </w:rPr>
        <w:br/>
        <w:t>        </w:t>
      </w:r>
      <w:hyperlink r:id="rId240" w:tgtFrame="_blank" w:history="1">
        <w:r w:rsidRPr="002B1C05">
          <w:rPr>
            <w:rStyle w:val="Lienhypertexte"/>
            <w:rFonts w:ascii="Arial" w:hAnsi="Arial" w:cs="Arial"/>
            <w:b/>
            <w:bCs/>
            <w:sz w:val="18"/>
            <w:szCs w:val="18"/>
            <w:shd w:val="clear" w:color="auto" w:fill="FFFFFF"/>
          </w:rPr>
          <w:t>https://www.legifrance.gouv.fr/jorf/id/JORFTEXT000051337099</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59 Arrêté du 25 février 2025 portant extension d'un avenant à la convention collective nationale des détaillants en chaussures (n° 733)</w:t>
      </w:r>
      <w:r w:rsidRPr="002B1C05">
        <w:rPr>
          <w:rFonts w:ascii="Arial" w:hAnsi="Arial" w:cs="Arial"/>
          <w:b/>
          <w:bCs/>
          <w:color w:val="333333"/>
          <w:sz w:val="18"/>
          <w:szCs w:val="18"/>
          <w:shd w:val="clear" w:color="auto" w:fill="FFFFFF"/>
        </w:rPr>
        <w:br/>
        <w:t>        </w:t>
      </w:r>
      <w:hyperlink r:id="rId241" w:tgtFrame="_blank" w:history="1">
        <w:r w:rsidRPr="002B1C05">
          <w:rPr>
            <w:rStyle w:val="Lienhypertexte"/>
            <w:rFonts w:ascii="Arial" w:hAnsi="Arial" w:cs="Arial"/>
            <w:b/>
            <w:bCs/>
            <w:sz w:val="18"/>
            <w:szCs w:val="18"/>
            <w:shd w:val="clear" w:color="auto" w:fill="FFFFFF"/>
          </w:rPr>
          <w:t>https://www.legifrance.gouv.fr/jorf/id/JORFTEXT000051337113</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60 Arrêté du 25 février 2025 portant extension d'un avenant à la convention collective nationale des mareyeurs-expéditeurs (n° 1589)</w:t>
      </w:r>
      <w:r w:rsidRPr="002B1C05">
        <w:rPr>
          <w:rFonts w:ascii="Arial" w:hAnsi="Arial" w:cs="Arial"/>
          <w:b/>
          <w:bCs/>
          <w:color w:val="333333"/>
          <w:sz w:val="18"/>
          <w:szCs w:val="18"/>
          <w:shd w:val="clear" w:color="auto" w:fill="FFFFFF"/>
        </w:rPr>
        <w:br/>
        <w:t>        </w:t>
      </w:r>
      <w:hyperlink r:id="rId242" w:tgtFrame="_blank" w:history="1">
        <w:r w:rsidRPr="002B1C05">
          <w:rPr>
            <w:rStyle w:val="Lienhypertexte"/>
            <w:rFonts w:ascii="Arial" w:hAnsi="Arial" w:cs="Arial"/>
            <w:b/>
            <w:bCs/>
            <w:sz w:val="18"/>
            <w:szCs w:val="18"/>
            <w:shd w:val="clear" w:color="auto" w:fill="FFFFFF"/>
          </w:rPr>
          <w:t>https://www.legifrance.gouv.fr/jorf/id/JORFTEXT000051337126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61 Arrêté du 25 février 2025 portant extension d'un avenant à la convention collective nationale des sucreries, sucreries-distilleries et raffineries de sucre (n° 2728)</w:t>
      </w:r>
      <w:r w:rsidRPr="002B1C05">
        <w:rPr>
          <w:rFonts w:ascii="Arial" w:hAnsi="Arial" w:cs="Arial"/>
          <w:b/>
          <w:bCs/>
          <w:color w:val="333333"/>
          <w:sz w:val="18"/>
          <w:szCs w:val="18"/>
          <w:shd w:val="clear" w:color="auto" w:fill="FFFFFF"/>
        </w:rPr>
        <w:br/>
        <w:t>        </w:t>
      </w:r>
      <w:hyperlink r:id="rId243" w:tgtFrame="_blank" w:history="1">
        <w:r w:rsidRPr="002B1C05">
          <w:rPr>
            <w:rStyle w:val="Lienhypertexte"/>
            <w:rFonts w:ascii="Arial" w:hAnsi="Arial" w:cs="Arial"/>
            <w:b/>
            <w:bCs/>
            <w:sz w:val="18"/>
            <w:szCs w:val="18"/>
            <w:shd w:val="clear" w:color="auto" w:fill="FFFFFF"/>
          </w:rPr>
          <w:t>https://www.legifrance.gouv.fr/jorf/id/JORFTEXT000051337136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62 Arrêté du 25 février 2025 portant extension d'un avenant à la convention collective nationale de l'hôtellerie de plein air (n° 1631)</w:t>
      </w:r>
      <w:r w:rsidRPr="002B1C05">
        <w:rPr>
          <w:rFonts w:ascii="Arial" w:hAnsi="Arial" w:cs="Arial"/>
          <w:b/>
          <w:bCs/>
          <w:color w:val="333333"/>
          <w:sz w:val="18"/>
          <w:szCs w:val="18"/>
          <w:shd w:val="clear" w:color="auto" w:fill="FFFFFF"/>
        </w:rPr>
        <w:br/>
        <w:t>        </w:t>
      </w:r>
      <w:hyperlink r:id="rId244" w:tgtFrame="_blank" w:history="1">
        <w:r w:rsidRPr="002B1C05">
          <w:rPr>
            <w:rStyle w:val="Lienhypertexte"/>
            <w:rFonts w:ascii="Arial" w:hAnsi="Arial" w:cs="Arial"/>
            <w:b/>
            <w:bCs/>
            <w:sz w:val="18"/>
            <w:szCs w:val="18"/>
            <w:shd w:val="clear" w:color="auto" w:fill="FFFFFF"/>
          </w:rPr>
          <w:t>https://www.legifrance.gouv.fr/jorf/id/JORFTEXT000051337146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63 Arrêté du 27 février 2025 portant extension d'un avenant à la convention collective nationale de la production audiovisuelle (n° 2642)</w:t>
      </w:r>
      <w:r w:rsidRPr="002B1C05">
        <w:rPr>
          <w:rFonts w:ascii="Arial" w:hAnsi="Arial" w:cs="Arial"/>
          <w:b/>
          <w:bCs/>
          <w:color w:val="333333"/>
          <w:sz w:val="18"/>
          <w:szCs w:val="18"/>
          <w:shd w:val="clear" w:color="auto" w:fill="FFFFFF"/>
        </w:rPr>
        <w:br/>
        <w:t>        </w:t>
      </w:r>
      <w:hyperlink r:id="rId245" w:tgtFrame="_blank" w:history="1">
        <w:r w:rsidRPr="002B1C05">
          <w:rPr>
            <w:rStyle w:val="Lienhypertexte"/>
            <w:rFonts w:ascii="Arial" w:hAnsi="Arial" w:cs="Arial"/>
            <w:b/>
            <w:bCs/>
            <w:sz w:val="18"/>
            <w:szCs w:val="18"/>
            <w:shd w:val="clear" w:color="auto" w:fill="FFFFFF"/>
          </w:rPr>
          <w:t>https://www.legifrance.gouv.fr/jorf/id/JORFTEXT000051337156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64 Arrêté du 3 mars 2025 portant extension d'accords régionaux (Normandie) conclus dans le cadre des conventions collectives nationales des ouvriers des travaux publics (n° 1702) et des employés, techniciens et agents de maîtrise (ETAM) des travaux publics (n° 2614)</w:t>
      </w:r>
      <w:r w:rsidRPr="002B1C05">
        <w:rPr>
          <w:rFonts w:ascii="Arial" w:hAnsi="Arial" w:cs="Arial"/>
          <w:b/>
          <w:bCs/>
          <w:color w:val="333333"/>
          <w:sz w:val="18"/>
          <w:szCs w:val="18"/>
          <w:shd w:val="clear" w:color="auto" w:fill="FFFFFF"/>
        </w:rPr>
        <w:br/>
        <w:t>        </w:t>
      </w:r>
      <w:hyperlink r:id="rId246" w:tgtFrame="_blank" w:history="1">
        <w:r w:rsidRPr="002B1C05">
          <w:rPr>
            <w:rStyle w:val="Lienhypertexte"/>
            <w:rFonts w:ascii="Arial" w:hAnsi="Arial" w:cs="Arial"/>
            <w:b/>
            <w:bCs/>
            <w:sz w:val="18"/>
            <w:szCs w:val="18"/>
            <w:shd w:val="clear" w:color="auto" w:fill="FFFFFF"/>
          </w:rPr>
          <w:t>https://www.legifrance.gouv.fr/jorf/id/JORFTEXT000051337172</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65 Arrêté du 3 mars 2025 portant extension d'un avenant à la convention collective nationale du commerce de détail de l'horlogerie-bijouterie (n° 1487)</w:t>
      </w:r>
      <w:r w:rsidRPr="002B1C05">
        <w:rPr>
          <w:rFonts w:ascii="Arial" w:hAnsi="Arial" w:cs="Arial"/>
          <w:b/>
          <w:bCs/>
          <w:color w:val="333333"/>
          <w:sz w:val="18"/>
          <w:szCs w:val="18"/>
          <w:shd w:val="clear" w:color="auto" w:fill="FFFFFF"/>
        </w:rPr>
        <w:br/>
        <w:t>        </w:t>
      </w:r>
      <w:hyperlink r:id="rId247" w:tgtFrame="_blank" w:history="1">
        <w:r w:rsidRPr="002B1C05">
          <w:rPr>
            <w:rStyle w:val="Lienhypertexte"/>
            <w:rFonts w:ascii="Arial" w:hAnsi="Arial" w:cs="Arial"/>
            <w:b/>
            <w:bCs/>
            <w:sz w:val="18"/>
            <w:szCs w:val="18"/>
            <w:shd w:val="clear" w:color="auto" w:fill="FFFFFF"/>
          </w:rPr>
          <w:t>https://www.legifrance.gouv.fr/jorf/id/JORFTEXT000051337186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xml:space="preserve">        66 Arrêté du 5 mars 2025 portant extension d'un accord conclu dans le cadre de la convention collective </w:t>
      </w:r>
      <w:r w:rsidRPr="002B1C05">
        <w:rPr>
          <w:rFonts w:ascii="Arial" w:hAnsi="Arial" w:cs="Arial"/>
          <w:b/>
          <w:bCs/>
          <w:color w:val="333333"/>
          <w:sz w:val="18"/>
          <w:szCs w:val="18"/>
          <w:shd w:val="clear" w:color="auto" w:fill="FFFFFF"/>
        </w:rPr>
        <w:lastRenderedPageBreak/>
        <w:t>nationale des professions regroupées du cristal, du verre et du vitrail (n° 1821)</w:t>
      </w:r>
      <w:r w:rsidRPr="002B1C05">
        <w:rPr>
          <w:rFonts w:ascii="Arial" w:hAnsi="Arial" w:cs="Arial"/>
          <w:b/>
          <w:bCs/>
          <w:color w:val="333333"/>
          <w:sz w:val="18"/>
          <w:szCs w:val="18"/>
          <w:shd w:val="clear" w:color="auto" w:fill="FFFFFF"/>
        </w:rPr>
        <w:br/>
        <w:t>        </w:t>
      </w:r>
      <w:hyperlink r:id="rId248" w:tgtFrame="_blank" w:history="1">
        <w:r w:rsidRPr="002B1C05">
          <w:rPr>
            <w:rStyle w:val="Lienhypertexte"/>
            <w:rFonts w:ascii="Arial" w:hAnsi="Arial" w:cs="Arial"/>
            <w:b/>
            <w:bCs/>
            <w:sz w:val="18"/>
            <w:szCs w:val="18"/>
            <w:shd w:val="clear" w:color="auto" w:fill="FFFFFF"/>
          </w:rPr>
          <w:t>https://www.legifrance.gouv.fr/jorf/id/JORFTEXT000051337199</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67 Arrêté du 5 mars 2025 portant extension d'un accord et d'un avenant conclus dans le cadre de la convention collective nationale de l'industrie laitière (n° 112)</w:t>
      </w:r>
      <w:r w:rsidRPr="002B1C05">
        <w:rPr>
          <w:rFonts w:ascii="Arial" w:hAnsi="Arial" w:cs="Arial"/>
          <w:b/>
          <w:bCs/>
          <w:color w:val="333333"/>
          <w:sz w:val="18"/>
          <w:szCs w:val="18"/>
          <w:shd w:val="clear" w:color="auto" w:fill="FFFFFF"/>
        </w:rPr>
        <w:br/>
        <w:t>        </w:t>
      </w:r>
      <w:hyperlink r:id="rId249" w:tgtFrame="_blank" w:history="1">
        <w:r w:rsidRPr="002B1C05">
          <w:rPr>
            <w:rStyle w:val="Lienhypertexte"/>
            <w:rFonts w:ascii="Arial" w:hAnsi="Arial" w:cs="Arial"/>
            <w:b/>
            <w:bCs/>
            <w:sz w:val="18"/>
            <w:szCs w:val="18"/>
            <w:shd w:val="clear" w:color="auto" w:fill="FFFFFF"/>
          </w:rPr>
          <w:t>https://www.legifrance.gouv.fr/jorf/id/JORFTEXT000051337208</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68 Arrêté du 5 mars 2025 portant extension d'un avenant à la convention collective nationale des ateliers et chantiers d'insertion (n° 3016)</w:t>
      </w:r>
      <w:r w:rsidRPr="002B1C05">
        <w:rPr>
          <w:rFonts w:ascii="Arial" w:hAnsi="Arial" w:cs="Arial"/>
          <w:b/>
          <w:bCs/>
          <w:color w:val="333333"/>
          <w:sz w:val="18"/>
          <w:szCs w:val="18"/>
          <w:shd w:val="clear" w:color="auto" w:fill="FFFFFF"/>
        </w:rPr>
        <w:br/>
        <w:t>        </w:t>
      </w:r>
      <w:hyperlink r:id="rId250" w:tgtFrame="_blank" w:history="1">
        <w:r w:rsidRPr="002B1C05">
          <w:rPr>
            <w:rStyle w:val="Lienhypertexte"/>
            <w:rFonts w:ascii="Arial" w:hAnsi="Arial" w:cs="Arial"/>
            <w:b/>
            <w:bCs/>
            <w:sz w:val="18"/>
            <w:szCs w:val="18"/>
            <w:shd w:val="clear" w:color="auto" w:fill="FFFFFF"/>
          </w:rPr>
          <w:t>https://www.legifrance.gouv.fr/jorf/id/JORFTEXT000051337217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69 Arrêté du 5 mars 2025 portant extension d'un avenant à un accord conclu dans le cadre de la convention collective nationale métropolitaine des entreprises de la maintenance, distribution et location de matériels agricoles, de travaux publics, de bâtiment, de manutention, de motoculture de plaisance et activités connexes dite SDLM (n° 1404)</w:t>
      </w:r>
      <w:r w:rsidRPr="002B1C05">
        <w:rPr>
          <w:rFonts w:ascii="Arial" w:hAnsi="Arial" w:cs="Arial"/>
          <w:b/>
          <w:bCs/>
          <w:color w:val="333333"/>
          <w:sz w:val="18"/>
          <w:szCs w:val="18"/>
          <w:shd w:val="clear" w:color="auto" w:fill="FFFFFF"/>
        </w:rPr>
        <w:br/>
        <w:t>        </w:t>
      </w:r>
      <w:hyperlink r:id="rId251" w:tgtFrame="_blank" w:history="1">
        <w:r w:rsidRPr="002B1C05">
          <w:rPr>
            <w:rStyle w:val="Lienhypertexte"/>
            <w:rFonts w:ascii="Arial" w:hAnsi="Arial" w:cs="Arial"/>
            <w:b/>
            <w:bCs/>
            <w:sz w:val="18"/>
            <w:szCs w:val="18"/>
            <w:shd w:val="clear" w:color="auto" w:fill="FFFFFF"/>
          </w:rPr>
          <w:t>https://www.legifrance.gouv.fr/jorf/id/JORFTEXT000051337227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70 Arrêté du 5 mars 2025 portant extension d'un avenant à un accord conclu dans le cadre de la convention collective nationale des industries de transformation des volailles (n° 1938)</w:t>
      </w:r>
      <w:r w:rsidRPr="002B1C05">
        <w:rPr>
          <w:rFonts w:ascii="Arial" w:hAnsi="Arial" w:cs="Arial"/>
          <w:b/>
          <w:bCs/>
          <w:color w:val="333333"/>
          <w:sz w:val="18"/>
          <w:szCs w:val="18"/>
          <w:shd w:val="clear" w:color="auto" w:fill="FFFFFF"/>
        </w:rPr>
        <w:br/>
        <w:t>        </w:t>
      </w:r>
      <w:hyperlink r:id="rId252" w:tgtFrame="_blank" w:history="1">
        <w:r w:rsidRPr="002B1C05">
          <w:rPr>
            <w:rStyle w:val="Lienhypertexte"/>
            <w:rFonts w:ascii="Arial" w:hAnsi="Arial" w:cs="Arial"/>
            <w:b/>
            <w:bCs/>
            <w:sz w:val="18"/>
            <w:szCs w:val="18"/>
            <w:shd w:val="clear" w:color="auto" w:fill="FFFFFF"/>
          </w:rPr>
          <w:t>https://www.legifrance.gouv.fr/jorf/id/JORFTEXT000051337236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71 Arrêté du 5 mars 2025 portant extension d'un accord conclu dans le cadre de la convention collective nationale des entreprises de la publicité et assimilées (n° 86)</w:t>
      </w:r>
      <w:r w:rsidRPr="002B1C05">
        <w:rPr>
          <w:rFonts w:ascii="Arial" w:hAnsi="Arial" w:cs="Arial"/>
          <w:b/>
          <w:bCs/>
          <w:color w:val="333333"/>
          <w:sz w:val="18"/>
          <w:szCs w:val="18"/>
          <w:shd w:val="clear" w:color="auto" w:fill="FFFFFF"/>
        </w:rPr>
        <w:br/>
        <w:t>        </w:t>
      </w:r>
      <w:hyperlink r:id="rId253" w:tgtFrame="_blank" w:history="1">
        <w:r w:rsidRPr="002B1C05">
          <w:rPr>
            <w:rStyle w:val="Lienhypertexte"/>
            <w:rFonts w:ascii="Arial" w:hAnsi="Arial" w:cs="Arial"/>
            <w:b/>
            <w:bCs/>
            <w:sz w:val="18"/>
            <w:szCs w:val="18"/>
            <w:shd w:val="clear" w:color="auto" w:fill="FFFFFF"/>
          </w:rPr>
          <w:t>https://www.legifrance.gouv.fr/jorf/id/JORFTEXT000051337245</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72 Arrêté du 5 mars 2025 portant extension d'un accord conclu dans le cadre de la convention collective nationale des pompes funèbres (n° 759)</w:t>
      </w:r>
      <w:r w:rsidRPr="002B1C05">
        <w:rPr>
          <w:rFonts w:ascii="Arial" w:hAnsi="Arial" w:cs="Arial"/>
          <w:b/>
          <w:bCs/>
          <w:color w:val="333333"/>
          <w:sz w:val="18"/>
          <w:szCs w:val="18"/>
          <w:shd w:val="clear" w:color="auto" w:fill="FFFFFF"/>
        </w:rPr>
        <w:br/>
        <w:t>        </w:t>
      </w:r>
      <w:hyperlink r:id="rId254" w:tgtFrame="_blank" w:history="1">
        <w:r w:rsidRPr="002B1C05">
          <w:rPr>
            <w:rStyle w:val="Lienhypertexte"/>
            <w:rFonts w:ascii="Arial" w:hAnsi="Arial" w:cs="Arial"/>
            <w:b/>
            <w:bCs/>
            <w:sz w:val="18"/>
            <w:szCs w:val="18"/>
            <w:shd w:val="clear" w:color="auto" w:fill="FFFFFF"/>
          </w:rPr>
          <w:t>https://www.legifrance.gouv.fr/jorf/id/JORFTEXT000051337254</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73 Arrêté du 5 mars 2025 portant extension d'un avenant à la convention collective nationale de l'industrie de la fabrication des ciments (n° 3233)</w:t>
      </w:r>
      <w:r w:rsidRPr="002B1C05">
        <w:rPr>
          <w:rFonts w:ascii="Arial" w:hAnsi="Arial" w:cs="Arial"/>
          <w:b/>
          <w:bCs/>
          <w:color w:val="333333"/>
          <w:sz w:val="18"/>
          <w:szCs w:val="18"/>
          <w:shd w:val="clear" w:color="auto" w:fill="FFFFFF"/>
        </w:rPr>
        <w:br/>
        <w:t>        </w:t>
      </w:r>
      <w:hyperlink r:id="rId255" w:tgtFrame="_blank" w:history="1">
        <w:r w:rsidRPr="002B1C05">
          <w:rPr>
            <w:rStyle w:val="Lienhypertexte"/>
            <w:rFonts w:ascii="Arial" w:hAnsi="Arial" w:cs="Arial"/>
            <w:b/>
            <w:bCs/>
            <w:sz w:val="18"/>
            <w:szCs w:val="18"/>
            <w:shd w:val="clear" w:color="auto" w:fill="FFFFFF"/>
          </w:rPr>
          <w:t>https://www.legifrance.gouv.fr/jorf/id/JORFTEXT000051337265</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74 Arrêté du 5 mars 2025 portant extension d'un accord conclu dans le cadre de la convention collective nationale du personnel des agences générales d'assurances (n° 2335)</w:t>
      </w:r>
      <w:r w:rsidRPr="002B1C05">
        <w:rPr>
          <w:rFonts w:ascii="Arial" w:hAnsi="Arial" w:cs="Arial"/>
          <w:b/>
          <w:bCs/>
          <w:color w:val="333333"/>
          <w:sz w:val="18"/>
          <w:szCs w:val="18"/>
          <w:shd w:val="clear" w:color="auto" w:fill="FFFFFF"/>
        </w:rPr>
        <w:br/>
        <w:t>        </w:t>
      </w:r>
      <w:hyperlink r:id="rId256" w:tgtFrame="_blank" w:history="1">
        <w:r w:rsidRPr="002B1C05">
          <w:rPr>
            <w:rStyle w:val="Lienhypertexte"/>
            <w:rFonts w:ascii="Arial" w:hAnsi="Arial" w:cs="Arial"/>
            <w:b/>
            <w:bCs/>
            <w:sz w:val="18"/>
            <w:szCs w:val="18"/>
            <w:shd w:val="clear" w:color="auto" w:fill="FFFFFF"/>
          </w:rPr>
          <w:t>https://www.legifrance.gouv.fr/jorf/id/JORFTEXT000051337274</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75 Arrêté du 5 mars 2025 portant extension d'un avenant à un accord conclu dans le cadre de la convention collective nationale des fleuristes, de la vente et des services des animaux familiers (n° 1978)</w:t>
      </w:r>
      <w:r w:rsidRPr="002B1C05">
        <w:rPr>
          <w:rFonts w:ascii="Arial" w:hAnsi="Arial" w:cs="Arial"/>
          <w:b/>
          <w:bCs/>
          <w:color w:val="333333"/>
          <w:sz w:val="18"/>
          <w:szCs w:val="18"/>
          <w:shd w:val="clear" w:color="auto" w:fill="FFFFFF"/>
        </w:rPr>
        <w:br/>
        <w:t>        </w:t>
      </w:r>
      <w:hyperlink r:id="rId257" w:tgtFrame="_blank" w:history="1">
        <w:r w:rsidRPr="002B1C05">
          <w:rPr>
            <w:rStyle w:val="Lienhypertexte"/>
            <w:rFonts w:ascii="Arial" w:hAnsi="Arial" w:cs="Arial"/>
            <w:b/>
            <w:bCs/>
            <w:sz w:val="18"/>
            <w:szCs w:val="18"/>
            <w:shd w:val="clear" w:color="auto" w:fill="FFFFFF"/>
          </w:rPr>
          <w:t>https://www.legifrance.gouv.fr/jorf/id/JORFTEXT000051337283</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76 Arrêté du 5 mars 2025 portant extension d'un avenant à la convention collective nationale des cabinets d'experts-comptables et de commissaires aux comptes (n° 787)</w:t>
      </w:r>
      <w:r w:rsidRPr="002B1C05">
        <w:rPr>
          <w:rFonts w:ascii="Arial" w:hAnsi="Arial" w:cs="Arial"/>
          <w:b/>
          <w:bCs/>
          <w:color w:val="333333"/>
          <w:sz w:val="18"/>
          <w:szCs w:val="18"/>
          <w:shd w:val="clear" w:color="auto" w:fill="FFFFFF"/>
        </w:rPr>
        <w:br/>
        <w:t>        </w:t>
      </w:r>
      <w:hyperlink r:id="rId258" w:tgtFrame="_blank" w:history="1">
        <w:r w:rsidRPr="002B1C05">
          <w:rPr>
            <w:rStyle w:val="Lienhypertexte"/>
            <w:rFonts w:ascii="Arial" w:hAnsi="Arial" w:cs="Arial"/>
            <w:b/>
            <w:bCs/>
            <w:sz w:val="18"/>
            <w:szCs w:val="18"/>
            <w:shd w:val="clear" w:color="auto" w:fill="FFFFFF"/>
          </w:rPr>
          <w:t>https://www.legifrance.gouv.fr/jorf/id/JORFTEXT000051337292</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77 Arrêté du 5 mars 2025 portant extension d'un accord conclu dans le cadre de la convention collective nationale de travail des industries de la maroquinerie, articles de voyage, chasse-sellerie, gainerie, bracelets en cuir (n° 2528)</w:t>
      </w:r>
      <w:r w:rsidRPr="002B1C05">
        <w:rPr>
          <w:rFonts w:ascii="Arial" w:hAnsi="Arial" w:cs="Arial"/>
          <w:b/>
          <w:bCs/>
          <w:color w:val="333333"/>
          <w:sz w:val="18"/>
          <w:szCs w:val="18"/>
          <w:shd w:val="clear" w:color="auto" w:fill="FFFFFF"/>
        </w:rPr>
        <w:br/>
        <w:t>        </w:t>
      </w:r>
      <w:hyperlink r:id="rId259" w:tgtFrame="_blank" w:history="1">
        <w:r w:rsidRPr="002B1C05">
          <w:rPr>
            <w:rStyle w:val="Lienhypertexte"/>
            <w:rFonts w:ascii="Arial" w:hAnsi="Arial" w:cs="Arial"/>
            <w:b/>
            <w:bCs/>
            <w:sz w:val="18"/>
            <w:szCs w:val="18"/>
            <w:shd w:val="clear" w:color="auto" w:fill="FFFFFF"/>
          </w:rPr>
          <w:t>https://www.legifrance.gouv.fr/jorf/id/JORFTEXT000051337301</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78 Arrêté du 5 mars 2025 portant extension d'avenants à la convention collective nationale des laboratoires de biologie médicale extra-hospitaliers (n° 959)</w:t>
      </w:r>
      <w:r w:rsidRPr="002B1C05">
        <w:rPr>
          <w:rFonts w:ascii="Arial" w:hAnsi="Arial" w:cs="Arial"/>
          <w:b/>
          <w:bCs/>
          <w:color w:val="333333"/>
          <w:sz w:val="18"/>
          <w:szCs w:val="18"/>
          <w:shd w:val="clear" w:color="auto" w:fill="FFFFFF"/>
        </w:rPr>
        <w:br/>
        <w:t>        </w:t>
      </w:r>
      <w:hyperlink r:id="rId260" w:tgtFrame="_blank" w:history="1">
        <w:r w:rsidRPr="002B1C05">
          <w:rPr>
            <w:rStyle w:val="Lienhypertexte"/>
            <w:rFonts w:ascii="Arial" w:hAnsi="Arial" w:cs="Arial"/>
            <w:b/>
            <w:bCs/>
            <w:sz w:val="18"/>
            <w:szCs w:val="18"/>
            <w:shd w:val="clear" w:color="auto" w:fill="FFFFFF"/>
          </w:rPr>
          <w:t>https://www.legifrance.gouv.fr/jorf/id/JORFTEXT000051337310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79 Arrêté du 5 mars 2025 portant extension d'un accord conclu dans le cadre de la convention collective nationale des industries de fabrication mécanique du verre (n° 669)</w:t>
      </w:r>
      <w:r w:rsidRPr="002B1C05">
        <w:rPr>
          <w:rFonts w:ascii="Arial" w:hAnsi="Arial" w:cs="Arial"/>
          <w:b/>
          <w:bCs/>
          <w:color w:val="333333"/>
          <w:sz w:val="18"/>
          <w:szCs w:val="18"/>
          <w:shd w:val="clear" w:color="auto" w:fill="FFFFFF"/>
        </w:rPr>
        <w:br/>
        <w:t>        </w:t>
      </w:r>
      <w:hyperlink r:id="rId261" w:tgtFrame="_blank" w:history="1">
        <w:r w:rsidRPr="002B1C05">
          <w:rPr>
            <w:rStyle w:val="Lienhypertexte"/>
            <w:rFonts w:ascii="Arial" w:hAnsi="Arial" w:cs="Arial"/>
            <w:b/>
            <w:bCs/>
            <w:sz w:val="18"/>
            <w:szCs w:val="18"/>
            <w:shd w:val="clear" w:color="auto" w:fill="FFFFFF"/>
          </w:rPr>
          <w:t>https://www.legifrance.gouv.fr/jorf/id/JORFTEXT000051337319</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80 Arrêté du 13 mars 2025 portant extension de la convention collective nationale des entreprises au service de la création et de l'événement (n° 3252)</w:t>
      </w:r>
      <w:r w:rsidRPr="002B1C05">
        <w:rPr>
          <w:rFonts w:ascii="Arial" w:hAnsi="Arial" w:cs="Arial"/>
          <w:b/>
          <w:bCs/>
          <w:color w:val="333333"/>
          <w:sz w:val="18"/>
          <w:szCs w:val="18"/>
          <w:shd w:val="clear" w:color="auto" w:fill="FFFFFF"/>
        </w:rPr>
        <w:br/>
        <w:t>        </w:t>
      </w:r>
      <w:hyperlink r:id="rId262" w:tgtFrame="_blank" w:history="1">
        <w:r w:rsidRPr="002B1C05">
          <w:rPr>
            <w:rStyle w:val="Lienhypertexte"/>
            <w:rFonts w:ascii="Arial" w:hAnsi="Arial" w:cs="Arial"/>
            <w:b/>
            <w:bCs/>
            <w:sz w:val="18"/>
            <w:szCs w:val="18"/>
            <w:shd w:val="clear" w:color="auto" w:fill="FFFFFF"/>
          </w:rPr>
          <w:t>https://www.legifrance.gouv.fr/jorf/id/JORFTEXT000051337328</w:t>
        </w:r>
      </w:hyperlink>
    </w:p>
    <w:p w14:paraId="179E0B57" w14:textId="77777777" w:rsidR="00720E99" w:rsidRDefault="00720E99" w:rsidP="00F51918">
      <w:pPr>
        <w:tabs>
          <w:tab w:val="left" w:pos="7600"/>
        </w:tabs>
        <w:jc w:val="both"/>
        <w:rPr>
          <w:rFonts w:ascii="Arial" w:hAnsi="Arial" w:cs="Arial"/>
          <w:b/>
          <w:bCs/>
          <w:color w:val="333333"/>
          <w:sz w:val="18"/>
          <w:szCs w:val="18"/>
          <w:shd w:val="clear" w:color="auto" w:fill="FFFFFF"/>
        </w:rPr>
      </w:pPr>
    </w:p>
    <w:p w14:paraId="33424CB3" w14:textId="0F9AA892" w:rsidR="002B1C05" w:rsidRDefault="002B1C05" w:rsidP="002B1C05">
      <w:pPr>
        <w:tabs>
          <w:tab w:val="left" w:pos="7600"/>
        </w:tabs>
        <w:rPr>
          <w:rFonts w:ascii="Arial" w:hAnsi="Arial" w:cs="Arial"/>
          <w:b/>
          <w:bCs/>
          <w:color w:val="333333"/>
          <w:sz w:val="18"/>
          <w:szCs w:val="18"/>
          <w:shd w:val="clear" w:color="auto" w:fill="FFFFFF"/>
        </w:rPr>
      </w:pPr>
      <w:r w:rsidRPr="002B1C05">
        <w:rPr>
          <w:rFonts w:ascii="Arial" w:hAnsi="Arial" w:cs="Arial"/>
          <w:b/>
          <w:bCs/>
          <w:color w:val="7030A0"/>
          <w:sz w:val="18"/>
          <w:szCs w:val="18"/>
          <w:shd w:val="clear" w:color="auto" w:fill="FFFFFF"/>
        </w:rPr>
        <w:t>° MINISTERE DE L'ECONOMIE</w:t>
      </w:r>
      <w:r w:rsidRPr="002B1C05">
        <w:rPr>
          <w:rFonts w:ascii="Arial" w:hAnsi="Arial" w:cs="Arial"/>
          <w:b/>
          <w:bCs/>
          <w:color w:val="7030A0"/>
          <w:sz w:val="18"/>
          <w:szCs w:val="18"/>
          <w:shd w:val="clear" w:color="auto" w:fill="FFFFFF"/>
        </w:rPr>
        <w:br/>
      </w:r>
      <w:r w:rsidRPr="002B1C05">
        <w:rPr>
          <w:rFonts w:ascii="Arial" w:hAnsi="Arial" w:cs="Arial"/>
          <w:b/>
          <w:bCs/>
          <w:color w:val="333333"/>
          <w:sz w:val="18"/>
          <w:szCs w:val="18"/>
          <w:shd w:val="clear" w:color="auto" w:fill="FFFFFF"/>
        </w:rPr>
        <w:br/>
        <w:t>        86 Arrêté du 3 mars 2025 portant extension d'un accord conclu dans la branche des industries électriques et gazières</w:t>
      </w:r>
      <w:r w:rsidRPr="002B1C05">
        <w:rPr>
          <w:rFonts w:ascii="Arial" w:hAnsi="Arial" w:cs="Arial"/>
          <w:b/>
          <w:bCs/>
          <w:color w:val="333333"/>
          <w:sz w:val="18"/>
          <w:szCs w:val="18"/>
          <w:shd w:val="clear" w:color="auto" w:fill="FFFFFF"/>
        </w:rPr>
        <w:br/>
        <w:t>        </w:t>
      </w:r>
      <w:hyperlink r:id="rId263" w:tgtFrame="_blank" w:history="1">
        <w:r w:rsidRPr="002B1C05">
          <w:rPr>
            <w:rStyle w:val="Lienhypertexte"/>
            <w:rFonts w:ascii="Arial" w:hAnsi="Arial" w:cs="Arial"/>
            <w:b/>
            <w:bCs/>
            <w:sz w:val="18"/>
            <w:szCs w:val="18"/>
            <w:shd w:val="clear" w:color="auto" w:fill="FFFFFF"/>
          </w:rPr>
          <w:t>https://www.legifrance.gouv.fr/jorf/id/JORFTEXT000051337426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r>
      <w:r w:rsidRPr="002B1C05">
        <w:rPr>
          <w:rFonts w:ascii="Arial" w:hAnsi="Arial" w:cs="Arial"/>
          <w:b/>
          <w:bCs/>
          <w:color w:val="7030A0"/>
          <w:sz w:val="18"/>
          <w:szCs w:val="18"/>
          <w:shd w:val="clear" w:color="auto" w:fill="FFFFFF"/>
        </w:rPr>
        <w:t xml:space="preserve">° MINISTERE DE L'AGRICULTURE </w:t>
      </w:r>
      <w:r w:rsidRPr="002B1C05">
        <w:rPr>
          <w:rFonts w:ascii="Arial" w:hAnsi="Arial" w:cs="Arial"/>
          <w:b/>
          <w:bCs/>
          <w:color w:val="7030A0"/>
          <w:sz w:val="18"/>
          <w:szCs w:val="18"/>
          <w:shd w:val="clear" w:color="auto" w:fill="FFFFFF"/>
        </w:rPr>
        <w:br/>
      </w:r>
      <w:r w:rsidRPr="002B1C05">
        <w:rPr>
          <w:rFonts w:ascii="Arial" w:hAnsi="Arial" w:cs="Arial"/>
          <w:b/>
          <w:bCs/>
          <w:color w:val="333333"/>
          <w:sz w:val="18"/>
          <w:szCs w:val="18"/>
          <w:shd w:val="clear" w:color="auto" w:fill="FFFFFF"/>
        </w:rPr>
        <w:br/>
        <w:t xml:space="preserve">        87 Arrêté du 12 mars 2025 portant extension d'un accord départemental sur le régime de prévoyance des </w:t>
      </w:r>
      <w:r w:rsidRPr="002B1C05">
        <w:rPr>
          <w:rFonts w:ascii="Arial" w:hAnsi="Arial" w:cs="Arial"/>
          <w:b/>
          <w:bCs/>
          <w:color w:val="333333"/>
          <w:sz w:val="18"/>
          <w:szCs w:val="18"/>
          <w:shd w:val="clear" w:color="auto" w:fill="FFFFFF"/>
        </w:rPr>
        <w:lastRenderedPageBreak/>
        <w:t>salariés agricoles non cadres des exploitations et entreprises agricoles du Nord</w:t>
      </w:r>
      <w:r w:rsidRPr="002B1C05">
        <w:rPr>
          <w:rFonts w:ascii="Arial" w:hAnsi="Arial" w:cs="Arial"/>
          <w:b/>
          <w:bCs/>
          <w:color w:val="333333"/>
          <w:sz w:val="18"/>
          <w:szCs w:val="18"/>
          <w:shd w:val="clear" w:color="auto" w:fill="FFFFFF"/>
        </w:rPr>
        <w:br/>
        <w:t>        </w:t>
      </w:r>
      <w:hyperlink r:id="rId264" w:tgtFrame="_blank" w:history="1">
        <w:r w:rsidRPr="002B1C05">
          <w:rPr>
            <w:rStyle w:val="Lienhypertexte"/>
            <w:rFonts w:ascii="Arial" w:hAnsi="Arial" w:cs="Arial"/>
            <w:b/>
            <w:bCs/>
            <w:sz w:val="18"/>
            <w:szCs w:val="18"/>
            <w:shd w:val="clear" w:color="auto" w:fill="FFFFFF"/>
          </w:rPr>
          <w:t>https://www.legifrance.gouv.fr/jorf/id/JORFTEXT000051337440</w:t>
        </w:r>
      </w:hyperlink>
      <w:r w:rsidRPr="002B1C05">
        <w:rPr>
          <w:rFonts w:ascii="Arial" w:hAnsi="Arial" w:cs="Arial"/>
          <w:b/>
          <w:bCs/>
          <w:color w:val="333333"/>
          <w:sz w:val="18"/>
          <w:szCs w:val="18"/>
          <w:shd w:val="clear" w:color="auto" w:fill="FFFFFF"/>
        </w:rPr>
        <w:br/>
      </w:r>
    </w:p>
    <w:p w14:paraId="400FEC6B" w14:textId="77777777" w:rsidR="002B1C05" w:rsidRDefault="002B1C05" w:rsidP="00F51918">
      <w:pPr>
        <w:tabs>
          <w:tab w:val="left" w:pos="7600"/>
        </w:tabs>
        <w:jc w:val="both"/>
        <w:rPr>
          <w:rFonts w:ascii="Arial" w:hAnsi="Arial" w:cs="Arial"/>
          <w:b/>
          <w:bCs/>
          <w:color w:val="333333"/>
          <w:sz w:val="18"/>
          <w:szCs w:val="18"/>
          <w:shd w:val="clear" w:color="auto" w:fill="FFFFFF"/>
        </w:rPr>
      </w:pPr>
    </w:p>
    <w:p w14:paraId="24F611B4" w14:textId="34176469" w:rsidR="004E1497" w:rsidRDefault="004626F0" w:rsidP="00F5191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 mars 2025</w:t>
      </w:r>
    </w:p>
    <w:p w14:paraId="765DA2D3" w14:textId="77777777" w:rsidR="004626F0" w:rsidRDefault="004626F0" w:rsidP="00F51918">
      <w:pPr>
        <w:tabs>
          <w:tab w:val="left" w:pos="7600"/>
        </w:tabs>
        <w:jc w:val="both"/>
        <w:rPr>
          <w:rFonts w:ascii="Arial" w:hAnsi="Arial" w:cs="Arial"/>
          <w:b/>
          <w:bCs/>
          <w:color w:val="333333"/>
          <w:sz w:val="18"/>
          <w:szCs w:val="18"/>
          <w:shd w:val="clear" w:color="auto" w:fill="FFFFFF"/>
        </w:rPr>
      </w:pPr>
    </w:p>
    <w:p w14:paraId="78202600" w14:textId="77777777" w:rsidR="004626F0" w:rsidRDefault="004626F0" w:rsidP="004626F0">
      <w:pPr>
        <w:tabs>
          <w:tab w:val="left" w:pos="7600"/>
        </w:tabs>
        <w:jc w:val="both"/>
        <w:rPr>
          <w:rFonts w:ascii="Arial" w:hAnsi="Arial" w:cs="Arial"/>
          <w:b/>
          <w:bCs/>
          <w:color w:val="333333"/>
          <w:sz w:val="18"/>
          <w:szCs w:val="18"/>
          <w:shd w:val="clear" w:color="auto" w:fill="FFFFFF"/>
        </w:rPr>
      </w:pPr>
      <w:r w:rsidRPr="004626F0">
        <w:rPr>
          <w:rFonts w:ascii="Arial" w:hAnsi="Arial" w:cs="Arial"/>
          <w:b/>
          <w:bCs/>
          <w:color w:val="333333"/>
          <w:sz w:val="18"/>
          <w:szCs w:val="18"/>
          <w:shd w:val="clear" w:color="auto" w:fill="FFFFFF"/>
        </w:rPr>
        <w:t>MINISTERE DU TRAVAIL</w:t>
      </w:r>
    </w:p>
    <w:p w14:paraId="4566E3A3" w14:textId="77777777" w:rsidR="004626F0" w:rsidRDefault="004626F0" w:rsidP="004626F0">
      <w:pPr>
        <w:tabs>
          <w:tab w:val="left" w:pos="7600"/>
        </w:tabs>
        <w:jc w:val="both"/>
        <w:rPr>
          <w:rFonts w:ascii="Arial" w:hAnsi="Arial" w:cs="Arial"/>
          <w:b/>
          <w:bCs/>
          <w:color w:val="333333"/>
          <w:sz w:val="18"/>
          <w:szCs w:val="18"/>
          <w:shd w:val="clear" w:color="auto" w:fill="FFFFFF"/>
        </w:rPr>
      </w:pPr>
    </w:p>
    <w:p w14:paraId="3F70C026" w14:textId="714E2746" w:rsidR="004626F0" w:rsidRPr="004626F0" w:rsidRDefault="004626F0" w:rsidP="004626F0">
      <w:pPr>
        <w:tabs>
          <w:tab w:val="left" w:pos="7600"/>
        </w:tabs>
        <w:jc w:val="both"/>
        <w:rPr>
          <w:rFonts w:ascii="Arial" w:hAnsi="Arial" w:cs="Arial"/>
          <w:b/>
          <w:bCs/>
          <w:i/>
          <w:iCs/>
          <w:color w:val="333333"/>
          <w:sz w:val="18"/>
          <w:szCs w:val="18"/>
          <w:shd w:val="clear" w:color="auto" w:fill="FFFFFF"/>
        </w:rPr>
      </w:pPr>
      <w:r w:rsidRPr="004626F0">
        <w:rPr>
          <w:rFonts w:ascii="Arial" w:hAnsi="Arial" w:cs="Arial"/>
          <w:b/>
          <w:bCs/>
          <w:i/>
          <w:iCs/>
          <w:color w:val="333333"/>
          <w:sz w:val="18"/>
          <w:szCs w:val="18"/>
          <w:shd w:val="clear" w:color="auto" w:fill="FFFFFF"/>
        </w:rPr>
        <w:t>Agrément d’accords de travail applicables dans les établissements et services du secteur social et médico-social privé à but non lucratif</w:t>
      </w:r>
      <w:r>
        <w:rPr>
          <w:rFonts w:ascii="Arial" w:hAnsi="Arial" w:cs="Arial"/>
          <w:b/>
          <w:bCs/>
          <w:i/>
          <w:iCs/>
          <w:color w:val="333333"/>
          <w:sz w:val="18"/>
          <w:szCs w:val="18"/>
          <w:shd w:val="clear" w:color="auto" w:fill="FFFFFF"/>
        </w:rPr>
        <w:t>. Ci-joint.</w:t>
      </w:r>
    </w:p>
    <w:p w14:paraId="4ED6A407" w14:textId="77777777" w:rsidR="004626F0" w:rsidRDefault="004626F0" w:rsidP="004626F0">
      <w:pPr>
        <w:tabs>
          <w:tab w:val="left" w:pos="7600"/>
        </w:tabs>
        <w:jc w:val="both"/>
        <w:rPr>
          <w:rFonts w:ascii="Arial" w:hAnsi="Arial" w:cs="Arial"/>
          <w:b/>
          <w:bCs/>
          <w:color w:val="333333"/>
          <w:sz w:val="18"/>
          <w:szCs w:val="18"/>
          <w:shd w:val="clear" w:color="auto" w:fill="FFFFFF"/>
        </w:rPr>
      </w:pPr>
    </w:p>
    <w:p w14:paraId="0947FB9D" w14:textId="002CB4AF" w:rsidR="004626F0" w:rsidRPr="004626F0" w:rsidRDefault="004626F0" w:rsidP="004626F0">
      <w:pPr>
        <w:tabs>
          <w:tab w:val="left" w:pos="7600"/>
        </w:tabs>
        <w:rPr>
          <w:rFonts w:ascii="Arial" w:hAnsi="Arial" w:cs="Arial"/>
          <w:b/>
          <w:bCs/>
          <w:color w:val="333333"/>
          <w:sz w:val="18"/>
          <w:szCs w:val="18"/>
          <w:shd w:val="clear" w:color="auto" w:fill="FFFFFF"/>
        </w:rPr>
      </w:pPr>
      <w:r w:rsidRPr="004626F0">
        <w:rPr>
          <w:rFonts w:ascii="Arial" w:hAnsi="Arial" w:cs="Arial"/>
          <w:b/>
          <w:bCs/>
          <w:color w:val="333333"/>
          <w:sz w:val="18"/>
          <w:szCs w:val="18"/>
          <w:shd w:val="clear" w:color="auto" w:fill="FFFFFF"/>
        </w:rPr>
        <w:t>        60 Arrêté du 7 mars 2025 relatif à l'agrément de certains accords de travail applicables dans les</w:t>
      </w:r>
      <w:r>
        <w:rPr>
          <w:rFonts w:ascii="Arial" w:hAnsi="Arial" w:cs="Arial"/>
          <w:b/>
          <w:bCs/>
          <w:color w:val="333333"/>
          <w:sz w:val="18"/>
          <w:szCs w:val="18"/>
          <w:shd w:val="clear" w:color="auto" w:fill="FFFFFF"/>
        </w:rPr>
        <w:t xml:space="preserve"> </w:t>
      </w:r>
      <w:r w:rsidRPr="004626F0">
        <w:rPr>
          <w:rFonts w:ascii="Arial" w:hAnsi="Arial" w:cs="Arial"/>
          <w:b/>
          <w:bCs/>
          <w:color w:val="333333"/>
          <w:sz w:val="18"/>
          <w:szCs w:val="18"/>
          <w:shd w:val="clear" w:color="auto" w:fill="FFFFFF"/>
        </w:rPr>
        <w:t>établissements et services du secteur social et médico-social privé à but non lucratif</w:t>
      </w:r>
      <w:r w:rsidRPr="004626F0">
        <w:rPr>
          <w:rFonts w:ascii="Arial" w:hAnsi="Arial" w:cs="Arial"/>
          <w:b/>
          <w:bCs/>
          <w:color w:val="333333"/>
          <w:sz w:val="18"/>
          <w:szCs w:val="18"/>
          <w:shd w:val="clear" w:color="auto" w:fill="FFFFFF"/>
        </w:rPr>
        <w:br/>
        <w:t>        </w:t>
      </w:r>
      <w:hyperlink r:id="rId265" w:tgtFrame="_blank" w:history="1">
        <w:r w:rsidRPr="004626F0">
          <w:rPr>
            <w:rStyle w:val="Lienhypertexte"/>
            <w:rFonts w:ascii="Arial" w:hAnsi="Arial" w:cs="Arial"/>
            <w:b/>
            <w:bCs/>
            <w:sz w:val="18"/>
            <w:szCs w:val="18"/>
            <w:shd w:val="clear" w:color="auto" w:fill="FFFFFF"/>
          </w:rPr>
          <w:t>https://www.legifrance.gouv.fr/jorf/id/JORFTEXT000051331017</w:t>
        </w:r>
      </w:hyperlink>
      <w:r w:rsidRPr="004626F0">
        <w:rPr>
          <w:rFonts w:ascii="Arial" w:hAnsi="Arial" w:cs="Arial"/>
          <w:b/>
          <w:bCs/>
          <w:color w:val="333333"/>
          <w:sz w:val="18"/>
          <w:szCs w:val="18"/>
          <w:shd w:val="clear" w:color="auto" w:fill="FFFFFF"/>
        </w:rPr>
        <w:br/>
      </w:r>
    </w:p>
    <w:p w14:paraId="10411794" w14:textId="77777777" w:rsidR="004626F0" w:rsidRDefault="004626F0" w:rsidP="00F51918">
      <w:pPr>
        <w:tabs>
          <w:tab w:val="left" w:pos="7600"/>
        </w:tabs>
        <w:jc w:val="both"/>
        <w:rPr>
          <w:rFonts w:ascii="Arial" w:hAnsi="Arial" w:cs="Arial"/>
          <w:b/>
          <w:bCs/>
          <w:color w:val="333333"/>
          <w:sz w:val="18"/>
          <w:szCs w:val="18"/>
          <w:shd w:val="clear" w:color="auto" w:fill="FFFFFF"/>
        </w:rPr>
      </w:pPr>
    </w:p>
    <w:p w14:paraId="3C109D9D" w14:textId="66D18DFD" w:rsidR="004E1497" w:rsidRDefault="004E1497" w:rsidP="00F5191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 mars 2025</w:t>
      </w:r>
    </w:p>
    <w:p w14:paraId="23B0917D" w14:textId="77777777" w:rsidR="004E1497" w:rsidRDefault="004E1497" w:rsidP="00F51918">
      <w:pPr>
        <w:tabs>
          <w:tab w:val="left" w:pos="7600"/>
        </w:tabs>
        <w:jc w:val="both"/>
        <w:rPr>
          <w:rFonts w:ascii="Arial" w:hAnsi="Arial" w:cs="Arial"/>
          <w:b/>
          <w:bCs/>
          <w:color w:val="333333"/>
          <w:sz w:val="18"/>
          <w:szCs w:val="18"/>
          <w:shd w:val="clear" w:color="auto" w:fill="FFFFFF"/>
        </w:rPr>
      </w:pPr>
    </w:p>
    <w:p w14:paraId="7BF7F48C" w14:textId="2D86084B" w:rsidR="004E1497" w:rsidRDefault="004E1497" w:rsidP="004E1497">
      <w:pPr>
        <w:tabs>
          <w:tab w:val="left" w:pos="7600"/>
        </w:tabs>
        <w:rPr>
          <w:rFonts w:ascii="Arial" w:hAnsi="Arial" w:cs="Arial"/>
          <w:b/>
          <w:bCs/>
          <w:color w:val="333333"/>
          <w:sz w:val="18"/>
          <w:szCs w:val="18"/>
          <w:shd w:val="clear" w:color="auto" w:fill="FFFFFF"/>
        </w:rPr>
      </w:pPr>
      <w:r w:rsidRPr="004E1497">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w:t>
      </w:r>
      <w:r w:rsidRPr="004E1497">
        <w:rPr>
          <w:rFonts w:ascii="Arial" w:hAnsi="Arial" w:cs="Arial"/>
          <w:b/>
          <w:bCs/>
          <w:color w:val="333333"/>
          <w:sz w:val="18"/>
          <w:szCs w:val="18"/>
          <w:shd w:val="clear" w:color="auto" w:fill="FFFFFF"/>
        </w:rPr>
        <w:t>MINIST</w:t>
      </w:r>
      <w:r>
        <w:rPr>
          <w:rFonts w:ascii="Arial" w:hAnsi="Arial" w:cs="Arial"/>
          <w:b/>
          <w:bCs/>
          <w:color w:val="333333"/>
          <w:sz w:val="18"/>
          <w:szCs w:val="18"/>
          <w:shd w:val="clear" w:color="auto" w:fill="FFFFFF"/>
        </w:rPr>
        <w:t>È</w:t>
      </w:r>
      <w:r w:rsidRPr="004E1497">
        <w:rPr>
          <w:rFonts w:ascii="Arial" w:hAnsi="Arial" w:cs="Arial"/>
          <w:b/>
          <w:bCs/>
          <w:color w:val="333333"/>
          <w:sz w:val="18"/>
          <w:szCs w:val="18"/>
          <w:shd w:val="clear" w:color="auto" w:fill="FFFFFF"/>
        </w:rPr>
        <w:t>RE DU TRAVAIL</w:t>
      </w:r>
    </w:p>
    <w:p w14:paraId="72F79512" w14:textId="77777777" w:rsidR="004E1497" w:rsidRDefault="004E1497" w:rsidP="00F51918">
      <w:pPr>
        <w:tabs>
          <w:tab w:val="left" w:pos="7600"/>
        </w:tabs>
        <w:jc w:val="both"/>
        <w:rPr>
          <w:rFonts w:ascii="Arial" w:hAnsi="Arial" w:cs="Arial"/>
          <w:b/>
          <w:bCs/>
          <w:color w:val="333333"/>
          <w:sz w:val="18"/>
          <w:szCs w:val="18"/>
          <w:shd w:val="clear" w:color="auto" w:fill="FFFFFF"/>
        </w:rPr>
      </w:pPr>
    </w:p>
    <w:p w14:paraId="18CB2E11" w14:textId="45B2F414" w:rsidR="004E1497" w:rsidRPr="004E1497" w:rsidRDefault="004E1497" w:rsidP="004E1497">
      <w:pPr>
        <w:tabs>
          <w:tab w:val="left" w:pos="7600"/>
        </w:tabs>
        <w:jc w:val="both"/>
        <w:rPr>
          <w:rFonts w:ascii="Arial" w:hAnsi="Arial" w:cs="Arial"/>
          <w:b/>
          <w:bCs/>
          <w:i/>
          <w:iCs/>
          <w:color w:val="333333"/>
          <w:sz w:val="18"/>
          <w:szCs w:val="18"/>
          <w:shd w:val="clear" w:color="auto" w:fill="FFFFFF"/>
        </w:rPr>
      </w:pPr>
      <w:r w:rsidRPr="004E1497">
        <w:rPr>
          <w:rFonts w:ascii="Arial" w:hAnsi="Arial" w:cs="Arial"/>
          <w:b/>
          <w:bCs/>
          <w:i/>
          <w:iCs/>
          <w:color w:val="333333"/>
          <w:sz w:val="18"/>
          <w:szCs w:val="18"/>
          <w:shd w:val="clear" w:color="auto" w:fill="FFFFFF"/>
        </w:rPr>
        <w:t>- Arrêtés du 25 février 2025 portant extensions d'accords territoriaux (Aisne, Rhône) conclus dans le cadre de la convention collective nationale de la métallurgie (n° 3248).</w:t>
      </w:r>
    </w:p>
    <w:p w14:paraId="62D4ACCE" w14:textId="77777777" w:rsidR="004E1497" w:rsidRDefault="004E1497" w:rsidP="00F51918">
      <w:pPr>
        <w:tabs>
          <w:tab w:val="left" w:pos="7600"/>
        </w:tabs>
        <w:jc w:val="both"/>
        <w:rPr>
          <w:rFonts w:ascii="Arial" w:hAnsi="Arial" w:cs="Arial"/>
          <w:b/>
          <w:bCs/>
          <w:color w:val="333333"/>
          <w:sz w:val="18"/>
          <w:szCs w:val="18"/>
          <w:shd w:val="clear" w:color="auto" w:fill="FFFFFF"/>
        </w:rPr>
      </w:pPr>
    </w:p>
    <w:p w14:paraId="6BF88CD9" w14:textId="44AA56AF" w:rsidR="004E1497" w:rsidRPr="004E1497" w:rsidRDefault="004E1497" w:rsidP="00F51918">
      <w:pPr>
        <w:tabs>
          <w:tab w:val="left" w:pos="7600"/>
        </w:tabs>
        <w:jc w:val="both"/>
        <w:rPr>
          <w:rFonts w:ascii="Arial" w:hAnsi="Arial" w:cs="Arial"/>
          <w:b/>
          <w:bCs/>
          <w:caps/>
          <w:color w:val="333333"/>
          <w:sz w:val="18"/>
          <w:szCs w:val="18"/>
          <w:shd w:val="clear" w:color="auto" w:fill="FFFFFF"/>
        </w:rPr>
      </w:pPr>
      <w:r w:rsidRPr="004E1497">
        <w:rPr>
          <w:rFonts w:ascii="Arial" w:hAnsi="Arial" w:cs="Arial"/>
          <w:b/>
          <w:bCs/>
          <w:caps/>
          <w:color w:val="333333"/>
          <w:sz w:val="18"/>
          <w:szCs w:val="18"/>
          <w:shd w:val="clear" w:color="auto" w:fill="FFFFFF"/>
        </w:rPr>
        <w:t>Textes et liens :</w:t>
      </w:r>
    </w:p>
    <w:p w14:paraId="2184FA1F" w14:textId="3FCE32E2" w:rsidR="004E1497" w:rsidRDefault="004E1497" w:rsidP="004E1497">
      <w:pPr>
        <w:tabs>
          <w:tab w:val="left" w:pos="7600"/>
        </w:tabs>
        <w:rPr>
          <w:rFonts w:ascii="Arial" w:hAnsi="Arial" w:cs="Arial"/>
          <w:b/>
          <w:bCs/>
          <w:color w:val="333333"/>
          <w:sz w:val="18"/>
          <w:szCs w:val="18"/>
          <w:shd w:val="clear" w:color="auto" w:fill="FFFFFF"/>
        </w:rPr>
      </w:pPr>
      <w:r w:rsidRPr="004E1497">
        <w:rPr>
          <w:rFonts w:ascii="Arial" w:hAnsi="Arial" w:cs="Arial"/>
          <w:b/>
          <w:bCs/>
          <w:color w:val="333333"/>
          <w:sz w:val="18"/>
          <w:szCs w:val="18"/>
          <w:shd w:val="clear" w:color="auto" w:fill="FFFFFF"/>
        </w:rPr>
        <w:br/>
        <w:t>        48 Arrêté du 25 février 2025 portant extension d'un accord territorial (Aisne) conclu dans le cadre de la convention collective nationale de la métallurgie (n° 3248)</w:t>
      </w:r>
      <w:r w:rsidRPr="004E1497">
        <w:rPr>
          <w:rFonts w:ascii="Arial" w:hAnsi="Arial" w:cs="Arial"/>
          <w:b/>
          <w:bCs/>
          <w:color w:val="333333"/>
          <w:sz w:val="18"/>
          <w:szCs w:val="18"/>
          <w:shd w:val="clear" w:color="auto" w:fill="FFFFFF"/>
        </w:rPr>
        <w:br/>
        <w:t>        </w:t>
      </w:r>
      <w:hyperlink r:id="rId266" w:tgtFrame="_blank" w:history="1">
        <w:r w:rsidRPr="004E1497">
          <w:rPr>
            <w:rStyle w:val="Lienhypertexte"/>
            <w:rFonts w:ascii="Arial" w:hAnsi="Arial" w:cs="Arial"/>
            <w:b/>
            <w:bCs/>
            <w:sz w:val="18"/>
            <w:szCs w:val="18"/>
            <w:shd w:val="clear" w:color="auto" w:fill="FFFFFF"/>
          </w:rPr>
          <w:t>https://www.legifrance.gouv.fr/jorf/id/JORFTEXT000051329574</w:t>
        </w:r>
      </w:hyperlink>
      <w:r w:rsidRPr="004E1497">
        <w:rPr>
          <w:rFonts w:ascii="Arial" w:hAnsi="Arial" w:cs="Arial"/>
          <w:b/>
          <w:bCs/>
          <w:color w:val="333333"/>
          <w:sz w:val="18"/>
          <w:szCs w:val="18"/>
          <w:shd w:val="clear" w:color="auto" w:fill="FFFFFF"/>
        </w:rPr>
        <w:br/>
      </w:r>
      <w:r w:rsidRPr="004E1497">
        <w:rPr>
          <w:rFonts w:ascii="Arial" w:hAnsi="Arial" w:cs="Arial"/>
          <w:b/>
          <w:bCs/>
          <w:color w:val="333333"/>
          <w:sz w:val="18"/>
          <w:szCs w:val="18"/>
          <w:shd w:val="clear" w:color="auto" w:fill="FFFFFF"/>
        </w:rPr>
        <w:br/>
        <w:t>        49 Arrêté du 25 février 2025 portant extension d'un accord territorial (Rhône) conclu dans le cadre de la convention collective nationale de la métallurgie (n° 3248)</w:t>
      </w:r>
      <w:r w:rsidRPr="004E1497">
        <w:rPr>
          <w:rFonts w:ascii="Arial" w:hAnsi="Arial" w:cs="Arial"/>
          <w:b/>
          <w:bCs/>
          <w:color w:val="333333"/>
          <w:sz w:val="18"/>
          <w:szCs w:val="18"/>
          <w:shd w:val="clear" w:color="auto" w:fill="FFFFFF"/>
        </w:rPr>
        <w:br/>
        <w:t>        </w:t>
      </w:r>
      <w:hyperlink r:id="rId267" w:tgtFrame="_blank" w:history="1">
        <w:r w:rsidRPr="004E1497">
          <w:rPr>
            <w:rStyle w:val="Lienhypertexte"/>
            <w:rFonts w:ascii="Arial" w:hAnsi="Arial" w:cs="Arial"/>
            <w:b/>
            <w:bCs/>
            <w:sz w:val="18"/>
            <w:szCs w:val="18"/>
            <w:shd w:val="clear" w:color="auto" w:fill="FFFFFF"/>
          </w:rPr>
          <w:t>https://www.legifrance.gouv.fr/jorf/id/JORFTEXT000051329584</w:t>
        </w:r>
      </w:hyperlink>
    </w:p>
    <w:p w14:paraId="6B4F226D" w14:textId="77777777" w:rsidR="004E1497" w:rsidRDefault="004E1497" w:rsidP="00F51918">
      <w:pPr>
        <w:tabs>
          <w:tab w:val="left" w:pos="7600"/>
        </w:tabs>
        <w:jc w:val="both"/>
        <w:rPr>
          <w:rFonts w:ascii="Arial" w:hAnsi="Arial" w:cs="Arial"/>
          <w:b/>
          <w:bCs/>
          <w:color w:val="333333"/>
          <w:sz w:val="18"/>
          <w:szCs w:val="18"/>
          <w:shd w:val="clear" w:color="auto" w:fill="FFFFFF"/>
        </w:rPr>
      </w:pPr>
    </w:p>
    <w:p w14:paraId="5A1D63AF" w14:textId="77777777" w:rsidR="004E1497" w:rsidRDefault="004E1497" w:rsidP="00F51918">
      <w:pPr>
        <w:tabs>
          <w:tab w:val="left" w:pos="7600"/>
        </w:tabs>
        <w:jc w:val="both"/>
        <w:rPr>
          <w:rFonts w:ascii="Arial" w:hAnsi="Arial" w:cs="Arial"/>
          <w:b/>
          <w:bCs/>
          <w:color w:val="333333"/>
          <w:sz w:val="18"/>
          <w:szCs w:val="18"/>
          <w:shd w:val="clear" w:color="auto" w:fill="FFFFFF"/>
        </w:rPr>
      </w:pPr>
    </w:p>
    <w:p w14:paraId="35ACEC48" w14:textId="3EA1670F" w:rsidR="00720E99" w:rsidRDefault="00720E99" w:rsidP="00F5191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 mars 2025</w:t>
      </w:r>
    </w:p>
    <w:p w14:paraId="5DDAC7DC" w14:textId="77777777" w:rsidR="00720E99" w:rsidRDefault="00720E99" w:rsidP="00F51918">
      <w:pPr>
        <w:tabs>
          <w:tab w:val="left" w:pos="7600"/>
        </w:tabs>
        <w:jc w:val="both"/>
        <w:rPr>
          <w:rFonts w:ascii="Arial" w:hAnsi="Arial" w:cs="Arial"/>
          <w:b/>
          <w:bCs/>
          <w:color w:val="333333"/>
          <w:sz w:val="18"/>
          <w:szCs w:val="18"/>
          <w:shd w:val="clear" w:color="auto" w:fill="FFFFFF"/>
        </w:rPr>
      </w:pPr>
    </w:p>
    <w:p w14:paraId="633D32D6" w14:textId="2577F5FD" w:rsidR="00720E99" w:rsidRDefault="00720E99" w:rsidP="00720E9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720E99">
        <w:rPr>
          <w:rFonts w:ascii="Arial" w:hAnsi="Arial" w:cs="Arial"/>
          <w:b/>
          <w:bCs/>
          <w:color w:val="333333"/>
          <w:sz w:val="18"/>
          <w:szCs w:val="18"/>
          <w:shd w:val="clear" w:color="auto" w:fill="FFFFFF"/>
        </w:rPr>
        <w:t>MINISTERE</w:t>
      </w:r>
      <w:r>
        <w:rPr>
          <w:rFonts w:ascii="Arial" w:hAnsi="Arial" w:cs="Arial"/>
          <w:b/>
          <w:bCs/>
          <w:color w:val="333333"/>
          <w:sz w:val="18"/>
          <w:szCs w:val="18"/>
          <w:shd w:val="clear" w:color="auto" w:fill="FFFFFF"/>
        </w:rPr>
        <w:t>S</w:t>
      </w:r>
      <w:r w:rsidRPr="00720E99">
        <w:rPr>
          <w:rFonts w:ascii="Arial" w:hAnsi="Arial" w:cs="Arial"/>
          <w:b/>
          <w:bCs/>
          <w:color w:val="333333"/>
          <w:sz w:val="18"/>
          <w:szCs w:val="18"/>
          <w:shd w:val="clear" w:color="auto" w:fill="FFFFFF"/>
        </w:rPr>
        <w:t xml:space="preserve"> DU TRAVAIL</w:t>
      </w:r>
      <w:r>
        <w:rPr>
          <w:rFonts w:ascii="Arial" w:hAnsi="Arial" w:cs="Arial"/>
          <w:b/>
          <w:bCs/>
          <w:color w:val="333333"/>
          <w:sz w:val="18"/>
          <w:szCs w:val="18"/>
          <w:shd w:val="clear" w:color="auto" w:fill="FFFFFF"/>
        </w:rPr>
        <w:t xml:space="preserve"> ET DE L’AGRICULTURE : </w:t>
      </w:r>
      <w:r w:rsidRPr="00720E99">
        <w:rPr>
          <w:rFonts w:ascii="Arial" w:hAnsi="Arial" w:cs="Arial"/>
          <w:b/>
          <w:bCs/>
          <w:color w:val="333333"/>
          <w:sz w:val="18"/>
          <w:szCs w:val="18"/>
          <w:shd w:val="clear" w:color="auto" w:fill="FFFFFF"/>
        </w:rPr>
        <w:t xml:space="preserve"> </w:t>
      </w:r>
      <w:r w:rsidRPr="00720E99">
        <w:rPr>
          <w:rFonts w:ascii="Arial" w:hAnsi="Arial" w:cs="Arial"/>
          <w:b/>
          <w:bCs/>
          <w:color w:val="333333"/>
          <w:sz w:val="18"/>
          <w:szCs w:val="18"/>
          <w:shd w:val="clear" w:color="auto" w:fill="FFFFFF"/>
        </w:rPr>
        <w:br/>
      </w:r>
    </w:p>
    <w:p w14:paraId="089C510E" w14:textId="70035DBD" w:rsidR="00720E99" w:rsidRPr="00720E99" w:rsidRDefault="00720E99" w:rsidP="00720E99">
      <w:pPr>
        <w:tabs>
          <w:tab w:val="left" w:pos="7600"/>
        </w:tabs>
        <w:rPr>
          <w:rFonts w:ascii="Arial" w:hAnsi="Arial" w:cs="Arial"/>
          <w:b/>
          <w:bCs/>
          <w:i/>
          <w:iCs/>
          <w:color w:val="333333"/>
          <w:sz w:val="18"/>
          <w:szCs w:val="18"/>
          <w:shd w:val="clear" w:color="auto" w:fill="FFFFFF"/>
        </w:rPr>
      </w:pPr>
      <w:r w:rsidRPr="00720E99">
        <w:rPr>
          <w:rFonts w:ascii="Arial" w:hAnsi="Arial" w:cs="Arial"/>
          <w:b/>
          <w:bCs/>
          <w:i/>
          <w:iCs/>
          <w:color w:val="333333"/>
          <w:sz w:val="18"/>
          <w:szCs w:val="18"/>
          <w:shd w:val="clear" w:color="auto" w:fill="FFFFFF"/>
        </w:rPr>
        <w:t>Extensions à l’ensemble des salariés des entreprises régionales ou nationales d’accords collectifs de la métallurgie de l’Oise (n° 3248), des sociétés d'assistance (n° 1801), d'un accord territorial (Mayenne) conclu dans le cadre de la convention collective nationale de la métallurgie (n° 3248), du commerce succursaliste de la chaussure (n° 468), de la boulangerie-pâtisserie (entreprises artisanales) (n° 843), de l'exploitation cinématographique (n° 1307), de la plasturgie (n° 292).</w:t>
      </w:r>
    </w:p>
    <w:p w14:paraId="4456778E" w14:textId="674A3253" w:rsidR="00720E99" w:rsidRPr="00720E99" w:rsidRDefault="00720E99" w:rsidP="00720E99">
      <w:pPr>
        <w:tabs>
          <w:tab w:val="left" w:pos="7600"/>
        </w:tabs>
        <w:rPr>
          <w:rFonts w:ascii="Arial" w:hAnsi="Arial" w:cs="Arial"/>
          <w:b/>
          <w:bCs/>
          <w:i/>
          <w:iCs/>
          <w:color w:val="333333"/>
          <w:sz w:val="18"/>
          <w:szCs w:val="18"/>
          <w:shd w:val="clear" w:color="auto" w:fill="FFFFFF"/>
        </w:rPr>
      </w:pPr>
      <w:r w:rsidRPr="00720E99">
        <w:rPr>
          <w:rFonts w:ascii="Arial" w:hAnsi="Arial" w:cs="Arial"/>
          <w:b/>
          <w:bCs/>
          <w:i/>
          <w:iCs/>
          <w:color w:val="333333"/>
          <w:sz w:val="18"/>
          <w:szCs w:val="18"/>
          <w:shd w:val="clear" w:color="auto" w:fill="FFFFFF"/>
        </w:rPr>
        <w:t>Dans l’agriculture, prévoyance des salariés et apprentis des exploitations arboricoles de certains départements de l'Ouest de la France (Côtes-d'Armor, Deux-Sèvres, Ille-et-Vilaine, Loire-Atlantique, Maine-et-Loire, Mayenne, Morbihan, Sarthe et Vendée).</w:t>
      </w:r>
    </w:p>
    <w:p w14:paraId="5AE2EB0E" w14:textId="77777777" w:rsidR="00720E99" w:rsidRDefault="00720E99" w:rsidP="00720E99">
      <w:pPr>
        <w:tabs>
          <w:tab w:val="left" w:pos="7600"/>
        </w:tabs>
        <w:rPr>
          <w:rFonts w:ascii="Arial" w:hAnsi="Arial" w:cs="Arial"/>
          <w:b/>
          <w:bCs/>
          <w:color w:val="333333"/>
          <w:sz w:val="18"/>
          <w:szCs w:val="18"/>
          <w:shd w:val="clear" w:color="auto" w:fill="FFFFFF"/>
        </w:rPr>
      </w:pPr>
    </w:p>
    <w:p w14:paraId="136B0F3A" w14:textId="0D3081AE" w:rsidR="00720E99" w:rsidRDefault="00720E99" w:rsidP="00720E9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TEXTES ET LIENS : </w:t>
      </w:r>
      <w:r w:rsidRPr="00720E99">
        <w:rPr>
          <w:rFonts w:ascii="Arial" w:hAnsi="Arial" w:cs="Arial"/>
          <w:b/>
          <w:bCs/>
          <w:color w:val="333333"/>
          <w:sz w:val="18"/>
          <w:szCs w:val="18"/>
          <w:shd w:val="clear" w:color="auto" w:fill="FFFFFF"/>
        </w:rPr>
        <w:br/>
        <w:t>        131 Arrêté du 25 février 2025 portant extension d'un accord territorial (Oise) conclu dans le cadre de la convention collective nationale de la métallurgie (n° 3248)</w:t>
      </w:r>
      <w:r w:rsidRPr="00720E99">
        <w:rPr>
          <w:rFonts w:ascii="Arial" w:hAnsi="Arial" w:cs="Arial"/>
          <w:b/>
          <w:bCs/>
          <w:color w:val="333333"/>
          <w:sz w:val="18"/>
          <w:szCs w:val="18"/>
          <w:shd w:val="clear" w:color="auto" w:fill="FFFFFF"/>
        </w:rPr>
        <w:br/>
        <w:t>        </w:t>
      </w:r>
      <w:hyperlink r:id="rId268" w:tgtFrame="_blank" w:history="1">
        <w:r w:rsidRPr="00720E99">
          <w:rPr>
            <w:rStyle w:val="Lienhypertexte"/>
            <w:rFonts w:ascii="Arial" w:hAnsi="Arial" w:cs="Arial"/>
            <w:b/>
            <w:bCs/>
            <w:sz w:val="18"/>
            <w:szCs w:val="18"/>
            <w:shd w:val="clear" w:color="auto" w:fill="FFFFFF"/>
          </w:rPr>
          <w:t>https://www.legifrance.gouv.fr/jorf/id/JORFTEXT000051325253</w:t>
        </w:r>
      </w:hyperlink>
      <w:r w:rsidRPr="00720E99">
        <w:rPr>
          <w:rFonts w:ascii="Arial" w:hAnsi="Arial" w:cs="Arial"/>
          <w:b/>
          <w:bCs/>
          <w:color w:val="333333"/>
          <w:sz w:val="18"/>
          <w:szCs w:val="18"/>
          <w:shd w:val="clear" w:color="auto" w:fill="FFFFFF"/>
        </w:rPr>
        <w:br/>
      </w:r>
      <w:r w:rsidRPr="00720E99">
        <w:rPr>
          <w:rFonts w:ascii="Arial" w:hAnsi="Arial" w:cs="Arial"/>
          <w:b/>
          <w:bCs/>
          <w:color w:val="333333"/>
          <w:sz w:val="18"/>
          <w:szCs w:val="18"/>
          <w:shd w:val="clear" w:color="auto" w:fill="FFFFFF"/>
        </w:rPr>
        <w:br/>
        <w:t>        132 Arrêté du 25 février 2025 portant extension d'un avenant à la convention collective nationale des sociétés d'assistance (n° 1801)</w:t>
      </w:r>
      <w:r w:rsidRPr="00720E99">
        <w:rPr>
          <w:rFonts w:ascii="Arial" w:hAnsi="Arial" w:cs="Arial"/>
          <w:b/>
          <w:bCs/>
          <w:color w:val="333333"/>
          <w:sz w:val="18"/>
          <w:szCs w:val="18"/>
          <w:shd w:val="clear" w:color="auto" w:fill="FFFFFF"/>
        </w:rPr>
        <w:br/>
        <w:t>        </w:t>
      </w:r>
      <w:hyperlink r:id="rId269" w:tgtFrame="_blank" w:history="1">
        <w:r w:rsidRPr="00720E99">
          <w:rPr>
            <w:rStyle w:val="Lienhypertexte"/>
            <w:rFonts w:ascii="Arial" w:hAnsi="Arial" w:cs="Arial"/>
            <w:b/>
            <w:bCs/>
            <w:sz w:val="18"/>
            <w:szCs w:val="18"/>
            <w:shd w:val="clear" w:color="auto" w:fill="FFFFFF"/>
          </w:rPr>
          <w:t>https://www.legifrance.gouv.fr/jorf/id/JORFTEXT000051325263</w:t>
        </w:r>
      </w:hyperlink>
      <w:r w:rsidRPr="00720E99">
        <w:rPr>
          <w:rFonts w:ascii="Arial" w:hAnsi="Arial" w:cs="Arial"/>
          <w:b/>
          <w:bCs/>
          <w:color w:val="333333"/>
          <w:sz w:val="18"/>
          <w:szCs w:val="18"/>
          <w:shd w:val="clear" w:color="auto" w:fill="FFFFFF"/>
        </w:rPr>
        <w:br/>
      </w:r>
      <w:r w:rsidRPr="00720E99">
        <w:rPr>
          <w:rFonts w:ascii="Arial" w:hAnsi="Arial" w:cs="Arial"/>
          <w:b/>
          <w:bCs/>
          <w:color w:val="333333"/>
          <w:sz w:val="18"/>
          <w:szCs w:val="18"/>
          <w:shd w:val="clear" w:color="auto" w:fill="FFFFFF"/>
        </w:rPr>
        <w:br/>
        <w:t>        133 Arrêté du 25 février 2025 portant extension d'un accord territorial (Mayenne) conclu dans le cadre de la convention collective nationale de la métallurgie (n° 3248)</w:t>
      </w:r>
      <w:r w:rsidRPr="00720E99">
        <w:rPr>
          <w:rFonts w:ascii="Arial" w:hAnsi="Arial" w:cs="Arial"/>
          <w:b/>
          <w:bCs/>
          <w:color w:val="333333"/>
          <w:sz w:val="18"/>
          <w:szCs w:val="18"/>
          <w:shd w:val="clear" w:color="auto" w:fill="FFFFFF"/>
        </w:rPr>
        <w:br/>
        <w:t>        </w:t>
      </w:r>
      <w:hyperlink r:id="rId270" w:tgtFrame="_blank" w:history="1">
        <w:r w:rsidRPr="00720E99">
          <w:rPr>
            <w:rStyle w:val="Lienhypertexte"/>
            <w:rFonts w:ascii="Arial" w:hAnsi="Arial" w:cs="Arial"/>
            <w:b/>
            <w:bCs/>
            <w:sz w:val="18"/>
            <w:szCs w:val="18"/>
            <w:shd w:val="clear" w:color="auto" w:fill="FFFFFF"/>
          </w:rPr>
          <w:t>https://www.legifrance.gouv.fr/jorf/id/JORFTEXT000051325273</w:t>
        </w:r>
      </w:hyperlink>
      <w:r w:rsidRPr="00720E99">
        <w:rPr>
          <w:rFonts w:ascii="Arial" w:hAnsi="Arial" w:cs="Arial"/>
          <w:b/>
          <w:bCs/>
          <w:color w:val="333333"/>
          <w:sz w:val="18"/>
          <w:szCs w:val="18"/>
          <w:shd w:val="clear" w:color="auto" w:fill="FFFFFF"/>
        </w:rPr>
        <w:br/>
      </w:r>
      <w:r w:rsidRPr="00720E99">
        <w:rPr>
          <w:rFonts w:ascii="Arial" w:hAnsi="Arial" w:cs="Arial"/>
          <w:b/>
          <w:bCs/>
          <w:color w:val="333333"/>
          <w:sz w:val="18"/>
          <w:szCs w:val="18"/>
          <w:shd w:val="clear" w:color="auto" w:fill="FFFFFF"/>
        </w:rPr>
        <w:br/>
        <w:t>        134 Arrêté du 25 février 2025 portant extension d'un accord conclu dans le cadre de la convention collective nationale du commerce succursaliste de la chaussure (n° 468)</w:t>
      </w:r>
      <w:r w:rsidRPr="00720E99">
        <w:rPr>
          <w:rFonts w:ascii="Arial" w:hAnsi="Arial" w:cs="Arial"/>
          <w:b/>
          <w:bCs/>
          <w:color w:val="333333"/>
          <w:sz w:val="18"/>
          <w:szCs w:val="18"/>
          <w:shd w:val="clear" w:color="auto" w:fill="FFFFFF"/>
        </w:rPr>
        <w:br/>
        <w:t>        </w:t>
      </w:r>
      <w:hyperlink r:id="rId271" w:tgtFrame="_blank" w:history="1">
        <w:r w:rsidRPr="00720E99">
          <w:rPr>
            <w:rStyle w:val="Lienhypertexte"/>
            <w:rFonts w:ascii="Arial" w:hAnsi="Arial" w:cs="Arial"/>
            <w:b/>
            <w:bCs/>
            <w:sz w:val="18"/>
            <w:szCs w:val="18"/>
            <w:shd w:val="clear" w:color="auto" w:fill="FFFFFF"/>
          </w:rPr>
          <w:t>https://www.legifrance.gouv.fr/jorf/id/JORFTEXT000051325283</w:t>
        </w:r>
      </w:hyperlink>
      <w:r w:rsidRPr="00720E99">
        <w:rPr>
          <w:rFonts w:ascii="Arial" w:hAnsi="Arial" w:cs="Arial"/>
          <w:b/>
          <w:bCs/>
          <w:color w:val="333333"/>
          <w:sz w:val="18"/>
          <w:szCs w:val="18"/>
          <w:shd w:val="clear" w:color="auto" w:fill="FFFFFF"/>
        </w:rPr>
        <w:br/>
      </w:r>
      <w:r w:rsidRPr="00720E99">
        <w:rPr>
          <w:rFonts w:ascii="Arial" w:hAnsi="Arial" w:cs="Arial"/>
          <w:b/>
          <w:bCs/>
          <w:color w:val="333333"/>
          <w:sz w:val="18"/>
          <w:szCs w:val="18"/>
          <w:shd w:val="clear" w:color="auto" w:fill="FFFFFF"/>
        </w:rPr>
        <w:br/>
        <w:t>        135 Arrêté du 26 février 2025 portant extension d'un avenant à la convention collective nationale de la boulangerie-pâtisserie (entreprises artisanales) (n° 843)</w:t>
      </w:r>
      <w:r w:rsidRPr="00720E99">
        <w:rPr>
          <w:rFonts w:ascii="Arial" w:hAnsi="Arial" w:cs="Arial"/>
          <w:b/>
          <w:bCs/>
          <w:color w:val="333333"/>
          <w:sz w:val="18"/>
          <w:szCs w:val="18"/>
          <w:shd w:val="clear" w:color="auto" w:fill="FFFFFF"/>
        </w:rPr>
        <w:br/>
        <w:t>        </w:t>
      </w:r>
      <w:hyperlink r:id="rId272" w:tgtFrame="_blank" w:history="1">
        <w:r w:rsidRPr="00720E99">
          <w:rPr>
            <w:rStyle w:val="Lienhypertexte"/>
            <w:rFonts w:ascii="Arial" w:hAnsi="Arial" w:cs="Arial"/>
            <w:b/>
            <w:bCs/>
            <w:sz w:val="18"/>
            <w:szCs w:val="18"/>
            <w:shd w:val="clear" w:color="auto" w:fill="FFFFFF"/>
          </w:rPr>
          <w:t>https://www.legifrance.gouv.fr/jorf/id/JORFTEXT000051325296</w:t>
        </w:r>
      </w:hyperlink>
      <w:r w:rsidRPr="00720E99">
        <w:rPr>
          <w:rFonts w:ascii="Arial" w:hAnsi="Arial" w:cs="Arial"/>
          <w:b/>
          <w:bCs/>
          <w:color w:val="333333"/>
          <w:sz w:val="18"/>
          <w:szCs w:val="18"/>
          <w:shd w:val="clear" w:color="auto" w:fill="FFFFFF"/>
        </w:rPr>
        <w:br/>
        <w:t>        136 Arrêté du 5 mars 2025 portant extension d'un accord conclu dans le cadre de la convention collective nationale de l'exploitation cinématographique (n° 1307)</w:t>
      </w:r>
      <w:r w:rsidRPr="00720E99">
        <w:rPr>
          <w:rFonts w:ascii="Arial" w:hAnsi="Arial" w:cs="Arial"/>
          <w:b/>
          <w:bCs/>
          <w:color w:val="333333"/>
          <w:sz w:val="18"/>
          <w:szCs w:val="18"/>
          <w:shd w:val="clear" w:color="auto" w:fill="FFFFFF"/>
        </w:rPr>
        <w:br/>
        <w:t>        </w:t>
      </w:r>
      <w:hyperlink r:id="rId273" w:tgtFrame="_blank" w:history="1">
        <w:r w:rsidRPr="00720E99">
          <w:rPr>
            <w:rStyle w:val="Lienhypertexte"/>
            <w:rFonts w:ascii="Arial" w:hAnsi="Arial" w:cs="Arial"/>
            <w:b/>
            <w:bCs/>
            <w:sz w:val="18"/>
            <w:szCs w:val="18"/>
            <w:shd w:val="clear" w:color="auto" w:fill="FFFFFF"/>
          </w:rPr>
          <w:t>https://www.legifrance.gouv.fr/jorf/id/JORFTEXT000051325306</w:t>
        </w:r>
      </w:hyperlink>
      <w:r w:rsidRPr="00720E99">
        <w:rPr>
          <w:rFonts w:ascii="Arial" w:hAnsi="Arial" w:cs="Arial"/>
          <w:b/>
          <w:bCs/>
          <w:color w:val="333333"/>
          <w:sz w:val="18"/>
          <w:szCs w:val="18"/>
          <w:shd w:val="clear" w:color="auto" w:fill="FFFFFF"/>
        </w:rPr>
        <w:br/>
      </w:r>
      <w:r w:rsidRPr="00720E99">
        <w:rPr>
          <w:rFonts w:ascii="Arial" w:hAnsi="Arial" w:cs="Arial"/>
          <w:b/>
          <w:bCs/>
          <w:color w:val="333333"/>
          <w:sz w:val="18"/>
          <w:szCs w:val="18"/>
          <w:shd w:val="clear" w:color="auto" w:fill="FFFFFF"/>
        </w:rPr>
        <w:br/>
        <w:t xml:space="preserve">        137 Arrêté du 5 mars 2025 portant extension d'un avenant à un accord conclu dans le cadre de la convention </w:t>
      </w:r>
      <w:r w:rsidRPr="00720E99">
        <w:rPr>
          <w:rFonts w:ascii="Arial" w:hAnsi="Arial" w:cs="Arial"/>
          <w:b/>
          <w:bCs/>
          <w:color w:val="333333"/>
          <w:sz w:val="18"/>
          <w:szCs w:val="18"/>
          <w:shd w:val="clear" w:color="auto" w:fill="FFFFFF"/>
        </w:rPr>
        <w:lastRenderedPageBreak/>
        <w:t>collective nationale de la plasturgie (n° 292)</w:t>
      </w:r>
      <w:r w:rsidRPr="00720E99">
        <w:rPr>
          <w:rFonts w:ascii="Arial" w:hAnsi="Arial" w:cs="Arial"/>
          <w:b/>
          <w:bCs/>
          <w:color w:val="333333"/>
          <w:sz w:val="18"/>
          <w:szCs w:val="18"/>
          <w:shd w:val="clear" w:color="auto" w:fill="FFFFFF"/>
        </w:rPr>
        <w:br/>
        <w:t>        </w:t>
      </w:r>
      <w:hyperlink r:id="rId274" w:tgtFrame="_blank" w:history="1">
        <w:r w:rsidRPr="00720E99">
          <w:rPr>
            <w:rStyle w:val="Lienhypertexte"/>
            <w:rFonts w:ascii="Arial" w:hAnsi="Arial" w:cs="Arial"/>
            <w:b/>
            <w:bCs/>
            <w:sz w:val="18"/>
            <w:szCs w:val="18"/>
            <w:shd w:val="clear" w:color="auto" w:fill="FFFFFF"/>
          </w:rPr>
          <w:t>https://www.legifrance.gouv.fr/jorf/id/JORFTEXT000051325315</w:t>
        </w:r>
      </w:hyperlink>
    </w:p>
    <w:p w14:paraId="4F0B1CDF" w14:textId="77777777" w:rsidR="00720E99" w:rsidRDefault="00720E99" w:rsidP="00720E99">
      <w:pPr>
        <w:tabs>
          <w:tab w:val="left" w:pos="7600"/>
        </w:tabs>
        <w:rPr>
          <w:rFonts w:ascii="Arial" w:hAnsi="Arial" w:cs="Arial"/>
          <w:b/>
          <w:bCs/>
          <w:color w:val="333333"/>
          <w:sz w:val="18"/>
          <w:szCs w:val="18"/>
          <w:shd w:val="clear" w:color="auto" w:fill="FFFFFF"/>
        </w:rPr>
      </w:pPr>
    </w:p>
    <w:p w14:paraId="02A3F3E9" w14:textId="6FD343DF" w:rsidR="00720E99" w:rsidRDefault="00720E99" w:rsidP="00720E9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MINISTÈRE DE L’AGRICULTURE</w:t>
      </w:r>
    </w:p>
    <w:p w14:paraId="1E6A497D" w14:textId="77777777" w:rsidR="00720E99" w:rsidRPr="00720E99" w:rsidRDefault="00720E99" w:rsidP="00720E99">
      <w:pPr>
        <w:tabs>
          <w:tab w:val="left" w:pos="7600"/>
        </w:tabs>
        <w:rPr>
          <w:rFonts w:ascii="Arial" w:hAnsi="Arial" w:cs="Arial"/>
          <w:b/>
          <w:bCs/>
          <w:color w:val="333333"/>
          <w:sz w:val="10"/>
          <w:szCs w:val="10"/>
          <w:shd w:val="clear" w:color="auto" w:fill="FFFFFF"/>
        </w:rPr>
      </w:pPr>
    </w:p>
    <w:p w14:paraId="742010C6" w14:textId="03E7DE6D" w:rsidR="00720E99" w:rsidRPr="00720E99" w:rsidRDefault="00720E99" w:rsidP="00720E9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720E99">
        <w:rPr>
          <w:rFonts w:ascii="Arial" w:hAnsi="Arial" w:cs="Arial"/>
          <w:b/>
          <w:bCs/>
          <w:color w:val="333333"/>
          <w:sz w:val="18"/>
          <w:szCs w:val="18"/>
          <w:shd w:val="clear" w:color="auto" w:fill="FFFFFF"/>
        </w:rPr>
        <w:t>Arrêté du 12 mars 2025 portant extension d'un avenant à l'accord collectif de prévoyance des salariés et apprentis des exploitations arboricoles de certains départements de l'Ouest de la France (Côtes-d'Armor, Deux-Sèvres, Ille-et-Vilaine, Loire-Atlantique, Maine-et-Loire, Mayenne, Morbihan, Sarthe et Vendée)</w:t>
      </w:r>
      <w:r>
        <w:rPr>
          <w:rFonts w:ascii="Arial" w:hAnsi="Arial" w:cs="Arial"/>
          <w:b/>
          <w:bCs/>
          <w:color w:val="333333"/>
          <w:sz w:val="18"/>
          <w:szCs w:val="18"/>
          <w:shd w:val="clear" w:color="auto" w:fill="FFFFFF"/>
        </w:rPr>
        <w:t>.</w:t>
      </w:r>
      <w:r w:rsidRPr="00720E99">
        <w:rPr>
          <w:rFonts w:ascii="Arial" w:hAnsi="Arial" w:cs="Arial"/>
          <w:b/>
          <w:bCs/>
          <w:color w:val="333333"/>
          <w:sz w:val="18"/>
          <w:szCs w:val="18"/>
          <w:shd w:val="clear" w:color="auto" w:fill="FFFFFF"/>
        </w:rPr>
        <w:br/>
        <w:t>        </w:t>
      </w:r>
      <w:hyperlink r:id="rId275" w:tgtFrame="_blank" w:history="1">
        <w:r w:rsidRPr="00720E99">
          <w:rPr>
            <w:rStyle w:val="Lienhypertexte"/>
            <w:rFonts w:ascii="Arial" w:hAnsi="Arial" w:cs="Arial"/>
            <w:b/>
            <w:bCs/>
            <w:sz w:val="18"/>
            <w:szCs w:val="18"/>
            <w:shd w:val="clear" w:color="auto" w:fill="FFFFFF"/>
          </w:rPr>
          <w:t>https://www.legifrance.gouv.fr/jorf/id/JORFTEXT000051325345</w:t>
        </w:r>
      </w:hyperlink>
    </w:p>
    <w:p w14:paraId="7B20C17C" w14:textId="77777777" w:rsidR="00720E99" w:rsidRDefault="00720E99" w:rsidP="00F51918">
      <w:pPr>
        <w:tabs>
          <w:tab w:val="left" w:pos="7600"/>
        </w:tabs>
        <w:jc w:val="both"/>
        <w:rPr>
          <w:rFonts w:ascii="Arial" w:hAnsi="Arial" w:cs="Arial"/>
          <w:b/>
          <w:bCs/>
          <w:color w:val="333333"/>
          <w:sz w:val="18"/>
          <w:szCs w:val="18"/>
          <w:shd w:val="clear" w:color="auto" w:fill="FFFFFF"/>
        </w:rPr>
      </w:pPr>
    </w:p>
    <w:p w14:paraId="5739141A" w14:textId="77777777" w:rsidR="00720E99" w:rsidRDefault="00720E99" w:rsidP="00F51918">
      <w:pPr>
        <w:tabs>
          <w:tab w:val="left" w:pos="7600"/>
        </w:tabs>
        <w:jc w:val="both"/>
        <w:rPr>
          <w:rFonts w:ascii="Arial" w:hAnsi="Arial" w:cs="Arial"/>
          <w:b/>
          <w:bCs/>
          <w:color w:val="333333"/>
          <w:sz w:val="18"/>
          <w:szCs w:val="18"/>
          <w:shd w:val="clear" w:color="auto" w:fill="FFFFFF"/>
        </w:rPr>
      </w:pPr>
    </w:p>
    <w:p w14:paraId="0FC8781D" w14:textId="45F15AE6" w:rsidR="00B9729B" w:rsidRDefault="00B9729B" w:rsidP="00F5191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 mars 2025</w:t>
      </w:r>
    </w:p>
    <w:p w14:paraId="212F3F79" w14:textId="77777777" w:rsidR="00B9729B" w:rsidRDefault="00B9729B" w:rsidP="00F51918">
      <w:pPr>
        <w:tabs>
          <w:tab w:val="left" w:pos="7600"/>
        </w:tabs>
        <w:jc w:val="both"/>
        <w:rPr>
          <w:rFonts w:ascii="Arial" w:hAnsi="Arial" w:cs="Arial"/>
          <w:b/>
          <w:bCs/>
          <w:color w:val="333333"/>
          <w:sz w:val="18"/>
          <w:szCs w:val="18"/>
          <w:shd w:val="clear" w:color="auto" w:fill="FFFFFF"/>
        </w:rPr>
      </w:pPr>
    </w:p>
    <w:p w14:paraId="7E4A354A" w14:textId="688628BB" w:rsidR="00B9729B" w:rsidRDefault="00B9729B" w:rsidP="00F5191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Industrie électrique et gazière </w:t>
      </w:r>
    </w:p>
    <w:p w14:paraId="039293B6" w14:textId="77777777" w:rsidR="00B9729B" w:rsidRDefault="00B9729B" w:rsidP="00F51918">
      <w:pPr>
        <w:tabs>
          <w:tab w:val="left" w:pos="7600"/>
        </w:tabs>
        <w:jc w:val="both"/>
        <w:rPr>
          <w:rFonts w:ascii="Arial" w:hAnsi="Arial" w:cs="Arial"/>
          <w:b/>
          <w:bCs/>
          <w:color w:val="333333"/>
          <w:sz w:val="18"/>
          <w:szCs w:val="18"/>
          <w:shd w:val="clear" w:color="auto" w:fill="FFFFFF"/>
        </w:rPr>
      </w:pPr>
    </w:p>
    <w:p w14:paraId="6BA1E65B" w14:textId="6C4EFE47" w:rsidR="00B9729B" w:rsidRPr="00B9729B" w:rsidRDefault="00B9729B" w:rsidP="00B9729B">
      <w:pPr>
        <w:tabs>
          <w:tab w:val="left" w:pos="7600"/>
        </w:tabs>
        <w:rPr>
          <w:rFonts w:ascii="Arial" w:hAnsi="Arial" w:cs="Arial"/>
          <w:b/>
          <w:bCs/>
          <w:color w:val="333333"/>
          <w:sz w:val="18"/>
          <w:szCs w:val="18"/>
          <w:shd w:val="clear" w:color="auto" w:fill="FFFFFF"/>
        </w:rPr>
      </w:pPr>
      <w:r w:rsidRPr="00B9729B">
        <w:rPr>
          <w:rFonts w:ascii="Arial" w:hAnsi="Arial" w:cs="Arial"/>
          <w:b/>
          <w:bCs/>
          <w:color w:val="333333"/>
          <w:sz w:val="18"/>
          <w:szCs w:val="18"/>
          <w:shd w:val="clear" w:color="auto" w:fill="FFFFFF"/>
        </w:rPr>
        <w:t>58 Arrêté du 3 mars 2025 portant extension d'un accord conclu dans la branche des industries électriques et gazières</w:t>
      </w:r>
      <w:r w:rsidRPr="00B9729B">
        <w:rPr>
          <w:rFonts w:ascii="Arial" w:hAnsi="Arial" w:cs="Arial"/>
          <w:b/>
          <w:bCs/>
          <w:color w:val="333333"/>
          <w:sz w:val="18"/>
          <w:szCs w:val="18"/>
          <w:shd w:val="clear" w:color="auto" w:fill="FFFFFF"/>
        </w:rPr>
        <w:br/>
        <w:t>        </w:t>
      </w:r>
      <w:hyperlink r:id="rId276" w:tgtFrame="_blank" w:history="1">
        <w:r w:rsidRPr="00B9729B">
          <w:rPr>
            <w:rStyle w:val="Lienhypertexte"/>
            <w:rFonts w:ascii="Arial" w:hAnsi="Arial" w:cs="Arial"/>
            <w:b/>
            <w:bCs/>
            <w:sz w:val="18"/>
            <w:szCs w:val="18"/>
            <w:shd w:val="clear" w:color="auto" w:fill="FFFFFF"/>
          </w:rPr>
          <w:t>https://www.legifrance.gouv.fr/jorf/id/JORFTEXT000051313006</w:t>
        </w:r>
      </w:hyperlink>
      <w:r w:rsidRPr="00B9729B">
        <w:rPr>
          <w:rFonts w:ascii="Arial" w:hAnsi="Arial" w:cs="Arial"/>
          <w:b/>
          <w:bCs/>
          <w:color w:val="333333"/>
          <w:sz w:val="18"/>
          <w:szCs w:val="18"/>
          <w:shd w:val="clear" w:color="auto" w:fill="FFFFFF"/>
        </w:rPr>
        <w:br/>
      </w:r>
      <w:r w:rsidRPr="00B9729B">
        <w:rPr>
          <w:rFonts w:ascii="Arial" w:hAnsi="Arial" w:cs="Arial"/>
          <w:b/>
          <w:bCs/>
          <w:color w:val="333333"/>
          <w:sz w:val="18"/>
          <w:szCs w:val="18"/>
          <w:shd w:val="clear" w:color="auto" w:fill="FFFFFF"/>
        </w:rPr>
        <w:br/>
        <w:t>59 Arrêté du 3 mars 2025 portant extension d'un accord conclu dans la branche des industries électriques et gazières</w:t>
      </w:r>
      <w:r w:rsidRPr="00B9729B">
        <w:rPr>
          <w:rFonts w:ascii="Arial" w:hAnsi="Arial" w:cs="Arial"/>
          <w:b/>
          <w:bCs/>
          <w:color w:val="333333"/>
          <w:sz w:val="18"/>
          <w:szCs w:val="18"/>
          <w:shd w:val="clear" w:color="auto" w:fill="FFFFFF"/>
        </w:rPr>
        <w:br/>
        <w:t>        </w:t>
      </w:r>
      <w:hyperlink r:id="rId277" w:tgtFrame="_blank" w:history="1">
        <w:r w:rsidRPr="00B9729B">
          <w:rPr>
            <w:rStyle w:val="Lienhypertexte"/>
            <w:rFonts w:ascii="Arial" w:hAnsi="Arial" w:cs="Arial"/>
            <w:b/>
            <w:bCs/>
            <w:sz w:val="18"/>
            <w:szCs w:val="18"/>
            <w:shd w:val="clear" w:color="auto" w:fill="FFFFFF"/>
          </w:rPr>
          <w:t>https://www.legifrance.gouv.fr/jorf/id/JORFTEXT000051313019</w:t>
        </w:r>
      </w:hyperlink>
      <w:r w:rsidRPr="00B9729B">
        <w:rPr>
          <w:rFonts w:ascii="Arial" w:hAnsi="Arial" w:cs="Arial"/>
          <w:b/>
          <w:bCs/>
          <w:color w:val="333333"/>
          <w:sz w:val="18"/>
          <w:szCs w:val="18"/>
          <w:shd w:val="clear" w:color="auto" w:fill="FFFFFF"/>
        </w:rPr>
        <w:br/>
      </w:r>
      <w:r w:rsidRPr="00B9729B">
        <w:rPr>
          <w:rFonts w:ascii="Arial" w:hAnsi="Arial" w:cs="Arial"/>
          <w:b/>
          <w:bCs/>
          <w:color w:val="333333"/>
          <w:sz w:val="18"/>
          <w:szCs w:val="18"/>
          <w:shd w:val="clear" w:color="auto" w:fill="FFFFFF"/>
        </w:rPr>
        <w:br/>
        <w:t>60 Arrêté du 3 mars 2025 portant extension d'un accord conclu dans la branche des industries électriques et gazières</w:t>
      </w:r>
      <w:r w:rsidRPr="00B9729B">
        <w:rPr>
          <w:rFonts w:ascii="Arial" w:hAnsi="Arial" w:cs="Arial"/>
          <w:b/>
          <w:bCs/>
          <w:color w:val="333333"/>
          <w:sz w:val="18"/>
          <w:szCs w:val="18"/>
          <w:shd w:val="clear" w:color="auto" w:fill="FFFFFF"/>
        </w:rPr>
        <w:br/>
        <w:t>        </w:t>
      </w:r>
      <w:hyperlink r:id="rId278" w:tgtFrame="_blank" w:history="1">
        <w:r w:rsidRPr="00B9729B">
          <w:rPr>
            <w:rStyle w:val="Lienhypertexte"/>
            <w:rFonts w:ascii="Arial" w:hAnsi="Arial" w:cs="Arial"/>
            <w:b/>
            <w:bCs/>
            <w:sz w:val="18"/>
            <w:szCs w:val="18"/>
            <w:shd w:val="clear" w:color="auto" w:fill="FFFFFF"/>
          </w:rPr>
          <w:t>https://www.legifrance.gouv.fr/jorf/id/JORFTEXT000051313032</w:t>
        </w:r>
      </w:hyperlink>
      <w:r w:rsidRPr="00B9729B">
        <w:rPr>
          <w:rFonts w:ascii="Arial" w:hAnsi="Arial" w:cs="Arial"/>
          <w:b/>
          <w:bCs/>
          <w:color w:val="333333"/>
          <w:sz w:val="18"/>
          <w:szCs w:val="18"/>
          <w:shd w:val="clear" w:color="auto" w:fill="FFFFFF"/>
        </w:rPr>
        <w:br/>
      </w:r>
      <w:r w:rsidRPr="00B9729B">
        <w:rPr>
          <w:rFonts w:ascii="Arial" w:hAnsi="Arial" w:cs="Arial"/>
          <w:b/>
          <w:bCs/>
          <w:color w:val="333333"/>
          <w:sz w:val="18"/>
          <w:szCs w:val="18"/>
          <w:shd w:val="clear" w:color="auto" w:fill="FFFFFF"/>
        </w:rPr>
        <w:br/>
        <w:t>61 Arrêté du 3 mars 2025 portant extension d'un accord conclu dans la branche des industries électriques et gazières</w:t>
      </w:r>
      <w:r w:rsidRPr="00B9729B">
        <w:rPr>
          <w:rFonts w:ascii="Arial" w:hAnsi="Arial" w:cs="Arial"/>
          <w:b/>
          <w:bCs/>
          <w:color w:val="333333"/>
          <w:sz w:val="18"/>
          <w:szCs w:val="18"/>
          <w:shd w:val="clear" w:color="auto" w:fill="FFFFFF"/>
        </w:rPr>
        <w:br/>
        <w:t>        </w:t>
      </w:r>
      <w:hyperlink r:id="rId279" w:tgtFrame="_blank" w:history="1">
        <w:r w:rsidRPr="00B9729B">
          <w:rPr>
            <w:rStyle w:val="Lienhypertexte"/>
            <w:rFonts w:ascii="Arial" w:hAnsi="Arial" w:cs="Arial"/>
            <w:b/>
            <w:bCs/>
            <w:sz w:val="18"/>
            <w:szCs w:val="18"/>
            <w:shd w:val="clear" w:color="auto" w:fill="FFFFFF"/>
          </w:rPr>
          <w:t>https://www.legifrance.gouv.fr/jorf/id/JORFTEXT000051313045</w:t>
        </w:r>
      </w:hyperlink>
    </w:p>
    <w:p w14:paraId="198BF546" w14:textId="77777777" w:rsidR="00B9729B" w:rsidRDefault="00B9729B" w:rsidP="00F51918">
      <w:pPr>
        <w:tabs>
          <w:tab w:val="left" w:pos="7600"/>
        </w:tabs>
        <w:jc w:val="both"/>
        <w:rPr>
          <w:rFonts w:ascii="Arial" w:hAnsi="Arial" w:cs="Arial"/>
          <w:b/>
          <w:bCs/>
          <w:color w:val="333333"/>
          <w:sz w:val="18"/>
          <w:szCs w:val="18"/>
          <w:shd w:val="clear" w:color="auto" w:fill="FFFFFF"/>
        </w:rPr>
      </w:pPr>
    </w:p>
    <w:p w14:paraId="67663D58" w14:textId="77777777" w:rsidR="00B9729B" w:rsidRDefault="00B9729B" w:rsidP="00F51918">
      <w:pPr>
        <w:tabs>
          <w:tab w:val="left" w:pos="7600"/>
        </w:tabs>
        <w:jc w:val="both"/>
        <w:rPr>
          <w:rFonts w:ascii="Arial" w:hAnsi="Arial" w:cs="Arial"/>
          <w:b/>
          <w:bCs/>
          <w:color w:val="333333"/>
          <w:sz w:val="18"/>
          <w:szCs w:val="18"/>
          <w:shd w:val="clear" w:color="auto" w:fill="FFFFFF"/>
        </w:rPr>
      </w:pPr>
    </w:p>
    <w:p w14:paraId="7F8232A4" w14:textId="77777777" w:rsidR="00B9729B" w:rsidRDefault="00B9729B" w:rsidP="00F51918">
      <w:pPr>
        <w:tabs>
          <w:tab w:val="left" w:pos="7600"/>
        </w:tabs>
        <w:jc w:val="both"/>
        <w:rPr>
          <w:rFonts w:ascii="Arial" w:hAnsi="Arial" w:cs="Arial"/>
          <w:b/>
          <w:bCs/>
          <w:color w:val="333333"/>
          <w:sz w:val="18"/>
          <w:szCs w:val="18"/>
          <w:shd w:val="clear" w:color="auto" w:fill="FFFFFF"/>
        </w:rPr>
      </w:pPr>
    </w:p>
    <w:p w14:paraId="208EF01E" w14:textId="584C3B0C" w:rsidR="00F51918" w:rsidRDefault="00F51918" w:rsidP="00F5191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 mars 2025</w:t>
      </w:r>
    </w:p>
    <w:p w14:paraId="109486F9" w14:textId="77777777" w:rsidR="00F51918" w:rsidRPr="00F51918" w:rsidRDefault="00F51918" w:rsidP="00F51918">
      <w:pPr>
        <w:tabs>
          <w:tab w:val="left" w:pos="7600"/>
        </w:tabs>
        <w:jc w:val="both"/>
        <w:rPr>
          <w:rFonts w:ascii="Arial" w:hAnsi="Arial" w:cs="Arial"/>
          <w:b/>
          <w:bCs/>
          <w:color w:val="333333"/>
          <w:sz w:val="18"/>
          <w:szCs w:val="18"/>
          <w:shd w:val="clear" w:color="auto" w:fill="FFFFFF"/>
        </w:rPr>
      </w:pPr>
    </w:p>
    <w:p w14:paraId="47A51C26" w14:textId="77777777" w:rsidR="00F51918" w:rsidRDefault="00F51918" w:rsidP="00410328">
      <w:pPr>
        <w:tabs>
          <w:tab w:val="left" w:pos="7600"/>
        </w:tabs>
        <w:jc w:val="both"/>
        <w:rPr>
          <w:rFonts w:ascii="Arial" w:hAnsi="Arial" w:cs="Arial"/>
          <w:b/>
          <w:bCs/>
          <w:color w:val="333333"/>
          <w:sz w:val="18"/>
          <w:szCs w:val="18"/>
          <w:shd w:val="clear" w:color="auto" w:fill="FFFFFF"/>
        </w:rPr>
      </w:pPr>
      <w:r w:rsidRPr="00F51918">
        <w:rPr>
          <w:rFonts w:ascii="Arial" w:hAnsi="Arial" w:cs="Arial"/>
          <w:b/>
          <w:bCs/>
          <w:color w:val="333333"/>
          <w:sz w:val="18"/>
          <w:szCs w:val="18"/>
          <w:shd w:val="clear" w:color="auto" w:fill="FFFFFF"/>
        </w:rPr>
        <w:t>MINISTERE DE L'AGRICULTURE</w:t>
      </w:r>
      <w:r>
        <w:rPr>
          <w:rFonts w:ascii="Arial" w:hAnsi="Arial" w:cs="Arial"/>
          <w:b/>
          <w:bCs/>
          <w:color w:val="333333"/>
          <w:sz w:val="18"/>
          <w:szCs w:val="18"/>
          <w:shd w:val="clear" w:color="auto" w:fill="FFFFFF"/>
        </w:rPr>
        <w:t> :</w:t>
      </w:r>
    </w:p>
    <w:p w14:paraId="6CCA1EBB" w14:textId="77777777" w:rsidR="00F51918" w:rsidRDefault="00F51918" w:rsidP="00410328">
      <w:pPr>
        <w:tabs>
          <w:tab w:val="left" w:pos="7600"/>
        </w:tabs>
        <w:jc w:val="both"/>
        <w:rPr>
          <w:rFonts w:ascii="Arial" w:hAnsi="Arial" w:cs="Arial"/>
          <w:b/>
          <w:bCs/>
          <w:color w:val="333333"/>
          <w:sz w:val="18"/>
          <w:szCs w:val="18"/>
          <w:shd w:val="clear" w:color="auto" w:fill="FFFFFF"/>
        </w:rPr>
      </w:pPr>
    </w:p>
    <w:p w14:paraId="1472AF5D" w14:textId="2514BA04" w:rsidR="00F51918" w:rsidRPr="00F51918" w:rsidRDefault="00F51918" w:rsidP="00410328">
      <w:pPr>
        <w:tabs>
          <w:tab w:val="left" w:pos="7600"/>
        </w:tabs>
        <w:jc w:val="both"/>
        <w:rPr>
          <w:rFonts w:ascii="Arial" w:hAnsi="Arial" w:cs="Arial"/>
          <w:b/>
          <w:bCs/>
          <w:i/>
          <w:iCs/>
          <w:color w:val="333333"/>
          <w:sz w:val="18"/>
          <w:szCs w:val="18"/>
          <w:shd w:val="clear" w:color="auto" w:fill="FFFFFF"/>
        </w:rPr>
      </w:pPr>
      <w:r>
        <w:rPr>
          <w:rFonts w:ascii="Arial" w:hAnsi="Arial" w:cs="Arial"/>
          <w:b/>
          <w:bCs/>
          <w:i/>
          <w:iCs/>
          <w:color w:val="333333"/>
          <w:sz w:val="18"/>
          <w:szCs w:val="18"/>
          <w:shd w:val="clear" w:color="auto" w:fill="FFFFFF"/>
        </w:rPr>
        <w:t>Avenants salariaux, p</w:t>
      </w:r>
      <w:r w:rsidRPr="00F51918">
        <w:rPr>
          <w:rFonts w:ascii="Arial" w:hAnsi="Arial" w:cs="Arial"/>
          <w:b/>
          <w:bCs/>
          <w:i/>
          <w:iCs/>
          <w:color w:val="333333"/>
          <w:sz w:val="18"/>
          <w:szCs w:val="18"/>
          <w:shd w:val="clear" w:color="auto" w:fill="FFFFFF"/>
        </w:rPr>
        <w:t>rofessions agricoles</w:t>
      </w:r>
    </w:p>
    <w:p w14:paraId="26E4FEC9" w14:textId="3AF89071" w:rsidR="00F51918" w:rsidRDefault="00F51918" w:rsidP="00410328">
      <w:pPr>
        <w:tabs>
          <w:tab w:val="left" w:pos="7600"/>
        </w:tabs>
        <w:jc w:val="both"/>
        <w:rPr>
          <w:rFonts w:ascii="Arial" w:hAnsi="Arial" w:cs="Arial"/>
          <w:b/>
          <w:bCs/>
          <w:color w:val="333333"/>
          <w:sz w:val="18"/>
          <w:szCs w:val="18"/>
          <w:shd w:val="clear" w:color="auto" w:fill="FFFFFF"/>
        </w:rPr>
      </w:pPr>
      <w:r w:rsidRPr="00F51918">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F51918">
        <w:rPr>
          <w:rFonts w:ascii="Arial" w:hAnsi="Arial" w:cs="Arial"/>
          <w:b/>
          <w:bCs/>
          <w:color w:val="333333"/>
          <w:sz w:val="18"/>
          <w:szCs w:val="18"/>
          <w:shd w:val="clear" w:color="auto" w:fill="FFFFFF"/>
        </w:rPr>
        <w:t>Arrêté du 7 mars 2025 portant extension d'avenants salariaux à des conventions collectives de travail étendues relatives aux professions agricoles</w:t>
      </w:r>
    </w:p>
    <w:p w14:paraId="25867262" w14:textId="7FCAECA2" w:rsidR="00F51918" w:rsidRDefault="00F51918" w:rsidP="00410328">
      <w:pPr>
        <w:tabs>
          <w:tab w:val="left" w:pos="7600"/>
        </w:tabs>
        <w:jc w:val="both"/>
        <w:rPr>
          <w:rFonts w:ascii="Arial" w:hAnsi="Arial" w:cs="Arial"/>
          <w:b/>
          <w:bCs/>
          <w:color w:val="333333"/>
          <w:sz w:val="18"/>
          <w:szCs w:val="18"/>
          <w:shd w:val="clear" w:color="auto" w:fill="FFFFFF"/>
        </w:rPr>
      </w:pPr>
      <w:hyperlink r:id="rId280" w:tgtFrame="_blank" w:history="1">
        <w:r w:rsidRPr="00F51918">
          <w:rPr>
            <w:rStyle w:val="Lienhypertexte"/>
            <w:rFonts w:ascii="Arial" w:hAnsi="Arial" w:cs="Arial"/>
            <w:b/>
            <w:bCs/>
            <w:sz w:val="18"/>
            <w:szCs w:val="18"/>
            <w:shd w:val="clear" w:color="auto" w:fill="FFFFFF"/>
          </w:rPr>
          <w:t>https://www.legifrance.gouv.fr/jorf/id/JORFTEXT000051306020</w:t>
        </w:r>
      </w:hyperlink>
    </w:p>
    <w:p w14:paraId="25254F11" w14:textId="77777777" w:rsidR="00F51918" w:rsidRDefault="00F51918" w:rsidP="00410328">
      <w:pPr>
        <w:tabs>
          <w:tab w:val="left" w:pos="7600"/>
        </w:tabs>
        <w:jc w:val="both"/>
        <w:rPr>
          <w:rFonts w:ascii="Arial" w:hAnsi="Arial" w:cs="Arial"/>
          <w:b/>
          <w:bCs/>
          <w:color w:val="333333"/>
          <w:sz w:val="18"/>
          <w:szCs w:val="18"/>
          <w:shd w:val="clear" w:color="auto" w:fill="FFFFFF"/>
        </w:rPr>
      </w:pPr>
    </w:p>
    <w:p w14:paraId="5C9610AC" w14:textId="269E6214" w:rsidR="00750A5B" w:rsidRPr="00911352" w:rsidRDefault="00911352" w:rsidP="00410328">
      <w:pPr>
        <w:tabs>
          <w:tab w:val="left" w:pos="7600"/>
        </w:tabs>
        <w:jc w:val="both"/>
        <w:rPr>
          <w:rFonts w:ascii="Arial" w:hAnsi="Arial" w:cs="Arial"/>
          <w:b/>
          <w:bCs/>
          <w:color w:val="333333"/>
          <w:sz w:val="18"/>
          <w:szCs w:val="18"/>
          <w:shd w:val="clear" w:color="auto" w:fill="FFFFFF"/>
        </w:rPr>
      </w:pPr>
      <w:r w:rsidRPr="00911352">
        <w:rPr>
          <w:rFonts w:ascii="Arial" w:hAnsi="Arial" w:cs="Arial"/>
          <w:b/>
          <w:bCs/>
          <w:color w:val="333333"/>
          <w:sz w:val="18"/>
          <w:szCs w:val="18"/>
          <w:shd w:val="clear" w:color="auto" w:fill="FFFFFF"/>
        </w:rPr>
        <w:t>7 mars 2025</w:t>
      </w:r>
    </w:p>
    <w:p w14:paraId="12DFA508" w14:textId="77777777" w:rsidR="00911352" w:rsidRDefault="00911352" w:rsidP="00410328">
      <w:pPr>
        <w:tabs>
          <w:tab w:val="left" w:pos="7600"/>
        </w:tabs>
        <w:jc w:val="both"/>
        <w:rPr>
          <w:rFonts w:ascii="Arial" w:hAnsi="Arial" w:cs="Arial"/>
          <w:b/>
          <w:bCs/>
          <w:color w:val="333333"/>
          <w:sz w:val="18"/>
          <w:szCs w:val="18"/>
          <w:shd w:val="clear" w:color="auto" w:fill="FFFFFF"/>
        </w:rPr>
      </w:pPr>
    </w:p>
    <w:p w14:paraId="2EF9D065" w14:textId="08FA10E7" w:rsidR="00911352" w:rsidRPr="00911352" w:rsidRDefault="00911352" w:rsidP="00410328">
      <w:pPr>
        <w:tabs>
          <w:tab w:val="left" w:pos="7600"/>
        </w:tabs>
        <w:jc w:val="both"/>
        <w:rPr>
          <w:rFonts w:ascii="Arial" w:hAnsi="Arial" w:cs="Arial"/>
          <w:b/>
          <w:bCs/>
          <w:i/>
          <w:iCs/>
          <w:color w:val="333333"/>
          <w:sz w:val="18"/>
          <w:szCs w:val="18"/>
          <w:shd w:val="clear" w:color="auto" w:fill="FFFFFF"/>
        </w:rPr>
      </w:pPr>
      <w:r w:rsidRPr="00911352">
        <w:rPr>
          <w:rFonts w:ascii="Arial" w:hAnsi="Arial" w:cs="Arial"/>
          <w:b/>
          <w:bCs/>
          <w:i/>
          <w:iCs/>
          <w:color w:val="333333"/>
          <w:sz w:val="18"/>
          <w:szCs w:val="18"/>
          <w:shd w:val="clear" w:color="auto" w:fill="FFFFFF"/>
        </w:rPr>
        <w:t>Poissonnerie (n° 1504)</w:t>
      </w:r>
    </w:p>
    <w:p w14:paraId="526C3DBB" w14:textId="77777777" w:rsidR="00911352" w:rsidRDefault="00911352" w:rsidP="00410328">
      <w:pPr>
        <w:tabs>
          <w:tab w:val="left" w:pos="7600"/>
        </w:tabs>
        <w:jc w:val="both"/>
        <w:rPr>
          <w:rFonts w:ascii="Arial" w:hAnsi="Arial" w:cs="Arial"/>
          <w:b/>
          <w:bCs/>
          <w:color w:val="333333"/>
          <w:sz w:val="18"/>
          <w:szCs w:val="18"/>
          <w:shd w:val="clear" w:color="auto" w:fill="FFFFFF"/>
        </w:rPr>
      </w:pPr>
    </w:p>
    <w:p w14:paraId="5207C1D8" w14:textId="54A2467B" w:rsidR="00911352" w:rsidRDefault="00911352"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911352">
        <w:rPr>
          <w:rFonts w:ascii="Arial" w:hAnsi="Arial" w:cs="Arial"/>
          <w:b/>
          <w:bCs/>
          <w:color w:val="333333"/>
          <w:sz w:val="18"/>
          <w:szCs w:val="18"/>
          <w:shd w:val="clear" w:color="auto" w:fill="FFFFFF"/>
        </w:rPr>
        <w:t>Arrêté du 3 mars 2025 portant élargissement au commerce de gros de la poissonnerie d'un avenant à la convention collective nationale de la poissonnerie (n° 1504</w:t>
      </w:r>
      <w:r>
        <w:rPr>
          <w:rFonts w:ascii="Arial" w:hAnsi="Arial" w:cs="Arial"/>
          <w:b/>
          <w:bCs/>
          <w:color w:val="333333"/>
          <w:sz w:val="18"/>
          <w:szCs w:val="18"/>
          <w:shd w:val="clear" w:color="auto" w:fill="FFFFFF"/>
        </w:rPr>
        <w:t>).</w:t>
      </w:r>
    </w:p>
    <w:p w14:paraId="0C11159C" w14:textId="49E42FBA" w:rsidR="00911352" w:rsidRDefault="00911352" w:rsidP="00410328">
      <w:pPr>
        <w:tabs>
          <w:tab w:val="left" w:pos="7600"/>
        </w:tabs>
        <w:jc w:val="both"/>
        <w:rPr>
          <w:rFonts w:ascii="Arial" w:hAnsi="Arial" w:cs="Arial"/>
          <w:b/>
          <w:bCs/>
          <w:color w:val="333333"/>
          <w:sz w:val="18"/>
          <w:szCs w:val="18"/>
          <w:shd w:val="clear" w:color="auto" w:fill="FFFFFF"/>
        </w:rPr>
      </w:pPr>
      <w:hyperlink r:id="rId281" w:tgtFrame="_blank" w:history="1">
        <w:r w:rsidRPr="00911352">
          <w:rPr>
            <w:rStyle w:val="Lienhypertexte"/>
            <w:rFonts w:ascii="Arial" w:hAnsi="Arial" w:cs="Arial"/>
            <w:b/>
            <w:bCs/>
            <w:sz w:val="18"/>
            <w:szCs w:val="18"/>
            <w:shd w:val="clear" w:color="auto" w:fill="FFFFFF"/>
          </w:rPr>
          <w:t>https://www.legifrance.gouv.fr/jorf/id/JORFTEXT000051300421</w:t>
        </w:r>
      </w:hyperlink>
    </w:p>
    <w:p w14:paraId="06596970" w14:textId="77777777" w:rsidR="00911352" w:rsidRDefault="00911352" w:rsidP="00410328">
      <w:pPr>
        <w:tabs>
          <w:tab w:val="left" w:pos="7600"/>
        </w:tabs>
        <w:jc w:val="both"/>
        <w:rPr>
          <w:rFonts w:ascii="Arial" w:hAnsi="Arial" w:cs="Arial"/>
          <w:b/>
          <w:bCs/>
          <w:color w:val="333333"/>
          <w:sz w:val="18"/>
          <w:szCs w:val="18"/>
          <w:shd w:val="clear" w:color="auto" w:fill="FFFFFF"/>
        </w:rPr>
      </w:pPr>
    </w:p>
    <w:p w14:paraId="2CD523D1" w14:textId="77777777" w:rsidR="00911352" w:rsidRDefault="00911352" w:rsidP="00410328">
      <w:pPr>
        <w:tabs>
          <w:tab w:val="left" w:pos="7600"/>
        </w:tabs>
        <w:jc w:val="both"/>
        <w:rPr>
          <w:rFonts w:ascii="Arial" w:hAnsi="Arial" w:cs="Arial"/>
          <w:b/>
          <w:bCs/>
          <w:color w:val="333333"/>
          <w:sz w:val="18"/>
          <w:szCs w:val="18"/>
          <w:shd w:val="clear" w:color="auto" w:fill="FFFFFF"/>
        </w:rPr>
      </w:pPr>
    </w:p>
    <w:p w14:paraId="54491CCA" w14:textId="2F2EADFA" w:rsidR="008F6671" w:rsidRDefault="008F6671"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4 mars 2025</w:t>
      </w:r>
    </w:p>
    <w:p w14:paraId="4A3DBAB7" w14:textId="77777777" w:rsidR="008F6671" w:rsidRDefault="008F6671" w:rsidP="00410328">
      <w:pPr>
        <w:tabs>
          <w:tab w:val="left" w:pos="7600"/>
        </w:tabs>
        <w:jc w:val="both"/>
        <w:rPr>
          <w:rFonts w:ascii="Arial" w:hAnsi="Arial" w:cs="Arial"/>
          <w:b/>
          <w:bCs/>
          <w:color w:val="333333"/>
          <w:sz w:val="18"/>
          <w:szCs w:val="18"/>
          <w:shd w:val="clear" w:color="auto" w:fill="FFFFFF"/>
        </w:rPr>
      </w:pPr>
    </w:p>
    <w:p w14:paraId="5418BDB2" w14:textId="77777777" w:rsidR="008F6671" w:rsidRDefault="008F6671" w:rsidP="008F6671">
      <w:pPr>
        <w:tabs>
          <w:tab w:val="left" w:pos="7600"/>
        </w:tabs>
        <w:jc w:val="both"/>
        <w:rPr>
          <w:rFonts w:ascii="Arial" w:hAnsi="Arial" w:cs="Arial"/>
          <w:b/>
          <w:bCs/>
          <w:color w:val="333333"/>
          <w:sz w:val="18"/>
          <w:szCs w:val="18"/>
          <w:shd w:val="clear" w:color="auto" w:fill="FFFFFF"/>
        </w:rPr>
      </w:pPr>
      <w:r w:rsidRPr="008F6671">
        <w:rPr>
          <w:rFonts w:ascii="Arial" w:hAnsi="Arial" w:cs="Arial"/>
          <w:b/>
          <w:bCs/>
          <w:color w:val="333333"/>
          <w:sz w:val="18"/>
          <w:szCs w:val="18"/>
          <w:shd w:val="clear" w:color="auto" w:fill="FFFFFF"/>
        </w:rPr>
        <w:t>MINISTERE DU TRAVAI</w:t>
      </w:r>
      <w:r>
        <w:rPr>
          <w:rFonts w:ascii="Arial" w:hAnsi="Arial" w:cs="Arial"/>
          <w:b/>
          <w:bCs/>
          <w:color w:val="333333"/>
          <w:sz w:val="18"/>
          <w:szCs w:val="18"/>
          <w:shd w:val="clear" w:color="auto" w:fill="FFFFFF"/>
        </w:rPr>
        <w:t>L</w:t>
      </w:r>
    </w:p>
    <w:p w14:paraId="2735186E" w14:textId="77777777" w:rsidR="008F6671" w:rsidRDefault="008F6671" w:rsidP="008F6671">
      <w:pPr>
        <w:tabs>
          <w:tab w:val="left" w:pos="7600"/>
        </w:tabs>
        <w:jc w:val="both"/>
        <w:rPr>
          <w:rFonts w:ascii="Arial" w:hAnsi="Arial" w:cs="Arial"/>
          <w:b/>
          <w:bCs/>
          <w:color w:val="333333"/>
          <w:sz w:val="18"/>
          <w:szCs w:val="18"/>
          <w:shd w:val="clear" w:color="auto" w:fill="FFFFFF"/>
        </w:rPr>
      </w:pPr>
    </w:p>
    <w:p w14:paraId="0873987A" w14:textId="1BA5937B" w:rsidR="008F6671" w:rsidRPr="008F6671" w:rsidRDefault="008F6671" w:rsidP="008F6671">
      <w:pPr>
        <w:tabs>
          <w:tab w:val="left" w:pos="7600"/>
        </w:tabs>
        <w:jc w:val="both"/>
        <w:rPr>
          <w:rFonts w:ascii="Arial" w:hAnsi="Arial" w:cs="Arial"/>
          <w:b/>
          <w:bCs/>
          <w:i/>
          <w:iCs/>
          <w:color w:val="333333"/>
          <w:sz w:val="18"/>
          <w:szCs w:val="18"/>
          <w:shd w:val="clear" w:color="auto" w:fill="FFFFFF"/>
        </w:rPr>
      </w:pPr>
      <w:r w:rsidRPr="008F6671">
        <w:rPr>
          <w:rFonts w:ascii="Arial" w:hAnsi="Arial" w:cs="Arial"/>
          <w:b/>
          <w:bCs/>
          <w:i/>
          <w:iCs/>
          <w:color w:val="333333"/>
          <w:sz w:val="18"/>
          <w:szCs w:val="18"/>
          <w:shd w:val="clear" w:color="auto" w:fill="FFFFFF"/>
        </w:rPr>
        <w:t>Arrêtés d’extensions d'accords nationaux conclus dans le secteur du travail temporaire (IDCC 1413), de la production et de la transformation des papiers et cartons (nos 489 et 3238), de l'industrie textile (n° 18).</w:t>
      </w:r>
    </w:p>
    <w:p w14:paraId="17DE9CD5" w14:textId="77777777" w:rsidR="008F6671" w:rsidRDefault="008F6671" w:rsidP="00410328">
      <w:pPr>
        <w:tabs>
          <w:tab w:val="left" w:pos="7600"/>
        </w:tabs>
        <w:jc w:val="both"/>
        <w:rPr>
          <w:rFonts w:ascii="Arial" w:hAnsi="Arial" w:cs="Arial"/>
          <w:b/>
          <w:bCs/>
          <w:color w:val="333333"/>
          <w:sz w:val="18"/>
          <w:szCs w:val="18"/>
          <w:shd w:val="clear" w:color="auto" w:fill="FFFFFF"/>
        </w:rPr>
      </w:pPr>
    </w:p>
    <w:p w14:paraId="2960DC12" w14:textId="621B9F5E" w:rsidR="008F6671" w:rsidRDefault="008F6671"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0196996E" w14:textId="77777777" w:rsidR="008F6671" w:rsidRDefault="008F6671" w:rsidP="00410328">
      <w:pPr>
        <w:tabs>
          <w:tab w:val="left" w:pos="7600"/>
        </w:tabs>
        <w:jc w:val="both"/>
        <w:rPr>
          <w:rFonts w:ascii="Arial" w:hAnsi="Arial" w:cs="Arial"/>
          <w:b/>
          <w:bCs/>
          <w:color w:val="333333"/>
          <w:sz w:val="18"/>
          <w:szCs w:val="18"/>
          <w:shd w:val="clear" w:color="auto" w:fill="FFFFFF"/>
        </w:rPr>
      </w:pPr>
    </w:p>
    <w:p w14:paraId="7FFA90B8" w14:textId="384A65D6" w:rsidR="008F6671" w:rsidRPr="008F6671" w:rsidRDefault="008F6671" w:rsidP="008F6671">
      <w:pPr>
        <w:tabs>
          <w:tab w:val="left" w:pos="7600"/>
        </w:tabs>
        <w:rPr>
          <w:rFonts w:ascii="Arial" w:hAnsi="Arial" w:cs="Arial"/>
          <w:b/>
          <w:bCs/>
          <w:color w:val="333333"/>
          <w:sz w:val="18"/>
          <w:szCs w:val="18"/>
          <w:shd w:val="clear" w:color="auto" w:fill="FFFFFF"/>
        </w:rPr>
      </w:pPr>
      <w:r w:rsidRPr="008F6671">
        <w:rPr>
          <w:rFonts w:ascii="Arial" w:hAnsi="Arial" w:cs="Arial"/>
          <w:b/>
          <w:bCs/>
          <w:color w:val="333333"/>
          <w:sz w:val="18"/>
          <w:szCs w:val="18"/>
          <w:shd w:val="clear" w:color="auto" w:fill="FFFFFF"/>
        </w:rPr>
        <w:t>        25 Arrêté du 6 février 2025 portant extension d'un accord national conclu dans le secteur du travail temporaire (IDCC 1413)</w:t>
      </w:r>
      <w:r w:rsidRPr="008F6671">
        <w:rPr>
          <w:rFonts w:ascii="Arial" w:hAnsi="Arial" w:cs="Arial"/>
          <w:b/>
          <w:bCs/>
          <w:color w:val="333333"/>
          <w:sz w:val="18"/>
          <w:szCs w:val="18"/>
          <w:shd w:val="clear" w:color="auto" w:fill="FFFFFF"/>
        </w:rPr>
        <w:br/>
        <w:t>        </w:t>
      </w:r>
      <w:hyperlink r:id="rId282" w:tgtFrame="_blank" w:history="1">
        <w:r w:rsidRPr="008F6671">
          <w:rPr>
            <w:rStyle w:val="Lienhypertexte"/>
            <w:rFonts w:ascii="Arial" w:hAnsi="Arial" w:cs="Arial"/>
            <w:b/>
            <w:bCs/>
            <w:sz w:val="18"/>
            <w:szCs w:val="18"/>
            <w:shd w:val="clear" w:color="auto" w:fill="FFFFFF"/>
          </w:rPr>
          <w:t>https://www.legifrance.gouv.fr/jorf/id/JORFTEXT000051286715</w:t>
        </w:r>
      </w:hyperlink>
      <w:r w:rsidRPr="008F6671">
        <w:rPr>
          <w:rFonts w:ascii="Arial" w:hAnsi="Arial" w:cs="Arial"/>
          <w:b/>
          <w:bCs/>
          <w:color w:val="333333"/>
          <w:sz w:val="18"/>
          <w:szCs w:val="18"/>
          <w:shd w:val="clear" w:color="auto" w:fill="FFFFFF"/>
        </w:rPr>
        <w:br/>
      </w:r>
      <w:r w:rsidRPr="008F6671">
        <w:rPr>
          <w:rFonts w:ascii="Arial" w:hAnsi="Arial" w:cs="Arial"/>
          <w:b/>
          <w:bCs/>
          <w:color w:val="333333"/>
          <w:sz w:val="18"/>
          <w:szCs w:val="18"/>
          <w:shd w:val="clear" w:color="auto" w:fill="FFFFFF"/>
        </w:rPr>
        <w:br/>
        <w:t>        26 Arrêté du 6 février 2025 portant extension d'un accord conclu dans le cadre de la convention collective nationale du personnel des industries du cartonnage et de la convention collective nationale de la production et de la transformation des papiers et cartons (nos 489 et 3238)</w:t>
      </w:r>
      <w:r w:rsidRPr="008F6671">
        <w:rPr>
          <w:rFonts w:ascii="Arial" w:hAnsi="Arial" w:cs="Arial"/>
          <w:b/>
          <w:bCs/>
          <w:color w:val="333333"/>
          <w:sz w:val="18"/>
          <w:szCs w:val="18"/>
          <w:shd w:val="clear" w:color="auto" w:fill="FFFFFF"/>
        </w:rPr>
        <w:br/>
        <w:t>        </w:t>
      </w:r>
      <w:hyperlink r:id="rId283" w:tgtFrame="_blank" w:history="1">
        <w:r w:rsidRPr="008F6671">
          <w:rPr>
            <w:rStyle w:val="Lienhypertexte"/>
            <w:rFonts w:ascii="Arial" w:hAnsi="Arial" w:cs="Arial"/>
            <w:b/>
            <w:bCs/>
            <w:sz w:val="18"/>
            <w:szCs w:val="18"/>
            <w:shd w:val="clear" w:color="auto" w:fill="FFFFFF"/>
          </w:rPr>
          <w:t>https://www.legifrance.gouv.fr/jorf/id/JORFTEXT000051286728</w:t>
        </w:r>
      </w:hyperlink>
      <w:r w:rsidRPr="008F6671">
        <w:rPr>
          <w:rFonts w:ascii="Arial" w:hAnsi="Arial" w:cs="Arial"/>
          <w:b/>
          <w:bCs/>
          <w:color w:val="333333"/>
          <w:sz w:val="18"/>
          <w:szCs w:val="18"/>
          <w:shd w:val="clear" w:color="auto" w:fill="FFFFFF"/>
        </w:rPr>
        <w:br/>
      </w:r>
      <w:r w:rsidRPr="008F6671">
        <w:rPr>
          <w:rFonts w:ascii="Arial" w:hAnsi="Arial" w:cs="Arial"/>
          <w:b/>
          <w:bCs/>
          <w:color w:val="333333"/>
          <w:sz w:val="18"/>
          <w:szCs w:val="18"/>
          <w:shd w:val="clear" w:color="auto" w:fill="FFFFFF"/>
        </w:rPr>
        <w:br/>
        <w:t>        27 Arrêté du 11 février 2025 portant extension d'un accord conclu dans le cadre de la convention collective nationale de l'industrie textile (n° 18)</w:t>
      </w:r>
      <w:r w:rsidRPr="008F6671">
        <w:rPr>
          <w:rFonts w:ascii="Arial" w:hAnsi="Arial" w:cs="Arial"/>
          <w:b/>
          <w:bCs/>
          <w:color w:val="333333"/>
          <w:sz w:val="18"/>
          <w:szCs w:val="18"/>
          <w:shd w:val="clear" w:color="auto" w:fill="FFFFFF"/>
        </w:rPr>
        <w:br/>
        <w:t>        </w:t>
      </w:r>
      <w:hyperlink r:id="rId284" w:tgtFrame="_blank" w:history="1">
        <w:r w:rsidRPr="008F6671">
          <w:rPr>
            <w:rStyle w:val="Lienhypertexte"/>
            <w:rFonts w:ascii="Arial" w:hAnsi="Arial" w:cs="Arial"/>
            <w:b/>
            <w:bCs/>
            <w:sz w:val="18"/>
            <w:szCs w:val="18"/>
            <w:shd w:val="clear" w:color="auto" w:fill="FFFFFF"/>
          </w:rPr>
          <w:t>https://www.legifrance.gouv.fr/jorf/id/JORFTEXT000051286762</w:t>
        </w:r>
      </w:hyperlink>
    </w:p>
    <w:p w14:paraId="5E43D59A" w14:textId="77777777" w:rsidR="008F6671" w:rsidRDefault="008F6671" w:rsidP="00410328">
      <w:pPr>
        <w:tabs>
          <w:tab w:val="left" w:pos="7600"/>
        </w:tabs>
        <w:jc w:val="both"/>
        <w:rPr>
          <w:rFonts w:ascii="Arial" w:hAnsi="Arial" w:cs="Arial"/>
          <w:b/>
          <w:bCs/>
          <w:color w:val="333333"/>
          <w:sz w:val="18"/>
          <w:szCs w:val="18"/>
          <w:shd w:val="clear" w:color="auto" w:fill="FFFFFF"/>
        </w:rPr>
      </w:pPr>
    </w:p>
    <w:p w14:paraId="1FC04F1C"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3E08F57C" w14:textId="040A71E7" w:rsidR="007260C6" w:rsidRDefault="00750A5B"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w:t>
      </w:r>
      <w:r w:rsidRPr="00750A5B">
        <w:rPr>
          <w:rFonts w:ascii="Arial" w:hAnsi="Arial" w:cs="Arial"/>
          <w:b/>
          <w:bCs/>
          <w:color w:val="333333"/>
          <w:sz w:val="18"/>
          <w:szCs w:val="18"/>
          <w:shd w:val="clear" w:color="auto" w:fill="FFFFFF"/>
          <w:vertAlign w:val="superscript"/>
        </w:rPr>
        <w:t>er</w:t>
      </w:r>
      <w:r>
        <w:rPr>
          <w:rFonts w:ascii="Arial" w:hAnsi="Arial" w:cs="Arial"/>
          <w:b/>
          <w:bCs/>
          <w:color w:val="333333"/>
          <w:sz w:val="18"/>
          <w:szCs w:val="18"/>
          <w:shd w:val="clear" w:color="auto" w:fill="FFFFFF"/>
        </w:rPr>
        <w:t xml:space="preserve"> mars </w:t>
      </w:r>
    </w:p>
    <w:p w14:paraId="622D7D0A"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643F17DF" w14:textId="77777777" w:rsidR="00750A5B" w:rsidRDefault="00750A5B" w:rsidP="00410328">
      <w:pPr>
        <w:tabs>
          <w:tab w:val="left" w:pos="7600"/>
        </w:tabs>
        <w:jc w:val="both"/>
        <w:rPr>
          <w:rFonts w:ascii="Arial" w:hAnsi="Arial" w:cs="Arial"/>
          <w:b/>
          <w:bCs/>
          <w:color w:val="333333"/>
          <w:sz w:val="18"/>
          <w:szCs w:val="18"/>
          <w:shd w:val="clear" w:color="auto" w:fill="FFFFFF"/>
        </w:rPr>
      </w:pPr>
      <w:r w:rsidRPr="00750A5B">
        <w:rPr>
          <w:rFonts w:ascii="Arial" w:hAnsi="Arial" w:cs="Arial"/>
          <w:b/>
          <w:bCs/>
          <w:color w:val="333333"/>
          <w:sz w:val="18"/>
          <w:szCs w:val="18"/>
          <w:shd w:val="clear" w:color="auto" w:fill="FFFFFF"/>
        </w:rPr>
        <w:t> MINISTERE DU TRAVAIL</w:t>
      </w:r>
      <w:r>
        <w:rPr>
          <w:rFonts w:ascii="Arial" w:hAnsi="Arial" w:cs="Arial"/>
          <w:b/>
          <w:bCs/>
          <w:color w:val="333333"/>
          <w:sz w:val="18"/>
          <w:szCs w:val="18"/>
          <w:shd w:val="clear" w:color="auto" w:fill="FFFFFF"/>
        </w:rPr>
        <w:t> :</w:t>
      </w:r>
    </w:p>
    <w:p w14:paraId="4FCDD97B" w14:textId="23AEB95D" w:rsidR="00750A5B" w:rsidRPr="00750A5B" w:rsidRDefault="00750A5B" w:rsidP="00410328">
      <w:pPr>
        <w:tabs>
          <w:tab w:val="left" w:pos="7600"/>
        </w:tabs>
        <w:jc w:val="both"/>
        <w:rPr>
          <w:rFonts w:ascii="Arial" w:hAnsi="Arial" w:cs="Arial"/>
          <w:b/>
          <w:bCs/>
          <w:i/>
          <w:iCs/>
          <w:color w:val="333333"/>
          <w:sz w:val="18"/>
          <w:szCs w:val="18"/>
          <w:shd w:val="clear" w:color="auto" w:fill="FFFFFF"/>
        </w:rPr>
      </w:pPr>
      <w:r w:rsidRPr="00750A5B">
        <w:rPr>
          <w:rFonts w:ascii="Arial" w:hAnsi="Arial" w:cs="Arial"/>
          <w:b/>
          <w:bCs/>
          <w:color w:val="333333"/>
          <w:sz w:val="18"/>
          <w:szCs w:val="18"/>
          <w:shd w:val="clear" w:color="auto" w:fill="FFFFFF"/>
        </w:rPr>
        <w:br/>
      </w:r>
      <w:r w:rsidRPr="00750A5B">
        <w:rPr>
          <w:rFonts w:ascii="Arial" w:hAnsi="Arial" w:cs="Arial"/>
          <w:b/>
          <w:bCs/>
          <w:i/>
          <w:iCs/>
          <w:color w:val="333333"/>
          <w:sz w:val="18"/>
          <w:szCs w:val="18"/>
          <w:shd w:val="clear" w:color="auto" w:fill="FFFFFF"/>
        </w:rPr>
        <w:t>Les arrêtés du 24 février 2025 portent extensions d’avenants</w:t>
      </w:r>
      <w:r>
        <w:rPr>
          <w:rFonts w:ascii="Arial" w:hAnsi="Arial" w:cs="Arial"/>
          <w:b/>
          <w:bCs/>
          <w:i/>
          <w:iCs/>
          <w:color w:val="333333"/>
          <w:sz w:val="18"/>
          <w:szCs w:val="18"/>
          <w:shd w:val="clear" w:color="auto" w:fill="FFFFFF"/>
        </w:rPr>
        <w:t xml:space="preserve"> (2)</w:t>
      </w:r>
      <w:r w:rsidRPr="00750A5B">
        <w:rPr>
          <w:rFonts w:ascii="Arial" w:hAnsi="Arial" w:cs="Arial"/>
          <w:b/>
          <w:bCs/>
          <w:i/>
          <w:iCs/>
          <w:color w:val="333333"/>
          <w:sz w:val="18"/>
          <w:szCs w:val="18"/>
          <w:shd w:val="clear" w:color="auto" w:fill="FFFFFF"/>
        </w:rPr>
        <w:t xml:space="preserve"> aux dispositions des conventions collectives nationales des personnels des structures associatives cynégétiques (n° 2697)</w:t>
      </w:r>
      <w:r>
        <w:rPr>
          <w:rFonts w:ascii="Arial" w:hAnsi="Arial" w:cs="Arial"/>
          <w:b/>
          <w:bCs/>
          <w:i/>
          <w:iCs/>
          <w:color w:val="333333"/>
          <w:sz w:val="18"/>
          <w:szCs w:val="18"/>
          <w:shd w:val="clear" w:color="auto" w:fill="FFFFFF"/>
        </w:rPr>
        <w:t>, ci-joint.</w:t>
      </w:r>
    </w:p>
    <w:p w14:paraId="5D57E52F"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70FBE528"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49846919" w14:textId="70F67356" w:rsidR="00750A5B" w:rsidRDefault="00750A5B"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3AFAFC0B"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22172C9D" w14:textId="77777777" w:rsidR="00750A5B" w:rsidRPr="00750A5B" w:rsidRDefault="00750A5B" w:rsidP="00750A5B">
      <w:pPr>
        <w:tabs>
          <w:tab w:val="left" w:pos="7600"/>
        </w:tabs>
        <w:jc w:val="both"/>
        <w:rPr>
          <w:rFonts w:ascii="Arial" w:hAnsi="Arial" w:cs="Arial"/>
          <w:b/>
          <w:bCs/>
          <w:color w:val="333333"/>
          <w:sz w:val="18"/>
          <w:szCs w:val="18"/>
          <w:shd w:val="clear" w:color="auto" w:fill="FFFFFF"/>
        </w:rPr>
      </w:pPr>
      <w:r w:rsidRPr="00750A5B">
        <w:rPr>
          <w:rFonts w:ascii="Arial" w:hAnsi="Arial" w:cs="Arial"/>
          <w:b/>
          <w:bCs/>
          <w:color w:val="333333"/>
          <w:sz w:val="18"/>
          <w:szCs w:val="18"/>
          <w:shd w:val="clear" w:color="auto" w:fill="FFFFFF"/>
        </w:rPr>
        <w:t>MINISTERE DU TRAVAIL, DE LA SANTE, DES SOLIDARITES ET DES FAMILLES</w:t>
      </w:r>
    </w:p>
    <w:p w14:paraId="6E174891" w14:textId="77777777" w:rsidR="00750A5B" w:rsidRPr="00750A5B" w:rsidRDefault="00750A5B" w:rsidP="00750A5B">
      <w:pPr>
        <w:tabs>
          <w:tab w:val="left" w:pos="7600"/>
        </w:tabs>
        <w:jc w:val="both"/>
        <w:rPr>
          <w:rFonts w:ascii="Arial" w:hAnsi="Arial" w:cs="Arial"/>
          <w:b/>
          <w:bCs/>
          <w:color w:val="333333"/>
          <w:sz w:val="18"/>
          <w:szCs w:val="18"/>
          <w:shd w:val="clear" w:color="auto" w:fill="FFFFFF"/>
        </w:rPr>
      </w:pPr>
    </w:p>
    <w:p w14:paraId="0E47D219" w14:textId="77777777" w:rsidR="00750A5B" w:rsidRPr="00750A5B" w:rsidRDefault="00750A5B" w:rsidP="00750A5B">
      <w:pPr>
        <w:tabs>
          <w:tab w:val="left" w:pos="7600"/>
        </w:tabs>
        <w:jc w:val="both"/>
        <w:rPr>
          <w:rFonts w:ascii="Arial" w:hAnsi="Arial" w:cs="Arial"/>
          <w:b/>
          <w:bCs/>
          <w:color w:val="333333"/>
          <w:sz w:val="18"/>
          <w:szCs w:val="18"/>
          <w:shd w:val="clear" w:color="auto" w:fill="FFFFFF"/>
        </w:rPr>
      </w:pPr>
      <w:r w:rsidRPr="00750A5B">
        <w:rPr>
          <w:rFonts w:ascii="Arial" w:hAnsi="Arial" w:cs="Arial"/>
          <w:b/>
          <w:bCs/>
          <w:color w:val="333333"/>
          <w:sz w:val="18"/>
          <w:szCs w:val="18"/>
          <w:shd w:val="clear" w:color="auto" w:fill="FFFFFF"/>
        </w:rPr>
        <w:t xml:space="preserve">        62 Arrêté du 24 février 2025 portant extension d'un avenant à la convention collective nationale des personnels des structures associatives cynégétiques (n° 2697)</w:t>
      </w:r>
    </w:p>
    <w:p w14:paraId="40EAC0EF" w14:textId="08F858FC" w:rsidR="00750A5B" w:rsidRPr="00750A5B" w:rsidRDefault="00750A5B" w:rsidP="00750A5B">
      <w:pPr>
        <w:tabs>
          <w:tab w:val="left" w:pos="7600"/>
        </w:tabs>
        <w:jc w:val="both"/>
        <w:rPr>
          <w:rFonts w:ascii="Arial" w:hAnsi="Arial" w:cs="Arial"/>
          <w:b/>
          <w:bCs/>
          <w:color w:val="333333"/>
          <w:sz w:val="18"/>
          <w:szCs w:val="18"/>
          <w:shd w:val="clear" w:color="auto" w:fill="FFFFFF"/>
        </w:rPr>
      </w:pPr>
      <w:r w:rsidRPr="00750A5B">
        <w:rPr>
          <w:rFonts w:ascii="Arial" w:hAnsi="Arial" w:cs="Arial"/>
          <w:b/>
          <w:bCs/>
          <w:color w:val="333333"/>
          <w:sz w:val="18"/>
          <w:szCs w:val="18"/>
          <w:shd w:val="clear" w:color="auto" w:fill="FFFFFF"/>
        </w:rPr>
        <w:t xml:space="preserve">        https://www.legifrance.gouv.fr/jorf/id/JORFTEXT000051271220</w:t>
      </w:r>
    </w:p>
    <w:p w14:paraId="4C0B04E5" w14:textId="77777777" w:rsidR="00750A5B" w:rsidRPr="00750A5B" w:rsidRDefault="00750A5B" w:rsidP="00750A5B">
      <w:pPr>
        <w:tabs>
          <w:tab w:val="left" w:pos="7600"/>
        </w:tabs>
        <w:jc w:val="both"/>
        <w:rPr>
          <w:rFonts w:ascii="Arial" w:hAnsi="Arial" w:cs="Arial"/>
          <w:b/>
          <w:bCs/>
          <w:color w:val="333333"/>
          <w:sz w:val="18"/>
          <w:szCs w:val="18"/>
          <w:shd w:val="clear" w:color="auto" w:fill="FFFFFF"/>
        </w:rPr>
      </w:pPr>
    </w:p>
    <w:p w14:paraId="5DC7AE9D" w14:textId="30FA97BE" w:rsidR="00750A5B" w:rsidRPr="00750A5B" w:rsidRDefault="00750A5B" w:rsidP="00750A5B">
      <w:pPr>
        <w:tabs>
          <w:tab w:val="left" w:pos="7600"/>
        </w:tabs>
        <w:jc w:val="both"/>
        <w:rPr>
          <w:rFonts w:ascii="Arial" w:hAnsi="Arial" w:cs="Arial"/>
          <w:b/>
          <w:bCs/>
          <w:color w:val="333333"/>
          <w:sz w:val="18"/>
          <w:szCs w:val="18"/>
          <w:shd w:val="clear" w:color="auto" w:fill="FFFFFF"/>
        </w:rPr>
      </w:pPr>
      <w:r w:rsidRPr="00750A5B">
        <w:rPr>
          <w:rFonts w:ascii="Arial" w:hAnsi="Arial" w:cs="Arial"/>
          <w:b/>
          <w:bCs/>
          <w:color w:val="333333"/>
          <w:sz w:val="18"/>
          <w:szCs w:val="18"/>
          <w:shd w:val="clear" w:color="auto" w:fill="FFFFFF"/>
        </w:rPr>
        <w:t xml:space="preserve">        63 Arrêté du 24 février 2025 portant extension d'un accord conclu dans le cadre de la convention collective nationale des personnels des structures associatives cynégétiques (n° 2697)</w:t>
      </w:r>
      <w:r w:rsidR="006E7156">
        <w:rPr>
          <w:rFonts w:ascii="Arial" w:hAnsi="Arial" w:cs="Arial"/>
          <w:b/>
          <w:bCs/>
          <w:color w:val="333333"/>
          <w:sz w:val="18"/>
          <w:szCs w:val="18"/>
          <w:shd w:val="clear" w:color="auto" w:fill="FFFFFF"/>
        </w:rPr>
        <w:t>.</w:t>
      </w:r>
    </w:p>
    <w:p w14:paraId="348F4C1D" w14:textId="5082ACAD" w:rsidR="00750A5B" w:rsidRDefault="00750A5B" w:rsidP="00750A5B">
      <w:pPr>
        <w:tabs>
          <w:tab w:val="left" w:pos="7600"/>
        </w:tabs>
        <w:jc w:val="both"/>
        <w:rPr>
          <w:rFonts w:ascii="Arial" w:hAnsi="Arial" w:cs="Arial"/>
          <w:b/>
          <w:bCs/>
          <w:color w:val="333333"/>
          <w:sz w:val="18"/>
          <w:szCs w:val="18"/>
          <w:shd w:val="clear" w:color="auto" w:fill="FFFFFF"/>
        </w:rPr>
      </w:pPr>
      <w:r w:rsidRPr="00750A5B">
        <w:rPr>
          <w:rFonts w:ascii="Arial" w:hAnsi="Arial" w:cs="Arial"/>
          <w:b/>
          <w:bCs/>
          <w:color w:val="333333"/>
          <w:sz w:val="18"/>
          <w:szCs w:val="18"/>
          <w:shd w:val="clear" w:color="auto" w:fill="FFFFFF"/>
        </w:rPr>
        <w:t xml:space="preserve">        https://www.legifrance.gouv.fr/jorf/id/JORFTEXT000051271233</w:t>
      </w:r>
    </w:p>
    <w:p w14:paraId="524F5E70"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000C9C4E"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55FBBA53" w14:textId="0622CC84" w:rsidR="00695BD6" w:rsidRDefault="00695BD6"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 février 2025</w:t>
      </w:r>
    </w:p>
    <w:p w14:paraId="70303592" w14:textId="77777777" w:rsidR="00695BD6" w:rsidRDefault="00695BD6" w:rsidP="00410328">
      <w:pPr>
        <w:tabs>
          <w:tab w:val="left" w:pos="7600"/>
        </w:tabs>
        <w:jc w:val="both"/>
        <w:rPr>
          <w:rFonts w:ascii="Arial" w:hAnsi="Arial" w:cs="Arial"/>
          <w:b/>
          <w:bCs/>
          <w:color w:val="333333"/>
          <w:sz w:val="18"/>
          <w:szCs w:val="18"/>
          <w:shd w:val="clear" w:color="auto" w:fill="FFFFFF"/>
        </w:rPr>
      </w:pPr>
    </w:p>
    <w:p w14:paraId="15C4EDE4" w14:textId="45B95142" w:rsidR="00695BD6" w:rsidRPr="00695BD6" w:rsidRDefault="00695BD6" w:rsidP="00695BD6">
      <w:pPr>
        <w:autoSpaceDE w:val="0"/>
        <w:autoSpaceDN w:val="0"/>
        <w:adjustRightInd w:val="0"/>
        <w:jc w:val="both"/>
        <w:rPr>
          <w:rFonts w:ascii="Avenir Book" w:hAnsi="Avenir Book" w:cstheme="minorHAnsi"/>
          <w:b/>
          <w:bCs/>
          <w:color w:val="171717" w:themeColor="background2" w:themeShade="1A"/>
          <w:sz w:val="18"/>
          <w:szCs w:val="18"/>
        </w:rPr>
      </w:pPr>
      <w:r w:rsidRPr="00695BD6">
        <w:rPr>
          <w:rFonts w:ascii="Avenir Book" w:hAnsi="Avenir Book" w:cstheme="minorHAnsi"/>
          <w:b/>
          <w:bCs/>
          <w:color w:val="171717" w:themeColor="background2" w:themeShade="1A"/>
          <w:sz w:val="18"/>
          <w:szCs w:val="18"/>
        </w:rPr>
        <w:t>° AGRÉMENT</w:t>
      </w:r>
      <w:r>
        <w:rPr>
          <w:rFonts w:ascii="Avenir Book" w:hAnsi="Avenir Book" w:cstheme="minorHAnsi"/>
          <w:b/>
          <w:bCs/>
          <w:color w:val="171717" w:themeColor="background2" w:themeShade="1A"/>
          <w:sz w:val="18"/>
          <w:szCs w:val="18"/>
        </w:rPr>
        <w:t xml:space="preserve"> </w:t>
      </w:r>
      <w:r w:rsidRPr="00695BD6">
        <w:rPr>
          <w:rFonts w:ascii="Avenir Book" w:hAnsi="Avenir Book" w:cstheme="minorHAnsi"/>
          <w:b/>
          <w:bCs/>
          <w:color w:val="171717" w:themeColor="background2" w:themeShade="1A"/>
          <w:sz w:val="18"/>
          <w:szCs w:val="18"/>
        </w:rPr>
        <w:t>D’ACCORDS COLLECTIFS DU SECTEUR MÉDICO-SOCIAL NON LUCRATIF</w:t>
      </w:r>
    </w:p>
    <w:p w14:paraId="3EE70996" w14:textId="77777777" w:rsidR="00695BD6" w:rsidRPr="00695BD6" w:rsidRDefault="00695BD6" w:rsidP="00695BD6">
      <w:pPr>
        <w:autoSpaceDE w:val="0"/>
        <w:autoSpaceDN w:val="0"/>
        <w:adjustRightInd w:val="0"/>
        <w:jc w:val="both"/>
        <w:rPr>
          <w:rFonts w:ascii="Avenir Book" w:hAnsi="Avenir Book" w:cstheme="minorHAnsi"/>
          <w:b/>
          <w:bCs/>
          <w:color w:val="171717" w:themeColor="background2" w:themeShade="1A"/>
          <w:sz w:val="10"/>
          <w:szCs w:val="10"/>
        </w:rPr>
      </w:pPr>
    </w:p>
    <w:p w14:paraId="40679D74" w14:textId="6A0E96DA" w:rsidR="00695BD6" w:rsidRPr="00695BD6" w:rsidRDefault="00695BD6" w:rsidP="00695BD6">
      <w:pPr>
        <w:autoSpaceDE w:val="0"/>
        <w:autoSpaceDN w:val="0"/>
        <w:adjustRightInd w:val="0"/>
        <w:jc w:val="both"/>
        <w:rPr>
          <w:rFonts w:ascii="Avenir Book" w:hAnsi="Avenir Book" w:cstheme="minorHAnsi"/>
          <w:b/>
          <w:bCs/>
          <w:color w:val="171717" w:themeColor="background2" w:themeShade="1A"/>
          <w:sz w:val="18"/>
          <w:szCs w:val="18"/>
        </w:rPr>
      </w:pPr>
      <w:r w:rsidRPr="00695BD6">
        <w:rPr>
          <w:rFonts w:ascii="Avenir Book" w:hAnsi="Avenir Book" w:cstheme="minorHAnsi"/>
          <w:b/>
          <w:bCs/>
          <w:color w:val="171717" w:themeColor="background2" w:themeShade="1A"/>
          <w:sz w:val="18"/>
          <w:szCs w:val="18"/>
        </w:rPr>
        <w:t>-</w:t>
      </w:r>
      <w:r w:rsidRPr="00BC7129">
        <w:rPr>
          <w:rFonts w:ascii="Avenir Book" w:hAnsi="Avenir Book" w:cstheme="minorHAnsi"/>
          <w:b/>
          <w:bCs/>
          <w:color w:val="171717" w:themeColor="background2" w:themeShade="1A"/>
          <w:sz w:val="18"/>
          <w:szCs w:val="18"/>
        </w:rPr>
        <w:t xml:space="preserve"> </w:t>
      </w:r>
      <w:r w:rsidRPr="00695BD6">
        <w:rPr>
          <w:rFonts w:ascii="Avenir Book" w:hAnsi="Avenir Book" w:cstheme="minorHAnsi"/>
          <w:b/>
          <w:bCs/>
          <w:color w:val="171717" w:themeColor="background2" w:themeShade="1A"/>
          <w:sz w:val="18"/>
          <w:szCs w:val="18"/>
        </w:rPr>
        <w:t>A</w:t>
      </w:r>
      <w:r w:rsidRPr="00BC7129">
        <w:rPr>
          <w:rFonts w:ascii="Avenir Book" w:hAnsi="Avenir Book" w:cstheme="minorHAnsi"/>
          <w:b/>
          <w:bCs/>
          <w:color w:val="171717" w:themeColor="background2" w:themeShade="1A"/>
          <w:sz w:val="18"/>
          <w:szCs w:val="18"/>
        </w:rPr>
        <w:t>rrêté du 12 février 2025 relatif à l'agrément de certains accords de travail applicables dans les établissements et services du secteur social et médico-social privé à but non lucrat</w:t>
      </w:r>
      <w:r w:rsidRPr="00695BD6">
        <w:rPr>
          <w:rFonts w:ascii="Avenir Book" w:hAnsi="Avenir Book" w:cstheme="minorHAnsi"/>
          <w:b/>
          <w:bCs/>
          <w:color w:val="171717" w:themeColor="background2" w:themeShade="1A"/>
          <w:sz w:val="18"/>
          <w:szCs w:val="18"/>
        </w:rPr>
        <w:t xml:space="preserve">if. </w:t>
      </w:r>
    </w:p>
    <w:p w14:paraId="62103C70" w14:textId="77777777" w:rsidR="00695BD6" w:rsidRPr="00BC7129" w:rsidRDefault="00695BD6" w:rsidP="00695BD6">
      <w:pPr>
        <w:autoSpaceDE w:val="0"/>
        <w:autoSpaceDN w:val="0"/>
        <w:adjustRightInd w:val="0"/>
        <w:jc w:val="both"/>
        <w:rPr>
          <w:rFonts w:ascii="Avenir Book" w:hAnsi="Avenir Book" w:cstheme="minorHAnsi"/>
          <w:color w:val="171717" w:themeColor="background2" w:themeShade="1A"/>
          <w:sz w:val="18"/>
          <w:szCs w:val="18"/>
        </w:rPr>
      </w:pPr>
      <w:hyperlink r:id="rId285" w:tgtFrame="_blank" w:history="1">
        <w:r w:rsidRPr="00BC7129">
          <w:rPr>
            <w:rStyle w:val="Lienhypertexte"/>
            <w:rFonts w:ascii="Avenir Book" w:hAnsi="Avenir Book" w:cstheme="minorHAnsi"/>
            <w:sz w:val="18"/>
            <w:szCs w:val="18"/>
          </w:rPr>
          <w:t>https://www.legifrance.gouv.fr/jorf/id/JORFTEXT000051236093</w:t>
        </w:r>
      </w:hyperlink>
    </w:p>
    <w:p w14:paraId="589F095F" w14:textId="77777777" w:rsidR="00695BD6" w:rsidRDefault="00695BD6" w:rsidP="00410328">
      <w:pPr>
        <w:tabs>
          <w:tab w:val="left" w:pos="7600"/>
        </w:tabs>
        <w:jc w:val="both"/>
        <w:rPr>
          <w:rFonts w:ascii="Arial" w:hAnsi="Arial" w:cs="Arial"/>
          <w:b/>
          <w:bCs/>
          <w:color w:val="333333"/>
          <w:sz w:val="18"/>
          <w:szCs w:val="18"/>
          <w:shd w:val="clear" w:color="auto" w:fill="FFFFFF"/>
        </w:rPr>
      </w:pPr>
    </w:p>
    <w:p w14:paraId="2F64D59C" w14:textId="77777777" w:rsidR="00695BD6" w:rsidRDefault="00695BD6" w:rsidP="00410328">
      <w:pPr>
        <w:tabs>
          <w:tab w:val="left" w:pos="7600"/>
        </w:tabs>
        <w:jc w:val="both"/>
        <w:rPr>
          <w:rFonts w:ascii="Arial" w:hAnsi="Arial" w:cs="Arial"/>
          <w:b/>
          <w:bCs/>
          <w:color w:val="333333"/>
          <w:sz w:val="18"/>
          <w:szCs w:val="18"/>
          <w:shd w:val="clear" w:color="auto" w:fill="FFFFFF"/>
        </w:rPr>
      </w:pPr>
    </w:p>
    <w:p w14:paraId="62687325" w14:textId="2D2275F5" w:rsidR="00007966" w:rsidRDefault="00007966" w:rsidP="007260C6">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 février</w:t>
      </w:r>
    </w:p>
    <w:p w14:paraId="611EA4D4" w14:textId="77777777" w:rsidR="00007966" w:rsidRDefault="00007966" w:rsidP="007260C6">
      <w:pPr>
        <w:tabs>
          <w:tab w:val="left" w:pos="7600"/>
        </w:tabs>
        <w:jc w:val="both"/>
        <w:rPr>
          <w:rFonts w:ascii="Arial" w:hAnsi="Arial" w:cs="Arial"/>
          <w:b/>
          <w:bCs/>
          <w:color w:val="333333"/>
          <w:sz w:val="18"/>
          <w:szCs w:val="18"/>
          <w:shd w:val="clear" w:color="auto" w:fill="FFFFFF"/>
        </w:rPr>
      </w:pPr>
    </w:p>
    <w:p w14:paraId="445CB25A" w14:textId="015F5716" w:rsidR="00007966" w:rsidRPr="00007966" w:rsidRDefault="00007966" w:rsidP="00007966">
      <w:pPr>
        <w:tabs>
          <w:tab w:val="left" w:pos="7600"/>
        </w:tabs>
        <w:jc w:val="both"/>
        <w:rPr>
          <w:rFonts w:ascii="Arial" w:hAnsi="Arial" w:cs="Arial"/>
          <w:b/>
          <w:bCs/>
          <w:i/>
          <w:iCs/>
          <w:color w:val="333333"/>
          <w:sz w:val="18"/>
          <w:szCs w:val="18"/>
          <w:shd w:val="clear" w:color="auto" w:fill="FFFFFF"/>
        </w:rPr>
      </w:pPr>
      <w:r w:rsidRPr="00007966">
        <w:rPr>
          <w:rFonts w:ascii="Arial" w:hAnsi="Arial" w:cs="Arial"/>
          <w:b/>
          <w:bCs/>
          <w:i/>
          <w:iCs/>
          <w:color w:val="333333"/>
          <w:sz w:val="18"/>
          <w:szCs w:val="18"/>
          <w:shd w:val="clear" w:color="auto" w:fill="FFFFFF"/>
        </w:rPr>
        <w:t>Arrêtés portant extension d'avenants aux conventions collectives nationales des secteurs et branches des entreprises d'installation sans fabrication, y compris entretien, réparation, dépannage de matériel aéraulique, thermique, frigorifique et connexes (n° 1412), de « ports et manutention » (n° 3017), de la métallurgie (n° 997), des commerces de quincaillerie, fournitures industrielles, fers, métaux et équipement de la maison (n° 3243), des entreprises de l'industrie et des commerces en gros des viandes (n° 1534), d'un avenant et d'un avenant audit avenant à la convention collective nationale des industries et du commerce de la récupération (n° 637), des opérateurs de voyage et des guides (n° 3245), des industries et du commerce de la récupération (n° 637), des industries et du commerce de la récupération (n° 637), des missions locales et PAIO (n° 2190), de la pâtisserie (n° 1267).</w:t>
      </w:r>
      <w:r w:rsidRPr="00007966">
        <w:rPr>
          <w:rFonts w:ascii="Arial" w:hAnsi="Arial" w:cs="Arial"/>
          <w:b/>
          <w:bCs/>
          <w:i/>
          <w:iCs/>
          <w:color w:val="333333"/>
          <w:sz w:val="18"/>
          <w:szCs w:val="18"/>
          <w:shd w:val="clear" w:color="auto" w:fill="FFFFFF"/>
        </w:rPr>
        <w:br/>
      </w:r>
    </w:p>
    <w:p w14:paraId="4893E354" w14:textId="77777777" w:rsidR="00007966" w:rsidRDefault="00007966" w:rsidP="00007966">
      <w:pPr>
        <w:tabs>
          <w:tab w:val="left" w:pos="7600"/>
        </w:tabs>
        <w:rPr>
          <w:rFonts w:ascii="Arial" w:hAnsi="Arial" w:cs="Arial"/>
          <w:b/>
          <w:bCs/>
          <w:color w:val="333333"/>
          <w:sz w:val="18"/>
          <w:szCs w:val="18"/>
          <w:shd w:val="clear" w:color="auto" w:fill="FFFFFF"/>
        </w:rPr>
      </w:pPr>
    </w:p>
    <w:p w14:paraId="3F7BD8F3" w14:textId="03A37773" w:rsidR="00007966" w:rsidRDefault="00007966" w:rsidP="00007966">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w:t>
      </w:r>
    </w:p>
    <w:p w14:paraId="3A67A0B6" w14:textId="77777777" w:rsidR="00007966" w:rsidRDefault="00007966" w:rsidP="00007966">
      <w:pPr>
        <w:tabs>
          <w:tab w:val="left" w:pos="7600"/>
        </w:tabs>
        <w:rPr>
          <w:rFonts w:ascii="Arial" w:hAnsi="Arial" w:cs="Arial"/>
          <w:b/>
          <w:bCs/>
          <w:color w:val="333333"/>
          <w:sz w:val="18"/>
          <w:szCs w:val="18"/>
          <w:shd w:val="clear" w:color="auto" w:fill="FFFFFF"/>
        </w:rPr>
      </w:pPr>
    </w:p>
    <w:p w14:paraId="05DECE07" w14:textId="3A64689F" w:rsidR="00007966" w:rsidRDefault="00007966" w:rsidP="00007966">
      <w:pPr>
        <w:tabs>
          <w:tab w:val="left" w:pos="7600"/>
        </w:tabs>
        <w:rPr>
          <w:rFonts w:ascii="Arial" w:hAnsi="Arial" w:cs="Arial"/>
          <w:b/>
          <w:bCs/>
          <w:color w:val="333333"/>
          <w:sz w:val="18"/>
          <w:szCs w:val="18"/>
          <w:shd w:val="clear" w:color="auto" w:fill="FFFFFF"/>
        </w:rPr>
      </w:pPr>
      <w:r w:rsidRPr="00007966">
        <w:rPr>
          <w:rFonts w:ascii="Arial" w:hAnsi="Arial" w:cs="Arial"/>
          <w:b/>
          <w:bCs/>
          <w:color w:val="333333"/>
          <w:sz w:val="18"/>
          <w:szCs w:val="18"/>
          <w:shd w:val="clear" w:color="auto" w:fill="FFFFFF"/>
        </w:rPr>
        <w:t> MINISTERE DU TRAVAIL, DE LA SANTE, DES SOLIDARITES ET DES FAMILLES</w:t>
      </w:r>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63 Arrêté du 6 février 2025 portant extension d'un avenant à la convention collective nationale des entreprises d'installation sans fabrication, y compris entretien, réparation, dépannage de matériel aéraulique, thermique, frigorifique et connexes (n° 1412)</w:t>
      </w:r>
      <w:r w:rsidRPr="00007966">
        <w:rPr>
          <w:rFonts w:ascii="Arial" w:hAnsi="Arial" w:cs="Arial"/>
          <w:b/>
          <w:bCs/>
          <w:color w:val="333333"/>
          <w:sz w:val="18"/>
          <w:szCs w:val="18"/>
          <w:shd w:val="clear" w:color="auto" w:fill="FFFFFF"/>
        </w:rPr>
        <w:br/>
        <w:t>        </w:t>
      </w:r>
      <w:hyperlink r:id="rId286" w:tgtFrame="_blank" w:history="1">
        <w:r w:rsidRPr="00007966">
          <w:rPr>
            <w:rStyle w:val="Lienhypertexte"/>
            <w:rFonts w:ascii="Arial" w:hAnsi="Arial" w:cs="Arial"/>
            <w:b/>
            <w:bCs/>
            <w:sz w:val="18"/>
            <w:szCs w:val="18"/>
            <w:shd w:val="clear" w:color="auto" w:fill="FFFFFF"/>
          </w:rPr>
          <w:t>https://www.legifrance.gouv.fr/jorf/id/JORFTEXT000051224174</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64 Arrêté du 6 février 2025 portant extension d'un avenant à la convention collective nationale unifiée « ports et manutention » (n° 3017)</w:t>
      </w:r>
      <w:r w:rsidRPr="00007966">
        <w:rPr>
          <w:rFonts w:ascii="Arial" w:hAnsi="Arial" w:cs="Arial"/>
          <w:b/>
          <w:bCs/>
          <w:color w:val="333333"/>
          <w:sz w:val="18"/>
          <w:szCs w:val="18"/>
          <w:shd w:val="clear" w:color="auto" w:fill="FFFFFF"/>
        </w:rPr>
        <w:br/>
        <w:t>        </w:t>
      </w:r>
      <w:hyperlink r:id="rId287" w:tgtFrame="_blank" w:history="1">
        <w:r w:rsidRPr="00007966">
          <w:rPr>
            <w:rStyle w:val="Lienhypertexte"/>
            <w:rFonts w:ascii="Arial" w:hAnsi="Arial" w:cs="Arial"/>
            <w:b/>
            <w:bCs/>
            <w:sz w:val="18"/>
            <w:szCs w:val="18"/>
            <w:shd w:val="clear" w:color="auto" w:fill="FFFFFF"/>
          </w:rPr>
          <w:t>https://www.legifrance.gouv.fr/jorf/id/JORFTEXT000051224183</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65 Arrêté du 6 février 2025 portant extension d'un avenant à un accord national dans le secteur de la métallurgie (n° 997)</w:t>
      </w:r>
      <w:r w:rsidRPr="00007966">
        <w:rPr>
          <w:rFonts w:ascii="Arial" w:hAnsi="Arial" w:cs="Arial"/>
          <w:b/>
          <w:bCs/>
          <w:color w:val="333333"/>
          <w:sz w:val="18"/>
          <w:szCs w:val="18"/>
          <w:shd w:val="clear" w:color="auto" w:fill="FFFFFF"/>
        </w:rPr>
        <w:br/>
        <w:t>        </w:t>
      </w:r>
      <w:hyperlink r:id="rId288" w:tgtFrame="_blank" w:history="1">
        <w:r w:rsidRPr="00007966">
          <w:rPr>
            <w:rStyle w:val="Lienhypertexte"/>
            <w:rFonts w:ascii="Arial" w:hAnsi="Arial" w:cs="Arial"/>
            <w:b/>
            <w:bCs/>
            <w:sz w:val="18"/>
            <w:szCs w:val="18"/>
            <w:shd w:val="clear" w:color="auto" w:fill="FFFFFF"/>
          </w:rPr>
          <w:t>https://www.legifrance.gouv.fr/jorf/id/JORFTEXT000051224193</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66 Arrêté du 6 février 2025 portant extension d'un avenant à la convention collective nationale des commerces de quincaillerie, fournitures industrielles, fers, métaux et équipement de la maison (n° 3243)</w:t>
      </w:r>
      <w:r w:rsidRPr="00007966">
        <w:rPr>
          <w:rFonts w:ascii="Arial" w:hAnsi="Arial" w:cs="Arial"/>
          <w:b/>
          <w:bCs/>
          <w:color w:val="333333"/>
          <w:sz w:val="18"/>
          <w:szCs w:val="18"/>
          <w:shd w:val="clear" w:color="auto" w:fill="FFFFFF"/>
        </w:rPr>
        <w:br/>
        <w:t>        </w:t>
      </w:r>
      <w:hyperlink r:id="rId289" w:tgtFrame="_blank" w:history="1">
        <w:r w:rsidRPr="00007966">
          <w:rPr>
            <w:rStyle w:val="Lienhypertexte"/>
            <w:rFonts w:ascii="Arial" w:hAnsi="Arial" w:cs="Arial"/>
            <w:b/>
            <w:bCs/>
            <w:sz w:val="18"/>
            <w:szCs w:val="18"/>
            <w:shd w:val="clear" w:color="auto" w:fill="FFFFFF"/>
          </w:rPr>
          <w:t>https://www.legifrance.gouv.fr/jorf/id/JORFTEXT000051224203</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67 Arrêté du 6 février 2025 portant extension d'un avenant à un accord conclu dans le cadre de la convention collective nationale des entreprises de l'industrie et des commerces en gros des viandes (n° 1534)</w:t>
      </w:r>
      <w:r w:rsidRPr="00007966">
        <w:rPr>
          <w:rFonts w:ascii="Arial" w:hAnsi="Arial" w:cs="Arial"/>
          <w:b/>
          <w:bCs/>
          <w:color w:val="333333"/>
          <w:sz w:val="18"/>
          <w:szCs w:val="18"/>
          <w:shd w:val="clear" w:color="auto" w:fill="FFFFFF"/>
        </w:rPr>
        <w:br/>
        <w:t>        </w:t>
      </w:r>
      <w:hyperlink r:id="rId290" w:tgtFrame="_blank" w:history="1">
        <w:r w:rsidRPr="00007966">
          <w:rPr>
            <w:rStyle w:val="Lienhypertexte"/>
            <w:rFonts w:ascii="Arial" w:hAnsi="Arial" w:cs="Arial"/>
            <w:b/>
            <w:bCs/>
            <w:sz w:val="18"/>
            <w:szCs w:val="18"/>
            <w:shd w:val="clear" w:color="auto" w:fill="FFFFFF"/>
          </w:rPr>
          <w:t>https://www.legifrance.gouv.fr/jorf/id/JORFTEXT000051224212</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68 Arrêté du 6 février 2025 portant extension d'un avenant et d'un avenant audit avenant à la convention collective nationale des industries et du commerce de la récupération (n° 637)</w:t>
      </w:r>
      <w:r w:rsidRPr="00007966">
        <w:rPr>
          <w:rFonts w:ascii="Arial" w:hAnsi="Arial" w:cs="Arial"/>
          <w:b/>
          <w:bCs/>
          <w:color w:val="333333"/>
          <w:sz w:val="18"/>
          <w:szCs w:val="18"/>
          <w:shd w:val="clear" w:color="auto" w:fill="FFFFFF"/>
        </w:rPr>
        <w:br/>
        <w:t>        </w:t>
      </w:r>
      <w:hyperlink r:id="rId291" w:tgtFrame="_blank" w:history="1">
        <w:r w:rsidRPr="00007966">
          <w:rPr>
            <w:rStyle w:val="Lienhypertexte"/>
            <w:rFonts w:ascii="Arial" w:hAnsi="Arial" w:cs="Arial"/>
            <w:b/>
            <w:bCs/>
            <w:sz w:val="18"/>
            <w:szCs w:val="18"/>
            <w:shd w:val="clear" w:color="auto" w:fill="FFFFFF"/>
          </w:rPr>
          <w:t>https://www.legifrance.gouv.fr/jorf/id/JORFTEXT000051224221</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lastRenderedPageBreak/>
        <w:br/>
        <w:t>        69 Arrêté du 6 février 2025 portant extension d'un avenant à la convention collective nationale des opérateurs de voyage et des guides (n° 3245)</w:t>
      </w:r>
      <w:r w:rsidRPr="00007966">
        <w:rPr>
          <w:rFonts w:ascii="Arial" w:hAnsi="Arial" w:cs="Arial"/>
          <w:b/>
          <w:bCs/>
          <w:color w:val="333333"/>
          <w:sz w:val="18"/>
          <w:szCs w:val="18"/>
          <w:shd w:val="clear" w:color="auto" w:fill="FFFFFF"/>
        </w:rPr>
        <w:br/>
        <w:t>        </w:t>
      </w:r>
      <w:hyperlink r:id="rId292" w:tgtFrame="_blank" w:history="1">
        <w:r w:rsidRPr="00007966">
          <w:rPr>
            <w:rStyle w:val="Lienhypertexte"/>
            <w:rFonts w:ascii="Arial" w:hAnsi="Arial" w:cs="Arial"/>
            <w:b/>
            <w:bCs/>
            <w:sz w:val="18"/>
            <w:szCs w:val="18"/>
            <w:shd w:val="clear" w:color="auto" w:fill="FFFFFF"/>
          </w:rPr>
          <w:t>https://www.legifrance.gouv.fr/jorf/id/JORFTEXT000051224230</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70 Arrêté du 6 février 2025 portant extension d'un avenant à un accord conclu dans le cadre de la convention collective nationale des industries et du commerce de la récupération (n° 637)</w:t>
      </w:r>
      <w:r w:rsidRPr="00007966">
        <w:rPr>
          <w:rFonts w:ascii="Arial" w:hAnsi="Arial" w:cs="Arial"/>
          <w:b/>
          <w:bCs/>
          <w:color w:val="333333"/>
          <w:sz w:val="18"/>
          <w:szCs w:val="18"/>
          <w:shd w:val="clear" w:color="auto" w:fill="FFFFFF"/>
        </w:rPr>
        <w:br/>
        <w:t>        </w:t>
      </w:r>
      <w:hyperlink r:id="rId293" w:tgtFrame="_blank" w:history="1">
        <w:r w:rsidRPr="00007966">
          <w:rPr>
            <w:rStyle w:val="Lienhypertexte"/>
            <w:rFonts w:ascii="Arial" w:hAnsi="Arial" w:cs="Arial"/>
            <w:b/>
            <w:bCs/>
            <w:sz w:val="18"/>
            <w:szCs w:val="18"/>
            <w:shd w:val="clear" w:color="auto" w:fill="FFFFFF"/>
          </w:rPr>
          <w:t>https://www.legifrance.gouv.fr/jorf/id/JORFTEXT000051224239</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71 Arrêté du 6 février 2025 portant extension d'un avenant à un accord conclu dans le cadre de la convention collective nationale des industries et du commerce de la récupération (n° 637)</w:t>
      </w:r>
      <w:r w:rsidRPr="00007966">
        <w:rPr>
          <w:rFonts w:ascii="Arial" w:hAnsi="Arial" w:cs="Arial"/>
          <w:b/>
          <w:bCs/>
          <w:color w:val="333333"/>
          <w:sz w:val="18"/>
          <w:szCs w:val="18"/>
          <w:shd w:val="clear" w:color="auto" w:fill="FFFFFF"/>
        </w:rPr>
        <w:br/>
        <w:t>        </w:t>
      </w:r>
      <w:hyperlink r:id="rId294" w:tgtFrame="_blank" w:history="1">
        <w:r w:rsidRPr="00007966">
          <w:rPr>
            <w:rStyle w:val="Lienhypertexte"/>
            <w:rFonts w:ascii="Arial" w:hAnsi="Arial" w:cs="Arial"/>
            <w:b/>
            <w:bCs/>
            <w:sz w:val="18"/>
            <w:szCs w:val="18"/>
            <w:shd w:val="clear" w:color="auto" w:fill="FFFFFF"/>
          </w:rPr>
          <w:t>https://www.legifrance.gouv.fr/jorf/id/JORFTEXT000051224248</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72 Arrêté du 11 février 2025 portant extension d'un avenant à la convention collective nationale des missions locales et PAIO (n° 2190)</w:t>
      </w:r>
      <w:r w:rsidRPr="00007966">
        <w:rPr>
          <w:rFonts w:ascii="Arial" w:hAnsi="Arial" w:cs="Arial"/>
          <w:b/>
          <w:bCs/>
          <w:color w:val="333333"/>
          <w:sz w:val="18"/>
          <w:szCs w:val="18"/>
          <w:shd w:val="clear" w:color="auto" w:fill="FFFFFF"/>
        </w:rPr>
        <w:br/>
        <w:t>        </w:t>
      </w:r>
      <w:hyperlink r:id="rId295" w:tgtFrame="_blank" w:history="1">
        <w:r w:rsidRPr="00007966">
          <w:rPr>
            <w:rStyle w:val="Lienhypertexte"/>
            <w:rFonts w:ascii="Arial" w:hAnsi="Arial" w:cs="Arial"/>
            <w:b/>
            <w:bCs/>
            <w:sz w:val="18"/>
            <w:szCs w:val="18"/>
            <w:shd w:val="clear" w:color="auto" w:fill="FFFFFF"/>
          </w:rPr>
          <w:t>https://www.legifrance.gouv.fr/jorf/id/JORFTEXT000051224257</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73 Arrêté du 11 février 2025 portant extension d'avenants à la convention collective nationale de la pâtisserie (n° 1267)</w:t>
      </w:r>
      <w:r w:rsidRPr="00007966">
        <w:rPr>
          <w:rFonts w:ascii="Arial" w:hAnsi="Arial" w:cs="Arial"/>
          <w:b/>
          <w:bCs/>
          <w:color w:val="333333"/>
          <w:sz w:val="18"/>
          <w:szCs w:val="18"/>
          <w:shd w:val="clear" w:color="auto" w:fill="FFFFFF"/>
        </w:rPr>
        <w:br/>
        <w:t>        </w:t>
      </w:r>
      <w:hyperlink r:id="rId296" w:tgtFrame="_blank" w:history="1">
        <w:r w:rsidRPr="00007966">
          <w:rPr>
            <w:rStyle w:val="Lienhypertexte"/>
            <w:rFonts w:ascii="Arial" w:hAnsi="Arial" w:cs="Arial"/>
            <w:b/>
            <w:bCs/>
            <w:sz w:val="18"/>
            <w:szCs w:val="18"/>
            <w:shd w:val="clear" w:color="auto" w:fill="FFFFFF"/>
          </w:rPr>
          <w:t>https://www.legifrance.gouv.fr/jorf/id/JORFTEXT000051224266</w:t>
        </w:r>
      </w:hyperlink>
      <w:r w:rsidRPr="00007966">
        <w:rPr>
          <w:rFonts w:ascii="Arial" w:hAnsi="Arial" w:cs="Arial"/>
          <w:b/>
          <w:bCs/>
          <w:color w:val="333333"/>
          <w:sz w:val="18"/>
          <w:szCs w:val="18"/>
          <w:shd w:val="clear" w:color="auto" w:fill="FFFFFF"/>
        </w:rPr>
        <w:br/>
      </w:r>
    </w:p>
    <w:p w14:paraId="45E28BDE" w14:textId="77777777" w:rsidR="00007966" w:rsidRDefault="00007966" w:rsidP="007260C6">
      <w:pPr>
        <w:tabs>
          <w:tab w:val="left" w:pos="7600"/>
        </w:tabs>
        <w:jc w:val="both"/>
        <w:rPr>
          <w:rFonts w:ascii="Arial" w:hAnsi="Arial" w:cs="Arial"/>
          <w:b/>
          <w:bCs/>
          <w:color w:val="333333"/>
          <w:sz w:val="18"/>
          <w:szCs w:val="18"/>
          <w:shd w:val="clear" w:color="auto" w:fill="FFFFFF"/>
        </w:rPr>
      </w:pPr>
    </w:p>
    <w:p w14:paraId="0F3EE2A3" w14:textId="4F92981E" w:rsidR="00BB3DF8" w:rsidRDefault="00BB3DF8" w:rsidP="007260C6">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 février 2025</w:t>
      </w:r>
    </w:p>
    <w:p w14:paraId="587684F1" w14:textId="77777777" w:rsidR="00BB3DF8" w:rsidRDefault="00BB3DF8" w:rsidP="007260C6">
      <w:pPr>
        <w:tabs>
          <w:tab w:val="left" w:pos="7600"/>
        </w:tabs>
        <w:jc w:val="both"/>
        <w:rPr>
          <w:rFonts w:ascii="Arial" w:hAnsi="Arial" w:cs="Arial"/>
          <w:b/>
          <w:bCs/>
          <w:color w:val="333333"/>
          <w:sz w:val="18"/>
          <w:szCs w:val="18"/>
          <w:shd w:val="clear" w:color="auto" w:fill="FFFFFF"/>
        </w:rPr>
      </w:pPr>
    </w:p>
    <w:p w14:paraId="43C3C95F" w14:textId="77777777" w:rsidR="00BB3DF8" w:rsidRDefault="00BB3DF8" w:rsidP="00BB3DF8">
      <w:pPr>
        <w:tabs>
          <w:tab w:val="left" w:pos="7600"/>
        </w:tabs>
        <w:rPr>
          <w:rFonts w:ascii="Arial" w:hAnsi="Arial" w:cs="Arial"/>
          <w:b/>
          <w:bCs/>
          <w:color w:val="333333"/>
          <w:sz w:val="18"/>
          <w:szCs w:val="18"/>
          <w:shd w:val="clear" w:color="auto" w:fill="FFFFFF"/>
        </w:rPr>
      </w:pPr>
      <w:r w:rsidRPr="00BB3DF8">
        <w:rPr>
          <w:rFonts w:ascii="Arial" w:hAnsi="Arial" w:cs="Arial"/>
          <w:b/>
          <w:bCs/>
          <w:color w:val="333333"/>
          <w:sz w:val="18"/>
          <w:szCs w:val="18"/>
          <w:shd w:val="clear" w:color="auto" w:fill="FFFFFF"/>
        </w:rPr>
        <w:t>  MINISTERE DU TRAVAI</w:t>
      </w:r>
      <w:r>
        <w:rPr>
          <w:rFonts w:ascii="Arial" w:hAnsi="Arial" w:cs="Arial"/>
          <w:b/>
          <w:bCs/>
          <w:color w:val="333333"/>
          <w:sz w:val="18"/>
          <w:szCs w:val="18"/>
          <w:shd w:val="clear" w:color="auto" w:fill="FFFFFF"/>
        </w:rPr>
        <w:t>L :</w:t>
      </w:r>
      <w:r w:rsidRPr="00BB3DF8">
        <w:rPr>
          <w:rFonts w:ascii="Arial" w:hAnsi="Arial" w:cs="Arial"/>
          <w:b/>
          <w:bCs/>
          <w:color w:val="333333"/>
          <w:sz w:val="18"/>
          <w:szCs w:val="18"/>
          <w:shd w:val="clear" w:color="auto" w:fill="FFFFFF"/>
        </w:rPr>
        <w:t xml:space="preserve"> </w:t>
      </w:r>
      <w:r w:rsidRPr="00BB3DF8">
        <w:rPr>
          <w:rFonts w:ascii="Arial" w:hAnsi="Arial" w:cs="Arial"/>
          <w:b/>
          <w:bCs/>
          <w:color w:val="333333"/>
          <w:sz w:val="18"/>
          <w:szCs w:val="18"/>
          <w:shd w:val="clear" w:color="auto" w:fill="FFFFFF"/>
        </w:rPr>
        <w:br/>
      </w:r>
    </w:p>
    <w:p w14:paraId="312DEBB5" w14:textId="7D0E75EE" w:rsidR="00BB3DF8" w:rsidRPr="00BB3DF8" w:rsidRDefault="00BB3DF8" w:rsidP="00BB3DF8">
      <w:pPr>
        <w:tabs>
          <w:tab w:val="left" w:pos="7600"/>
        </w:tabs>
        <w:jc w:val="both"/>
        <w:rPr>
          <w:rFonts w:ascii="Arial" w:hAnsi="Arial" w:cs="Arial"/>
          <w:b/>
          <w:bCs/>
          <w:i/>
          <w:iCs/>
          <w:color w:val="333333"/>
          <w:sz w:val="18"/>
          <w:szCs w:val="18"/>
          <w:shd w:val="clear" w:color="auto" w:fill="FFFFFF"/>
        </w:rPr>
      </w:pPr>
      <w:r w:rsidRPr="00BB3DF8">
        <w:rPr>
          <w:rFonts w:ascii="Arial" w:hAnsi="Arial" w:cs="Arial"/>
          <w:b/>
          <w:bCs/>
          <w:i/>
          <w:iCs/>
          <w:color w:val="333333"/>
          <w:sz w:val="18"/>
          <w:szCs w:val="18"/>
          <w:shd w:val="clear" w:color="auto" w:fill="FFFFFF"/>
        </w:rPr>
        <w:t>Arrêtés portant extensions d’avenants aux accords collectifs nationaux dans différents secteurs professionnels :  des prothésistes dentaires et des personnels des laboratoires de prothèse dentaire (n° 993), des activités de production des eaux embouteillées, des boissons rafraîchissantes sans alcool et de bière (n° 1513), du personnel des prestataires de services dans le domaine du secteur tertiaire (n° 2098), des coopératives de consommateurs salariés (n° 3205), de la fabrication et le commerce des produits à usage pharmaceutique, parapharmaceutique et vétérinaire (n° 1555), de l'exploitation cinématographique (n° 1307),des entreprises du secteur privé du spectacle vivant (n° 3090), des entreprises artistiques et culturelles (n° 1285), des commissaires de justice et sociétés de ventes volontaires (n° 3250) et de la plasturgie (n° 292).</w:t>
      </w:r>
    </w:p>
    <w:p w14:paraId="205FB7D2" w14:textId="77777777" w:rsidR="00BB3DF8" w:rsidRDefault="00BB3DF8" w:rsidP="00BB3DF8">
      <w:pPr>
        <w:tabs>
          <w:tab w:val="left" w:pos="7600"/>
        </w:tabs>
        <w:rPr>
          <w:rFonts w:ascii="Arial" w:hAnsi="Arial" w:cs="Arial"/>
          <w:b/>
          <w:bCs/>
          <w:color w:val="333333"/>
          <w:sz w:val="18"/>
          <w:szCs w:val="18"/>
          <w:shd w:val="clear" w:color="auto" w:fill="FFFFFF"/>
        </w:rPr>
      </w:pPr>
    </w:p>
    <w:p w14:paraId="28690CE7" w14:textId="1E9556F8" w:rsidR="00BB3DF8" w:rsidRDefault="00BB3DF8" w:rsidP="00BB3DF8">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51DD956D" w14:textId="77777777" w:rsidR="00BB3DF8" w:rsidRDefault="00BB3DF8" w:rsidP="00BB3DF8">
      <w:pPr>
        <w:tabs>
          <w:tab w:val="left" w:pos="7600"/>
        </w:tabs>
        <w:rPr>
          <w:rFonts w:ascii="Arial" w:hAnsi="Arial" w:cs="Arial"/>
          <w:b/>
          <w:bCs/>
          <w:color w:val="333333"/>
          <w:sz w:val="18"/>
          <w:szCs w:val="18"/>
          <w:shd w:val="clear" w:color="auto" w:fill="FFFFFF"/>
        </w:rPr>
      </w:pPr>
    </w:p>
    <w:p w14:paraId="516D98B7" w14:textId="505F0EAC" w:rsidR="00BB3DF8" w:rsidRDefault="00BB3DF8" w:rsidP="00BB3DF8">
      <w:pPr>
        <w:tabs>
          <w:tab w:val="left" w:pos="7600"/>
        </w:tabs>
        <w:rPr>
          <w:rFonts w:ascii="Arial" w:hAnsi="Arial" w:cs="Arial"/>
          <w:b/>
          <w:bCs/>
          <w:color w:val="333333"/>
          <w:sz w:val="18"/>
          <w:szCs w:val="18"/>
          <w:shd w:val="clear" w:color="auto" w:fill="FFFFFF"/>
        </w:rPr>
      </w:pPr>
      <w:r w:rsidRPr="00BB3DF8">
        <w:rPr>
          <w:rFonts w:ascii="Arial" w:hAnsi="Arial" w:cs="Arial"/>
          <w:b/>
          <w:bCs/>
          <w:color w:val="333333"/>
          <w:sz w:val="18"/>
          <w:szCs w:val="18"/>
          <w:shd w:val="clear" w:color="auto" w:fill="FFFFFF"/>
        </w:rPr>
        <w:t>  MINISTERE DU TRAVAIL, DE LA SANTE, DES SOLIDARITES ET DES FAMILLES</w:t>
      </w:r>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56 Arrêté du 6 février 2025 portant extension d'accords conclus dans le cadre de la convention collective nationale des prothésistes dentaires et des personnels des laboratoires de prothèse dentaire (n° 993)</w:t>
      </w:r>
      <w:r w:rsidRPr="00BB3DF8">
        <w:rPr>
          <w:rFonts w:ascii="Arial" w:hAnsi="Arial" w:cs="Arial"/>
          <w:b/>
          <w:bCs/>
          <w:color w:val="333333"/>
          <w:sz w:val="18"/>
          <w:szCs w:val="18"/>
          <w:shd w:val="clear" w:color="auto" w:fill="FFFFFF"/>
        </w:rPr>
        <w:br/>
        <w:t>        </w:t>
      </w:r>
      <w:hyperlink r:id="rId297" w:tgtFrame="_blank" w:history="1">
        <w:r w:rsidRPr="00BB3DF8">
          <w:rPr>
            <w:rStyle w:val="Lienhypertexte"/>
            <w:rFonts w:ascii="Arial" w:hAnsi="Arial" w:cs="Arial"/>
            <w:b/>
            <w:bCs/>
            <w:sz w:val="18"/>
            <w:szCs w:val="18"/>
            <w:shd w:val="clear" w:color="auto" w:fill="FFFFFF"/>
          </w:rPr>
          <w:t>https://www.legifrance.gouv.fr/jorf/id/JORFTEXT000051207358</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57 Arrêté du 6 février 2025 portant extension d'un avenant à la convention collective nationale des activités de production des eaux embouteillées, des boissons rafraîchissantes sans alcool et de bière (n° 1513)</w:t>
      </w:r>
      <w:r w:rsidRPr="00BB3DF8">
        <w:rPr>
          <w:rFonts w:ascii="Arial" w:hAnsi="Arial" w:cs="Arial"/>
          <w:b/>
          <w:bCs/>
          <w:color w:val="333333"/>
          <w:sz w:val="18"/>
          <w:szCs w:val="18"/>
          <w:shd w:val="clear" w:color="auto" w:fill="FFFFFF"/>
        </w:rPr>
        <w:br/>
        <w:t>        </w:t>
      </w:r>
      <w:hyperlink r:id="rId298" w:tgtFrame="_blank" w:history="1">
        <w:r w:rsidRPr="00BB3DF8">
          <w:rPr>
            <w:rStyle w:val="Lienhypertexte"/>
            <w:rFonts w:ascii="Arial" w:hAnsi="Arial" w:cs="Arial"/>
            <w:b/>
            <w:bCs/>
            <w:sz w:val="18"/>
            <w:szCs w:val="18"/>
            <w:shd w:val="clear" w:color="auto" w:fill="FFFFFF"/>
          </w:rPr>
          <w:t>https://www.legifrance.gouv.fr/jorf/id/JORFTEXT000051207377</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58 Arrêté du 6 février 2025 portant extension d'un avenant à des accords conclus dans le cadre de la convention collective nationale du personnel des prestataires de services dans le domaine du secteur tertiaire (n° 2098)</w:t>
      </w:r>
      <w:r w:rsidRPr="00BB3DF8">
        <w:rPr>
          <w:rFonts w:ascii="Arial" w:hAnsi="Arial" w:cs="Arial"/>
          <w:b/>
          <w:bCs/>
          <w:color w:val="333333"/>
          <w:sz w:val="18"/>
          <w:szCs w:val="18"/>
          <w:shd w:val="clear" w:color="auto" w:fill="FFFFFF"/>
        </w:rPr>
        <w:br/>
        <w:t>        </w:t>
      </w:r>
      <w:hyperlink r:id="rId299" w:tgtFrame="_blank" w:history="1">
        <w:r w:rsidRPr="00BB3DF8">
          <w:rPr>
            <w:rStyle w:val="Lienhypertexte"/>
            <w:rFonts w:ascii="Arial" w:hAnsi="Arial" w:cs="Arial"/>
            <w:b/>
            <w:bCs/>
            <w:sz w:val="18"/>
            <w:szCs w:val="18"/>
            <w:shd w:val="clear" w:color="auto" w:fill="FFFFFF"/>
          </w:rPr>
          <w:t>https://www.legifrance.gouv.fr/jorf/id/JORFTEXT000051207386</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59 Arrêté du 6 février 2025 portant extension d'avenants à un accord conclu dans le cadre de la convention collective nationale des coopératives de consommateurs salariés (n° 3205)</w:t>
      </w:r>
      <w:r w:rsidRPr="00BB3DF8">
        <w:rPr>
          <w:rFonts w:ascii="Arial" w:hAnsi="Arial" w:cs="Arial"/>
          <w:b/>
          <w:bCs/>
          <w:color w:val="333333"/>
          <w:sz w:val="18"/>
          <w:szCs w:val="18"/>
          <w:shd w:val="clear" w:color="auto" w:fill="FFFFFF"/>
        </w:rPr>
        <w:br/>
        <w:t>        </w:t>
      </w:r>
      <w:hyperlink r:id="rId300" w:tgtFrame="_blank" w:history="1">
        <w:r w:rsidRPr="00BB3DF8">
          <w:rPr>
            <w:rStyle w:val="Lienhypertexte"/>
            <w:rFonts w:ascii="Arial" w:hAnsi="Arial" w:cs="Arial"/>
            <w:b/>
            <w:bCs/>
            <w:sz w:val="18"/>
            <w:szCs w:val="18"/>
            <w:shd w:val="clear" w:color="auto" w:fill="FFFFFF"/>
          </w:rPr>
          <w:t>https://www.legifrance.gouv.fr/jorf/id/JORFTEXT000051207398</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60 Arrêté du 6 février 2025 portant extension d'un accord conclu dans le cadre de la convention collective nationale de la fabrication et le commerce des produits à usage pharmaceutique, parapharmaceutique et vétérinaire (n° 1555)</w:t>
      </w:r>
      <w:r w:rsidRPr="00BB3DF8">
        <w:rPr>
          <w:rFonts w:ascii="Arial" w:hAnsi="Arial" w:cs="Arial"/>
          <w:b/>
          <w:bCs/>
          <w:color w:val="333333"/>
          <w:sz w:val="18"/>
          <w:szCs w:val="18"/>
          <w:shd w:val="clear" w:color="auto" w:fill="FFFFFF"/>
        </w:rPr>
        <w:br/>
        <w:t>        </w:t>
      </w:r>
      <w:hyperlink r:id="rId301" w:tgtFrame="_blank" w:history="1">
        <w:r w:rsidRPr="00BB3DF8">
          <w:rPr>
            <w:rStyle w:val="Lienhypertexte"/>
            <w:rFonts w:ascii="Arial" w:hAnsi="Arial" w:cs="Arial"/>
            <w:b/>
            <w:bCs/>
            <w:sz w:val="18"/>
            <w:szCs w:val="18"/>
            <w:shd w:val="clear" w:color="auto" w:fill="FFFFFF"/>
          </w:rPr>
          <w:t>https://www.legifrance.gouv.fr/jorf/id/JORFTEXT000051207409</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61 Arrêté du 6 février 2025 portant extension d'un accord et de son avenant conclus dans le cadre de la convention collective nationale de l'exploitation cinématographique (n° 1307)</w:t>
      </w:r>
      <w:r w:rsidRPr="00BB3DF8">
        <w:rPr>
          <w:rFonts w:ascii="Arial" w:hAnsi="Arial" w:cs="Arial"/>
          <w:b/>
          <w:bCs/>
          <w:color w:val="333333"/>
          <w:sz w:val="18"/>
          <w:szCs w:val="18"/>
          <w:shd w:val="clear" w:color="auto" w:fill="FFFFFF"/>
        </w:rPr>
        <w:br/>
        <w:t>        </w:t>
      </w:r>
      <w:hyperlink r:id="rId302" w:tgtFrame="_blank" w:history="1">
        <w:r w:rsidRPr="00BB3DF8">
          <w:rPr>
            <w:rStyle w:val="Lienhypertexte"/>
            <w:rFonts w:ascii="Arial" w:hAnsi="Arial" w:cs="Arial"/>
            <w:b/>
            <w:bCs/>
            <w:sz w:val="18"/>
            <w:szCs w:val="18"/>
            <w:shd w:val="clear" w:color="auto" w:fill="FFFFFF"/>
          </w:rPr>
          <w:t>https://www.legifrance.gouv.fr/jorf/id/JORFTEXT000051207420</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62 Arrêté du 6 février 2025 portant extension d'un accord et d'un avenant conclus dans le cadre de la convention collective nationale des entreprises du secteur privé du spectacle vivant (n° 3090)</w:t>
      </w:r>
      <w:r w:rsidRPr="00BB3DF8">
        <w:rPr>
          <w:rFonts w:ascii="Arial" w:hAnsi="Arial" w:cs="Arial"/>
          <w:b/>
          <w:bCs/>
          <w:color w:val="333333"/>
          <w:sz w:val="18"/>
          <w:szCs w:val="18"/>
          <w:shd w:val="clear" w:color="auto" w:fill="FFFFFF"/>
        </w:rPr>
        <w:br/>
        <w:t>        </w:t>
      </w:r>
      <w:hyperlink r:id="rId303" w:tgtFrame="_blank" w:history="1">
        <w:r w:rsidRPr="00BB3DF8">
          <w:rPr>
            <w:rStyle w:val="Lienhypertexte"/>
            <w:rFonts w:ascii="Arial" w:hAnsi="Arial" w:cs="Arial"/>
            <w:b/>
            <w:bCs/>
            <w:sz w:val="18"/>
            <w:szCs w:val="18"/>
            <w:shd w:val="clear" w:color="auto" w:fill="FFFFFF"/>
          </w:rPr>
          <w:t>https://www.legifrance.gouv.fr/jorf/id/JORFTEXT000051207431</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63 Arrêté du 6 février 2025 portant extension d'un avenant à la convention collective nationale des entreprises artistiques et culturelles (n° 1285)</w:t>
      </w:r>
      <w:r w:rsidRPr="00BB3DF8">
        <w:rPr>
          <w:rFonts w:ascii="Arial" w:hAnsi="Arial" w:cs="Arial"/>
          <w:b/>
          <w:bCs/>
          <w:color w:val="333333"/>
          <w:sz w:val="18"/>
          <w:szCs w:val="18"/>
          <w:shd w:val="clear" w:color="auto" w:fill="FFFFFF"/>
        </w:rPr>
        <w:br/>
        <w:t>        </w:t>
      </w:r>
      <w:hyperlink r:id="rId304" w:tgtFrame="_blank" w:history="1">
        <w:r w:rsidRPr="00BB3DF8">
          <w:rPr>
            <w:rStyle w:val="Lienhypertexte"/>
            <w:rFonts w:ascii="Arial" w:hAnsi="Arial" w:cs="Arial"/>
            <w:b/>
            <w:bCs/>
            <w:sz w:val="18"/>
            <w:szCs w:val="18"/>
            <w:shd w:val="clear" w:color="auto" w:fill="FFFFFF"/>
          </w:rPr>
          <w:t>https://www.legifrance.gouv.fr/jorf/id/JORFTEXT000051207441</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lastRenderedPageBreak/>
        <w:br/>
        <w:t>        64 Arrêté du 6 février 2025 portant extension d'un avenant à la convention collective nationale des commissaires de justice et sociétés de ventes volontaires (n° 3250)</w:t>
      </w:r>
      <w:r w:rsidRPr="00BB3DF8">
        <w:rPr>
          <w:rFonts w:ascii="Arial" w:hAnsi="Arial" w:cs="Arial"/>
          <w:b/>
          <w:bCs/>
          <w:color w:val="333333"/>
          <w:sz w:val="18"/>
          <w:szCs w:val="18"/>
          <w:shd w:val="clear" w:color="auto" w:fill="FFFFFF"/>
        </w:rPr>
        <w:br/>
        <w:t>        </w:t>
      </w:r>
      <w:hyperlink r:id="rId305" w:tgtFrame="_blank" w:history="1">
        <w:r w:rsidRPr="00BB3DF8">
          <w:rPr>
            <w:rStyle w:val="Lienhypertexte"/>
            <w:rFonts w:ascii="Arial" w:hAnsi="Arial" w:cs="Arial"/>
            <w:b/>
            <w:bCs/>
            <w:sz w:val="18"/>
            <w:szCs w:val="18"/>
            <w:shd w:val="clear" w:color="auto" w:fill="FFFFFF"/>
          </w:rPr>
          <w:t>https://www.legifrance.gouv.fr/jorf/id/JORFTEXT000051207455</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65 Arrêté du 14 février 2025 portant extension d'un avenant à un accord conclu dans le cadre de la convention collective nationale de la plasturgie (n° 292)</w:t>
      </w:r>
      <w:r w:rsidRPr="00BB3DF8">
        <w:rPr>
          <w:rFonts w:ascii="Arial" w:hAnsi="Arial" w:cs="Arial"/>
          <w:b/>
          <w:bCs/>
          <w:color w:val="333333"/>
          <w:sz w:val="18"/>
          <w:szCs w:val="18"/>
          <w:shd w:val="clear" w:color="auto" w:fill="FFFFFF"/>
        </w:rPr>
        <w:br/>
        <w:t>        </w:t>
      </w:r>
      <w:hyperlink r:id="rId306" w:tgtFrame="_blank" w:history="1">
        <w:r w:rsidRPr="00BB3DF8">
          <w:rPr>
            <w:rStyle w:val="Lienhypertexte"/>
            <w:rFonts w:ascii="Arial" w:hAnsi="Arial" w:cs="Arial"/>
            <w:b/>
            <w:bCs/>
            <w:sz w:val="18"/>
            <w:szCs w:val="18"/>
            <w:shd w:val="clear" w:color="auto" w:fill="FFFFFF"/>
          </w:rPr>
          <w:t>https://www.legifrance.gouv.fr/jorf/id/JORFTEXT000051207467</w:t>
        </w:r>
      </w:hyperlink>
    </w:p>
    <w:p w14:paraId="010742A9" w14:textId="77777777" w:rsidR="00BB3DF8" w:rsidRDefault="00BB3DF8" w:rsidP="007260C6">
      <w:pPr>
        <w:tabs>
          <w:tab w:val="left" w:pos="7600"/>
        </w:tabs>
        <w:jc w:val="both"/>
        <w:rPr>
          <w:rFonts w:ascii="Arial" w:hAnsi="Arial" w:cs="Arial"/>
          <w:b/>
          <w:bCs/>
          <w:color w:val="333333"/>
          <w:sz w:val="18"/>
          <w:szCs w:val="18"/>
          <w:shd w:val="clear" w:color="auto" w:fill="FFFFFF"/>
        </w:rPr>
      </w:pPr>
    </w:p>
    <w:p w14:paraId="073DA672" w14:textId="77777777" w:rsidR="00BB3DF8" w:rsidRDefault="00BB3DF8" w:rsidP="007260C6">
      <w:pPr>
        <w:tabs>
          <w:tab w:val="left" w:pos="7600"/>
        </w:tabs>
        <w:jc w:val="both"/>
        <w:rPr>
          <w:rFonts w:ascii="Arial" w:hAnsi="Arial" w:cs="Arial"/>
          <w:b/>
          <w:bCs/>
          <w:color w:val="333333"/>
          <w:sz w:val="18"/>
          <w:szCs w:val="18"/>
          <w:shd w:val="clear" w:color="auto" w:fill="FFFFFF"/>
        </w:rPr>
      </w:pPr>
    </w:p>
    <w:p w14:paraId="49072D0C" w14:textId="0E950DC3" w:rsidR="007260C6" w:rsidRDefault="007260C6" w:rsidP="007260C6">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 février</w:t>
      </w:r>
    </w:p>
    <w:p w14:paraId="51D4D9F9" w14:textId="77777777" w:rsidR="007260C6" w:rsidRDefault="007260C6" w:rsidP="007260C6">
      <w:pPr>
        <w:tabs>
          <w:tab w:val="left" w:pos="7600"/>
        </w:tabs>
        <w:jc w:val="both"/>
        <w:rPr>
          <w:rFonts w:ascii="Arial" w:hAnsi="Arial" w:cs="Arial"/>
          <w:b/>
          <w:bCs/>
          <w:color w:val="333333"/>
          <w:sz w:val="18"/>
          <w:szCs w:val="18"/>
          <w:shd w:val="clear" w:color="auto" w:fill="FFFFFF"/>
        </w:rPr>
      </w:pPr>
    </w:p>
    <w:p w14:paraId="6253B714" w14:textId="77777777" w:rsidR="007260C6" w:rsidRDefault="007260C6" w:rsidP="007260C6">
      <w:pPr>
        <w:tabs>
          <w:tab w:val="left" w:pos="7600"/>
        </w:tabs>
        <w:jc w:val="both"/>
        <w:rPr>
          <w:rFonts w:ascii="Arial" w:hAnsi="Arial" w:cs="Arial"/>
          <w:b/>
          <w:bCs/>
          <w:color w:val="333333"/>
          <w:sz w:val="18"/>
          <w:szCs w:val="18"/>
          <w:shd w:val="clear" w:color="auto" w:fill="FFFFFF"/>
        </w:rPr>
      </w:pPr>
      <w:r w:rsidRPr="007260C6">
        <w:rPr>
          <w:rFonts w:ascii="Arial" w:hAnsi="Arial" w:cs="Arial"/>
          <w:b/>
          <w:bCs/>
          <w:color w:val="333333"/>
          <w:sz w:val="18"/>
          <w:szCs w:val="18"/>
          <w:shd w:val="clear" w:color="auto" w:fill="FFFFFF"/>
        </w:rPr>
        <w:t>MINISTERE DU TRAVAI</w:t>
      </w:r>
      <w:r>
        <w:rPr>
          <w:rFonts w:ascii="Arial" w:hAnsi="Arial" w:cs="Arial"/>
          <w:b/>
          <w:bCs/>
          <w:color w:val="333333"/>
          <w:sz w:val="18"/>
          <w:szCs w:val="18"/>
          <w:shd w:val="clear" w:color="auto" w:fill="FFFFFF"/>
        </w:rPr>
        <w:t>L</w:t>
      </w:r>
    </w:p>
    <w:p w14:paraId="58849773" w14:textId="77777777" w:rsidR="007260C6" w:rsidRDefault="007260C6" w:rsidP="007260C6">
      <w:pPr>
        <w:tabs>
          <w:tab w:val="left" w:pos="7600"/>
        </w:tabs>
        <w:jc w:val="both"/>
        <w:rPr>
          <w:rFonts w:ascii="Arial" w:hAnsi="Arial" w:cs="Arial"/>
          <w:b/>
          <w:bCs/>
          <w:color w:val="333333"/>
          <w:sz w:val="18"/>
          <w:szCs w:val="18"/>
          <w:shd w:val="clear" w:color="auto" w:fill="FFFFFF"/>
        </w:rPr>
      </w:pPr>
    </w:p>
    <w:p w14:paraId="4D79B1D1" w14:textId="40A36C75" w:rsidR="007260C6" w:rsidRPr="007260C6" w:rsidRDefault="007260C6" w:rsidP="007260C6">
      <w:pPr>
        <w:tabs>
          <w:tab w:val="left" w:pos="7600"/>
        </w:tabs>
        <w:jc w:val="both"/>
        <w:rPr>
          <w:rFonts w:ascii="Arial" w:hAnsi="Arial" w:cs="Arial"/>
          <w:b/>
          <w:bCs/>
          <w:color w:val="333333"/>
          <w:sz w:val="18"/>
          <w:szCs w:val="18"/>
          <w:shd w:val="clear" w:color="auto" w:fill="FFFFFF"/>
        </w:rPr>
      </w:pPr>
      <w:r w:rsidRPr="007260C6">
        <w:rPr>
          <w:rFonts w:ascii="Arial" w:hAnsi="Arial" w:cs="Arial"/>
          <w:b/>
          <w:bCs/>
          <w:color w:val="333333"/>
          <w:sz w:val="18"/>
          <w:szCs w:val="18"/>
          <w:shd w:val="clear" w:color="auto" w:fill="FFFFFF"/>
        </w:rPr>
        <w:t xml:space="preserve"> </w:t>
      </w:r>
      <w:r w:rsidRPr="007260C6">
        <w:rPr>
          <w:rFonts w:ascii="Arial" w:hAnsi="Arial" w:cs="Arial"/>
          <w:b/>
          <w:bCs/>
          <w:i/>
          <w:iCs/>
          <w:color w:val="333333"/>
          <w:sz w:val="18"/>
          <w:szCs w:val="18"/>
          <w:shd w:val="clear" w:color="auto" w:fill="FFFFFF"/>
        </w:rPr>
        <w:t>Pour des accords territoriaux (Dordogne, Loire--Atlantique) métallurgie conclus dans le cadre de la convention collective nationale de la métallurgie (n° 3248) et de régime de participation au sein de la branche des télécommunications. Ci-joint.</w:t>
      </w:r>
    </w:p>
    <w:p w14:paraId="1B9F14AC" w14:textId="77777777" w:rsidR="007260C6" w:rsidRDefault="007260C6" w:rsidP="00410328">
      <w:pPr>
        <w:tabs>
          <w:tab w:val="left" w:pos="7600"/>
        </w:tabs>
        <w:jc w:val="both"/>
        <w:rPr>
          <w:rFonts w:ascii="Arial" w:hAnsi="Arial" w:cs="Arial"/>
          <w:b/>
          <w:bCs/>
          <w:color w:val="333333"/>
          <w:sz w:val="18"/>
          <w:szCs w:val="18"/>
          <w:shd w:val="clear" w:color="auto" w:fill="FFFFFF"/>
        </w:rPr>
      </w:pPr>
    </w:p>
    <w:p w14:paraId="506F2B05" w14:textId="77777777" w:rsidR="007260C6" w:rsidRDefault="007260C6" w:rsidP="007260C6">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61F29C61" w14:textId="53D2464B" w:rsidR="007260C6" w:rsidRPr="007260C6" w:rsidRDefault="007260C6" w:rsidP="007260C6">
      <w:pPr>
        <w:tabs>
          <w:tab w:val="left" w:pos="7600"/>
        </w:tabs>
        <w:rPr>
          <w:rFonts w:ascii="Arial" w:hAnsi="Arial" w:cs="Arial"/>
          <w:b/>
          <w:bCs/>
          <w:color w:val="333333"/>
          <w:sz w:val="18"/>
          <w:szCs w:val="18"/>
          <w:shd w:val="clear" w:color="auto" w:fill="FFFFFF"/>
        </w:rPr>
      </w:pPr>
      <w:r w:rsidRPr="007260C6">
        <w:rPr>
          <w:rFonts w:ascii="Arial" w:hAnsi="Arial" w:cs="Arial"/>
          <w:b/>
          <w:bCs/>
          <w:color w:val="333333"/>
          <w:sz w:val="18"/>
          <w:szCs w:val="18"/>
          <w:shd w:val="clear" w:color="auto" w:fill="FFFFFF"/>
        </w:rPr>
        <w:br/>
        <w:t>        75 Arrêté du 11 février 2025 portant extension d'un accord territorial (Dordogne) conclu dans le cadre de la convention collective nationale de la métallurgie (n° 3248)</w:t>
      </w:r>
      <w:r w:rsidRPr="007260C6">
        <w:rPr>
          <w:rFonts w:ascii="Arial" w:hAnsi="Arial" w:cs="Arial"/>
          <w:b/>
          <w:bCs/>
          <w:color w:val="333333"/>
          <w:sz w:val="18"/>
          <w:szCs w:val="18"/>
          <w:shd w:val="clear" w:color="auto" w:fill="FFFFFF"/>
        </w:rPr>
        <w:br/>
        <w:t>        </w:t>
      </w:r>
      <w:hyperlink r:id="rId307" w:tgtFrame="_blank" w:history="1">
        <w:r w:rsidRPr="007260C6">
          <w:rPr>
            <w:rStyle w:val="Lienhypertexte"/>
            <w:rFonts w:ascii="Arial" w:hAnsi="Arial" w:cs="Arial"/>
            <w:b/>
            <w:bCs/>
            <w:sz w:val="18"/>
            <w:szCs w:val="18"/>
            <w:shd w:val="clear" w:color="auto" w:fill="FFFFFF"/>
          </w:rPr>
          <w:t>https://www.legifrance.gouv.fr/jorf/id/JORFTEXT000051170530</w:t>
        </w:r>
      </w:hyperlink>
      <w:r w:rsidRPr="007260C6">
        <w:rPr>
          <w:rFonts w:ascii="Arial" w:hAnsi="Arial" w:cs="Arial"/>
          <w:b/>
          <w:bCs/>
          <w:color w:val="333333"/>
          <w:sz w:val="18"/>
          <w:szCs w:val="18"/>
          <w:shd w:val="clear" w:color="auto" w:fill="FFFFFF"/>
        </w:rPr>
        <w:br/>
      </w:r>
      <w:r w:rsidRPr="007260C6">
        <w:rPr>
          <w:rFonts w:ascii="Arial" w:hAnsi="Arial" w:cs="Arial"/>
          <w:b/>
          <w:bCs/>
          <w:color w:val="333333"/>
          <w:sz w:val="18"/>
          <w:szCs w:val="18"/>
          <w:shd w:val="clear" w:color="auto" w:fill="FFFFFF"/>
        </w:rPr>
        <w:br/>
        <w:t>        76 Arrêté du 11 février 2025 portant extension d'un accord territorial (Loire-Atlantique) conclu dans le cadre de la convention collective nationale de la métallurgie (n° 3248)</w:t>
      </w:r>
      <w:r w:rsidRPr="007260C6">
        <w:rPr>
          <w:rFonts w:ascii="Arial" w:hAnsi="Arial" w:cs="Arial"/>
          <w:b/>
          <w:bCs/>
          <w:color w:val="333333"/>
          <w:sz w:val="18"/>
          <w:szCs w:val="18"/>
          <w:shd w:val="clear" w:color="auto" w:fill="FFFFFF"/>
        </w:rPr>
        <w:br/>
        <w:t>        </w:t>
      </w:r>
      <w:hyperlink r:id="rId308" w:tgtFrame="_blank" w:history="1">
        <w:r w:rsidRPr="007260C6">
          <w:rPr>
            <w:rStyle w:val="Lienhypertexte"/>
            <w:rFonts w:ascii="Arial" w:hAnsi="Arial" w:cs="Arial"/>
            <w:b/>
            <w:bCs/>
            <w:sz w:val="18"/>
            <w:szCs w:val="18"/>
            <w:shd w:val="clear" w:color="auto" w:fill="FFFFFF"/>
          </w:rPr>
          <w:t>https://www.legifrance.gouv.fr/jorf/id/JORFTEXT000051170540</w:t>
        </w:r>
      </w:hyperlink>
      <w:r w:rsidRPr="007260C6">
        <w:rPr>
          <w:rFonts w:ascii="Arial" w:hAnsi="Arial" w:cs="Arial"/>
          <w:b/>
          <w:bCs/>
          <w:color w:val="333333"/>
          <w:sz w:val="18"/>
          <w:szCs w:val="18"/>
          <w:shd w:val="clear" w:color="auto" w:fill="FFFFFF"/>
        </w:rPr>
        <w:br/>
      </w:r>
      <w:r w:rsidRPr="007260C6">
        <w:rPr>
          <w:rFonts w:ascii="Arial" w:hAnsi="Arial" w:cs="Arial"/>
          <w:b/>
          <w:bCs/>
          <w:color w:val="333333"/>
          <w:sz w:val="18"/>
          <w:szCs w:val="18"/>
          <w:shd w:val="clear" w:color="auto" w:fill="FFFFFF"/>
        </w:rPr>
        <w:br/>
        <w:t>        77 Arrêté du 11 février 2025 portant agrément de l'accord du 15 novembre 2024 sur la mise en place d'un régime de participation au sein de la branche des télécommunications</w:t>
      </w:r>
      <w:r w:rsidRPr="007260C6">
        <w:rPr>
          <w:rFonts w:ascii="Arial" w:hAnsi="Arial" w:cs="Arial"/>
          <w:b/>
          <w:bCs/>
          <w:color w:val="333333"/>
          <w:sz w:val="18"/>
          <w:szCs w:val="18"/>
          <w:shd w:val="clear" w:color="auto" w:fill="FFFFFF"/>
        </w:rPr>
        <w:br/>
        <w:t>        </w:t>
      </w:r>
      <w:hyperlink r:id="rId309" w:tgtFrame="_blank" w:history="1">
        <w:r w:rsidRPr="007260C6">
          <w:rPr>
            <w:rStyle w:val="Lienhypertexte"/>
            <w:rFonts w:ascii="Arial" w:hAnsi="Arial" w:cs="Arial"/>
            <w:b/>
            <w:bCs/>
            <w:sz w:val="18"/>
            <w:szCs w:val="18"/>
            <w:shd w:val="clear" w:color="auto" w:fill="FFFFFF"/>
          </w:rPr>
          <w:t>https://www.legifrance.gouv.fr/jorf/id/JORFTEXT000051170550</w:t>
        </w:r>
      </w:hyperlink>
    </w:p>
    <w:p w14:paraId="2AF1928F" w14:textId="77777777" w:rsidR="007260C6" w:rsidRDefault="007260C6" w:rsidP="00410328">
      <w:pPr>
        <w:tabs>
          <w:tab w:val="left" w:pos="7600"/>
        </w:tabs>
        <w:jc w:val="both"/>
        <w:rPr>
          <w:rFonts w:ascii="Arial" w:hAnsi="Arial" w:cs="Arial"/>
          <w:b/>
          <w:bCs/>
          <w:color w:val="333333"/>
          <w:sz w:val="18"/>
          <w:szCs w:val="18"/>
          <w:shd w:val="clear" w:color="auto" w:fill="FFFFFF"/>
        </w:rPr>
      </w:pPr>
    </w:p>
    <w:p w14:paraId="7D9E9D3E" w14:textId="77777777" w:rsidR="007260C6" w:rsidRDefault="007260C6" w:rsidP="00410328">
      <w:pPr>
        <w:tabs>
          <w:tab w:val="left" w:pos="7600"/>
        </w:tabs>
        <w:jc w:val="both"/>
        <w:rPr>
          <w:rFonts w:ascii="Arial" w:hAnsi="Arial" w:cs="Arial"/>
          <w:b/>
          <w:bCs/>
          <w:color w:val="333333"/>
          <w:sz w:val="18"/>
          <w:szCs w:val="18"/>
          <w:shd w:val="clear" w:color="auto" w:fill="FFFFFF"/>
        </w:rPr>
      </w:pPr>
    </w:p>
    <w:p w14:paraId="1EC9E2AA" w14:textId="77777777" w:rsidR="007260C6" w:rsidRDefault="007260C6" w:rsidP="00410328">
      <w:pPr>
        <w:tabs>
          <w:tab w:val="left" w:pos="7600"/>
        </w:tabs>
        <w:jc w:val="both"/>
        <w:rPr>
          <w:rFonts w:ascii="Arial" w:hAnsi="Arial" w:cs="Arial"/>
          <w:b/>
          <w:bCs/>
          <w:color w:val="333333"/>
          <w:sz w:val="18"/>
          <w:szCs w:val="18"/>
          <w:shd w:val="clear" w:color="auto" w:fill="FFFFFF"/>
        </w:rPr>
      </w:pPr>
    </w:p>
    <w:p w14:paraId="4C706938" w14:textId="49034DBB" w:rsidR="00016D15" w:rsidRDefault="00016D15"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 février</w:t>
      </w:r>
    </w:p>
    <w:p w14:paraId="77BDBBBF" w14:textId="77777777" w:rsidR="00016D15" w:rsidRDefault="00016D15" w:rsidP="00410328">
      <w:pPr>
        <w:tabs>
          <w:tab w:val="left" w:pos="7600"/>
        </w:tabs>
        <w:jc w:val="both"/>
        <w:rPr>
          <w:rFonts w:ascii="Arial" w:hAnsi="Arial" w:cs="Arial"/>
          <w:b/>
          <w:bCs/>
          <w:color w:val="333333"/>
          <w:sz w:val="18"/>
          <w:szCs w:val="18"/>
          <w:shd w:val="clear" w:color="auto" w:fill="FFFFFF"/>
        </w:rPr>
      </w:pPr>
    </w:p>
    <w:p w14:paraId="06E77118" w14:textId="1844D88C" w:rsidR="00016D15" w:rsidRDefault="00016D15" w:rsidP="00016D15">
      <w:pPr>
        <w:tabs>
          <w:tab w:val="left" w:pos="7600"/>
        </w:tabs>
        <w:jc w:val="both"/>
        <w:rPr>
          <w:rFonts w:ascii="Arial" w:hAnsi="Arial" w:cs="Arial"/>
          <w:b/>
          <w:bCs/>
          <w:color w:val="333333"/>
          <w:sz w:val="18"/>
          <w:szCs w:val="18"/>
          <w:shd w:val="clear" w:color="auto" w:fill="FFFFFF"/>
        </w:rPr>
      </w:pPr>
      <w:r w:rsidRPr="00016D15">
        <w:rPr>
          <w:rFonts w:ascii="Arial" w:hAnsi="Arial" w:cs="Arial"/>
          <w:b/>
          <w:bCs/>
          <w:color w:val="333333"/>
          <w:sz w:val="18"/>
          <w:szCs w:val="18"/>
          <w:shd w:val="clear" w:color="auto" w:fill="FFFFFF"/>
        </w:rPr>
        <w:t>MINISTERE DU TRAVAIL</w:t>
      </w:r>
    </w:p>
    <w:p w14:paraId="7624710C" w14:textId="77777777" w:rsidR="00016D15" w:rsidRDefault="00016D15" w:rsidP="00016D15">
      <w:pPr>
        <w:tabs>
          <w:tab w:val="left" w:pos="7600"/>
        </w:tabs>
        <w:jc w:val="both"/>
        <w:rPr>
          <w:rFonts w:ascii="Arial" w:hAnsi="Arial" w:cs="Arial"/>
          <w:b/>
          <w:bCs/>
          <w:color w:val="333333"/>
          <w:sz w:val="18"/>
          <w:szCs w:val="18"/>
          <w:shd w:val="clear" w:color="auto" w:fill="FFFFFF"/>
        </w:rPr>
      </w:pPr>
    </w:p>
    <w:p w14:paraId="6BE79C23" w14:textId="77EA64A8" w:rsidR="00016D15" w:rsidRPr="00BB3DF8" w:rsidRDefault="00016D15" w:rsidP="00016D15">
      <w:pPr>
        <w:tabs>
          <w:tab w:val="left" w:pos="7600"/>
        </w:tabs>
        <w:jc w:val="both"/>
        <w:rPr>
          <w:rFonts w:ascii="Arial" w:hAnsi="Arial" w:cs="Arial"/>
          <w:b/>
          <w:bCs/>
          <w:i/>
          <w:iCs/>
          <w:color w:val="333333"/>
          <w:sz w:val="18"/>
          <w:szCs w:val="18"/>
          <w:shd w:val="clear" w:color="auto" w:fill="FFFFFF"/>
        </w:rPr>
      </w:pPr>
      <w:r w:rsidRPr="00BB3DF8">
        <w:rPr>
          <w:rFonts w:ascii="Arial" w:hAnsi="Arial" w:cs="Arial"/>
          <w:b/>
          <w:bCs/>
          <w:i/>
          <w:iCs/>
          <w:color w:val="333333"/>
          <w:sz w:val="18"/>
          <w:szCs w:val="18"/>
          <w:shd w:val="clear" w:color="auto" w:fill="FFFFFF"/>
        </w:rPr>
        <w:t xml:space="preserve">Arrêtés portant extensions d’avenants aux accords collectifs nationaux dans différents secteurs professionnels :  de la fabrication et du commerce des produits à usage pharmaceutique, parapharmaceutique et vétérinaire (n° 1555), d'accords régionaux (Ile-de-France)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 d'un accord territorial (Saône-et-Loire) conclu dans le cadre de la convention collective nationale de la métallurgie (n° 3248), des industries de l'habillement (n° 247), de la métallurgie (n° 3248), des commerces de gros de l'habillement, de la mercerie, de la chaussure et du jouet (n° 500), des métiers du commerce de détail alimentaire spécialisé (n° 3237), de la pharmacie d'officine (n° 1996), des cabinets et cliniques vétérinaires (n° 1875) et à son annexe VII (vétérinaires praticiens salariés), des vins, cidres, jus de fruits, sirops, spiritueux et liqueurs de France (n° 493), de la répartition pharmaceutique (n° 1621), de la couture parisienne (n° 303), de la distribution directe (n° 2372), des collaborateurs salariés des entreprises d'économistes de la construction et de métreurs-vérificateurs (n° 3213), des commerces de détail non alimentaires (n° 1517),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 d’un accord territorial (Côte-d'Or) conclu dans le cadre de la convention collective nationale de la métallurgie (n° 3248), de l'industrie pharmaceutique (n° 176), des entreprises de l'industrie et des commerces en gros des viandes (n° 1534), de l'habitat et du logement accompagnés (n° 2336). </w:t>
      </w:r>
    </w:p>
    <w:p w14:paraId="439DE01F" w14:textId="77777777" w:rsidR="00016D15" w:rsidRPr="00BB3DF8" w:rsidRDefault="00016D15" w:rsidP="00016D15">
      <w:pPr>
        <w:tabs>
          <w:tab w:val="left" w:pos="7600"/>
        </w:tabs>
        <w:rPr>
          <w:rFonts w:ascii="Arial" w:hAnsi="Arial" w:cs="Arial"/>
          <w:b/>
          <w:bCs/>
          <w:i/>
          <w:iCs/>
          <w:color w:val="333333"/>
          <w:sz w:val="18"/>
          <w:szCs w:val="18"/>
          <w:shd w:val="clear" w:color="auto" w:fill="FFFFFF"/>
        </w:rPr>
      </w:pPr>
    </w:p>
    <w:p w14:paraId="702EA61C" w14:textId="4445AF0C" w:rsidR="00016D15" w:rsidRDefault="00016D15" w:rsidP="00016D1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3A8104DD" w14:textId="77777777" w:rsidR="00016D15" w:rsidRDefault="00016D15" w:rsidP="00016D15">
      <w:pPr>
        <w:tabs>
          <w:tab w:val="left" w:pos="7600"/>
        </w:tabs>
        <w:rPr>
          <w:rFonts w:ascii="Arial" w:hAnsi="Arial" w:cs="Arial"/>
          <w:b/>
          <w:bCs/>
          <w:color w:val="333333"/>
          <w:sz w:val="18"/>
          <w:szCs w:val="18"/>
          <w:shd w:val="clear" w:color="auto" w:fill="FFFFFF"/>
        </w:rPr>
      </w:pPr>
    </w:p>
    <w:p w14:paraId="20ABCB87" w14:textId="77777777" w:rsidR="00016D15" w:rsidRPr="00016D15" w:rsidRDefault="00016D15" w:rsidP="00016D15">
      <w:pPr>
        <w:tabs>
          <w:tab w:val="left" w:pos="7600"/>
        </w:tabs>
        <w:rPr>
          <w:rFonts w:ascii="Arial" w:hAnsi="Arial" w:cs="Arial"/>
          <w:b/>
          <w:bCs/>
          <w:color w:val="333333"/>
          <w:sz w:val="18"/>
          <w:szCs w:val="18"/>
          <w:shd w:val="clear" w:color="auto" w:fill="FFFFFF"/>
        </w:rPr>
      </w:pPr>
      <w:r w:rsidRPr="00016D15">
        <w:rPr>
          <w:rFonts w:ascii="Arial" w:hAnsi="Arial" w:cs="Arial"/>
          <w:b/>
          <w:bCs/>
          <w:color w:val="333333"/>
          <w:sz w:val="18"/>
          <w:szCs w:val="18"/>
          <w:shd w:val="clear" w:color="auto" w:fill="FFFFFF"/>
        </w:rPr>
        <w:t> MINISTERE DU TRAVAIL, DE LA SANTE, DES SOLIDARITES ET DES FAMILLES</w:t>
      </w:r>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62 Arrêté du 29 janvier 2025 portant extension d'un accord conclu dans le cadre de la convention collective nationale de la fabrication et du commerce des produits à usage pharmaceutique, parapharmaceutique et vétérinaire (n° 1555)</w:t>
      </w:r>
      <w:r w:rsidRPr="00016D15">
        <w:rPr>
          <w:rFonts w:ascii="Arial" w:hAnsi="Arial" w:cs="Arial"/>
          <w:b/>
          <w:bCs/>
          <w:color w:val="333333"/>
          <w:sz w:val="18"/>
          <w:szCs w:val="18"/>
          <w:shd w:val="clear" w:color="auto" w:fill="FFFFFF"/>
        </w:rPr>
        <w:br/>
        <w:t>        </w:t>
      </w:r>
      <w:hyperlink r:id="rId310" w:tgtFrame="_blank" w:history="1">
        <w:r w:rsidRPr="00016D15">
          <w:rPr>
            <w:rStyle w:val="Lienhypertexte"/>
            <w:rFonts w:ascii="Arial" w:hAnsi="Arial" w:cs="Arial"/>
            <w:b/>
            <w:bCs/>
            <w:sz w:val="18"/>
            <w:szCs w:val="18"/>
            <w:shd w:val="clear" w:color="auto" w:fill="FFFFFF"/>
          </w:rPr>
          <w:t>https://www.legifrance.gouv.fr/jorf/id/JORFTEXT000051163918</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63 Arrêté du 29 janvier 2025 portant extension d'accords régionaux (Ile-de-France)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lastRenderedPageBreak/>
        <w:t>        </w:t>
      </w:r>
      <w:hyperlink r:id="rId311" w:tgtFrame="_blank" w:history="1">
        <w:r w:rsidRPr="00016D15">
          <w:rPr>
            <w:rStyle w:val="Lienhypertexte"/>
            <w:rFonts w:ascii="Arial" w:hAnsi="Arial" w:cs="Arial"/>
            <w:b/>
            <w:bCs/>
            <w:sz w:val="18"/>
            <w:szCs w:val="18"/>
            <w:shd w:val="clear" w:color="auto" w:fill="FFFFFF"/>
          </w:rPr>
          <w:t>https://www.legifrance.gouv.fr/jorf/id/JORFTEXT000051163931</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64 Arrêté du 29 janvier 2025 portant extension d'un accord territorial (Saône-et-Loire) conclu dans le cadre de la convention collective nationale de la métallurgie (n° 3248)</w:t>
      </w:r>
      <w:r w:rsidRPr="00016D15">
        <w:rPr>
          <w:rFonts w:ascii="Arial" w:hAnsi="Arial" w:cs="Arial"/>
          <w:b/>
          <w:bCs/>
          <w:color w:val="333333"/>
          <w:sz w:val="18"/>
          <w:szCs w:val="18"/>
          <w:shd w:val="clear" w:color="auto" w:fill="FFFFFF"/>
        </w:rPr>
        <w:br/>
        <w:t>        </w:t>
      </w:r>
      <w:hyperlink r:id="rId312" w:tgtFrame="_blank" w:history="1">
        <w:r w:rsidRPr="00016D15">
          <w:rPr>
            <w:rStyle w:val="Lienhypertexte"/>
            <w:rFonts w:ascii="Arial" w:hAnsi="Arial" w:cs="Arial"/>
            <w:b/>
            <w:bCs/>
            <w:sz w:val="18"/>
            <w:szCs w:val="18"/>
            <w:shd w:val="clear" w:color="auto" w:fill="FFFFFF"/>
          </w:rPr>
          <w:t>https://www.legifrance.gouv.fr/jorf/id/JORFTEXT000051163945</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65 Arrêté du 29 janvier 2025 portant extension d'un avenant à la convention collective nationale des industries de l'habillement (n° 247)</w:t>
      </w:r>
      <w:r w:rsidRPr="00016D15">
        <w:rPr>
          <w:rFonts w:ascii="Arial" w:hAnsi="Arial" w:cs="Arial"/>
          <w:b/>
          <w:bCs/>
          <w:color w:val="333333"/>
          <w:sz w:val="18"/>
          <w:szCs w:val="18"/>
          <w:shd w:val="clear" w:color="auto" w:fill="FFFFFF"/>
        </w:rPr>
        <w:br/>
        <w:t>        </w:t>
      </w:r>
      <w:hyperlink r:id="rId313" w:tgtFrame="_blank" w:history="1">
        <w:r w:rsidRPr="00016D15">
          <w:rPr>
            <w:rStyle w:val="Lienhypertexte"/>
            <w:rFonts w:ascii="Arial" w:hAnsi="Arial" w:cs="Arial"/>
            <w:b/>
            <w:bCs/>
            <w:sz w:val="18"/>
            <w:szCs w:val="18"/>
            <w:shd w:val="clear" w:color="auto" w:fill="FFFFFF"/>
          </w:rPr>
          <w:t>https://www.legifrance.gouv.fr/jorf/id/JORFTEXT000051163955</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66 Arrêté du 29 janvier 2025 portant extension d'un accord territorial (Indre) conclu dans le cadre de la convention collective nationale de la métallurgie (n° 3248)</w:t>
      </w:r>
      <w:r w:rsidRPr="00016D15">
        <w:rPr>
          <w:rFonts w:ascii="Arial" w:hAnsi="Arial" w:cs="Arial"/>
          <w:b/>
          <w:bCs/>
          <w:color w:val="333333"/>
          <w:sz w:val="18"/>
          <w:szCs w:val="18"/>
          <w:shd w:val="clear" w:color="auto" w:fill="FFFFFF"/>
        </w:rPr>
        <w:br/>
        <w:t>        </w:t>
      </w:r>
      <w:hyperlink r:id="rId314" w:tgtFrame="_blank" w:history="1">
        <w:r w:rsidRPr="00016D15">
          <w:rPr>
            <w:rStyle w:val="Lienhypertexte"/>
            <w:rFonts w:ascii="Arial" w:hAnsi="Arial" w:cs="Arial"/>
            <w:b/>
            <w:bCs/>
            <w:sz w:val="18"/>
            <w:szCs w:val="18"/>
            <w:shd w:val="clear" w:color="auto" w:fill="FFFFFF"/>
          </w:rPr>
          <w:t>https://www.legifrance.gouv.fr/jorf/id/JORFTEXT000051163968</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67 Arrêté du 29 janvier 2025 portant extension d'annexes à la convention collective nationale des commerces de gros de l'habillement, de la mercerie, de la chaussure et du jouet (n° 500)</w:t>
      </w:r>
      <w:r w:rsidRPr="00016D15">
        <w:rPr>
          <w:rFonts w:ascii="Arial" w:hAnsi="Arial" w:cs="Arial"/>
          <w:b/>
          <w:bCs/>
          <w:color w:val="333333"/>
          <w:sz w:val="18"/>
          <w:szCs w:val="18"/>
          <w:shd w:val="clear" w:color="auto" w:fill="FFFFFF"/>
        </w:rPr>
        <w:br/>
        <w:t>        </w:t>
      </w:r>
      <w:hyperlink r:id="rId315" w:tgtFrame="_blank" w:history="1">
        <w:r w:rsidRPr="00016D15">
          <w:rPr>
            <w:rStyle w:val="Lienhypertexte"/>
            <w:rFonts w:ascii="Arial" w:hAnsi="Arial" w:cs="Arial"/>
            <w:b/>
            <w:bCs/>
            <w:sz w:val="18"/>
            <w:szCs w:val="18"/>
            <w:shd w:val="clear" w:color="auto" w:fill="FFFFFF"/>
          </w:rPr>
          <w:t>https://www.legifrance.gouv.fr/jorf/id/JORFTEXT000051163978</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68 Arrêté du 29 janvier 2025 portant extension d'un avenant à la convention collective nationale des métiers du commerce de détail alimentaire spécialisé (n° 3237)</w:t>
      </w:r>
      <w:r w:rsidRPr="00016D15">
        <w:rPr>
          <w:rFonts w:ascii="Arial" w:hAnsi="Arial" w:cs="Arial"/>
          <w:b/>
          <w:bCs/>
          <w:color w:val="333333"/>
          <w:sz w:val="18"/>
          <w:szCs w:val="18"/>
          <w:shd w:val="clear" w:color="auto" w:fill="FFFFFF"/>
        </w:rPr>
        <w:br/>
        <w:t>        </w:t>
      </w:r>
      <w:hyperlink r:id="rId316" w:tgtFrame="_blank" w:history="1">
        <w:r w:rsidRPr="00016D15">
          <w:rPr>
            <w:rStyle w:val="Lienhypertexte"/>
            <w:rFonts w:ascii="Arial" w:hAnsi="Arial" w:cs="Arial"/>
            <w:b/>
            <w:bCs/>
            <w:sz w:val="18"/>
            <w:szCs w:val="18"/>
            <w:shd w:val="clear" w:color="auto" w:fill="FFFFFF"/>
          </w:rPr>
          <w:t>https://www.legifrance.gouv.fr/jorf/id/JORFTEXT000051163991</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69 Arrêté du 29 janvier 2025 portant extension d'accords conclus dans le cadre de la convention collective nationale de la pharmacie d'officine (n° 1996)</w:t>
      </w:r>
      <w:r w:rsidRPr="00016D15">
        <w:rPr>
          <w:rFonts w:ascii="Arial" w:hAnsi="Arial" w:cs="Arial"/>
          <w:b/>
          <w:bCs/>
          <w:color w:val="333333"/>
          <w:sz w:val="18"/>
          <w:szCs w:val="18"/>
          <w:shd w:val="clear" w:color="auto" w:fill="FFFFFF"/>
        </w:rPr>
        <w:br/>
        <w:t>        </w:t>
      </w:r>
      <w:hyperlink r:id="rId317" w:tgtFrame="_blank" w:history="1">
        <w:r w:rsidRPr="00016D15">
          <w:rPr>
            <w:rStyle w:val="Lienhypertexte"/>
            <w:rFonts w:ascii="Arial" w:hAnsi="Arial" w:cs="Arial"/>
            <w:b/>
            <w:bCs/>
            <w:sz w:val="18"/>
            <w:szCs w:val="18"/>
            <w:shd w:val="clear" w:color="auto" w:fill="FFFFFF"/>
          </w:rPr>
          <w:t>https://www.legifrance.gouv.fr/jorf/id/JORFTEXT000051164004</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70 Arrêté du 29 janvier 2025 portant extension d'un avenant à la convention collective nationale des cabinets et cliniques vétérinaires (n° 1875) et à son annexe VII (vétérinaires praticiens salariés)</w:t>
      </w:r>
      <w:r w:rsidRPr="00016D15">
        <w:rPr>
          <w:rFonts w:ascii="Arial" w:hAnsi="Arial" w:cs="Arial"/>
          <w:b/>
          <w:bCs/>
          <w:color w:val="333333"/>
          <w:sz w:val="18"/>
          <w:szCs w:val="18"/>
          <w:shd w:val="clear" w:color="auto" w:fill="FFFFFF"/>
        </w:rPr>
        <w:br/>
        <w:t>        </w:t>
      </w:r>
      <w:hyperlink r:id="rId318" w:tgtFrame="_blank" w:history="1">
        <w:r w:rsidRPr="00016D15">
          <w:rPr>
            <w:rStyle w:val="Lienhypertexte"/>
            <w:rFonts w:ascii="Arial" w:hAnsi="Arial" w:cs="Arial"/>
            <w:b/>
            <w:bCs/>
            <w:sz w:val="18"/>
            <w:szCs w:val="18"/>
            <w:shd w:val="clear" w:color="auto" w:fill="FFFFFF"/>
          </w:rPr>
          <w:t>https://www.legifrance.gouv.fr/jorf/id/JORFTEXT000051164017</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71 Arrêté du 29 janvier 2025 portant extension d'un avenant à la convention collective nationale des vins, cidres, jus de fruits, sirops, spiritueux et liqueurs de France (n° 493)</w:t>
      </w:r>
      <w:r w:rsidRPr="00016D15">
        <w:rPr>
          <w:rFonts w:ascii="Arial" w:hAnsi="Arial" w:cs="Arial"/>
          <w:b/>
          <w:bCs/>
          <w:color w:val="333333"/>
          <w:sz w:val="18"/>
          <w:szCs w:val="18"/>
          <w:shd w:val="clear" w:color="auto" w:fill="FFFFFF"/>
        </w:rPr>
        <w:br/>
        <w:t>        </w:t>
      </w:r>
      <w:hyperlink r:id="rId319" w:tgtFrame="_blank" w:history="1">
        <w:r w:rsidRPr="00016D15">
          <w:rPr>
            <w:rStyle w:val="Lienhypertexte"/>
            <w:rFonts w:ascii="Arial" w:hAnsi="Arial" w:cs="Arial"/>
            <w:b/>
            <w:bCs/>
            <w:sz w:val="18"/>
            <w:szCs w:val="18"/>
            <w:shd w:val="clear" w:color="auto" w:fill="FFFFFF"/>
          </w:rPr>
          <w:t>https://www.legifrance.gouv.fr/jorf/id/JORFTEXT000051164029</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72 Arrêté du 29 janvier 2025 portant extension d'un avenant à un avenant à un accord conclu dans le cadre de la convention collective nationale de la répartition pharmaceutique (n° 1621)</w:t>
      </w:r>
      <w:r w:rsidRPr="00016D15">
        <w:rPr>
          <w:rFonts w:ascii="Arial" w:hAnsi="Arial" w:cs="Arial"/>
          <w:b/>
          <w:bCs/>
          <w:color w:val="333333"/>
          <w:sz w:val="18"/>
          <w:szCs w:val="18"/>
          <w:shd w:val="clear" w:color="auto" w:fill="FFFFFF"/>
        </w:rPr>
        <w:br/>
        <w:t>        </w:t>
      </w:r>
      <w:hyperlink r:id="rId320" w:tgtFrame="_blank" w:history="1">
        <w:r w:rsidRPr="00016D15">
          <w:rPr>
            <w:rStyle w:val="Lienhypertexte"/>
            <w:rFonts w:ascii="Arial" w:hAnsi="Arial" w:cs="Arial"/>
            <w:b/>
            <w:bCs/>
            <w:sz w:val="18"/>
            <w:szCs w:val="18"/>
            <w:shd w:val="clear" w:color="auto" w:fill="FFFFFF"/>
          </w:rPr>
          <w:t>https://www.legifrance.gouv.fr/jorf/id/JORFTEXT000051164040</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73 Arrêté du 30 janvier 2025 portant extension d'un accord conclu dans le cadre de la convention collective nationale de la couture parisienne (n° 303)</w:t>
      </w:r>
      <w:r w:rsidRPr="00016D15">
        <w:rPr>
          <w:rFonts w:ascii="Arial" w:hAnsi="Arial" w:cs="Arial"/>
          <w:b/>
          <w:bCs/>
          <w:color w:val="333333"/>
          <w:sz w:val="18"/>
          <w:szCs w:val="18"/>
          <w:shd w:val="clear" w:color="auto" w:fill="FFFFFF"/>
        </w:rPr>
        <w:br/>
        <w:t>        </w:t>
      </w:r>
      <w:hyperlink r:id="rId321" w:tgtFrame="_blank" w:history="1">
        <w:r w:rsidRPr="00016D15">
          <w:rPr>
            <w:rStyle w:val="Lienhypertexte"/>
            <w:rFonts w:ascii="Arial" w:hAnsi="Arial" w:cs="Arial"/>
            <w:b/>
            <w:bCs/>
            <w:sz w:val="18"/>
            <w:szCs w:val="18"/>
            <w:shd w:val="clear" w:color="auto" w:fill="FFFFFF"/>
          </w:rPr>
          <w:t>https://www.legifrance.gouv.fr/jorf/id/JORFTEXT000051164049</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74 Arrêté du 30 janvier 2025 portant extension d'un accord conclu dans le cadre de la convention collective nationale de la distribution directe (n° 2372)</w:t>
      </w:r>
      <w:r w:rsidRPr="00016D15">
        <w:rPr>
          <w:rFonts w:ascii="Arial" w:hAnsi="Arial" w:cs="Arial"/>
          <w:b/>
          <w:bCs/>
          <w:color w:val="333333"/>
          <w:sz w:val="18"/>
          <w:szCs w:val="18"/>
          <w:shd w:val="clear" w:color="auto" w:fill="FFFFFF"/>
        </w:rPr>
        <w:br/>
        <w:t>        </w:t>
      </w:r>
      <w:hyperlink r:id="rId322" w:tgtFrame="_blank" w:history="1">
        <w:r w:rsidRPr="00016D15">
          <w:rPr>
            <w:rStyle w:val="Lienhypertexte"/>
            <w:rFonts w:ascii="Arial" w:hAnsi="Arial" w:cs="Arial"/>
            <w:b/>
            <w:bCs/>
            <w:sz w:val="18"/>
            <w:szCs w:val="18"/>
            <w:shd w:val="clear" w:color="auto" w:fill="FFFFFF"/>
          </w:rPr>
          <w:t>https://www.legifrance.gouv.fr/jorf/id/JORFTEXT000051164058</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75 Arrêté du 4 février 2025 portant extension d'un accord conclu dans le cadre de la convention collective nationale des collaborateurs salariés des entreprises d'économistes de la construction et de métreurs-vérificateurs (n° 3213)</w:t>
      </w:r>
      <w:r w:rsidRPr="00016D15">
        <w:rPr>
          <w:rFonts w:ascii="Arial" w:hAnsi="Arial" w:cs="Arial"/>
          <w:b/>
          <w:bCs/>
          <w:color w:val="333333"/>
          <w:sz w:val="18"/>
          <w:szCs w:val="18"/>
          <w:shd w:val="clear" w:color="auto" w:fill="FFFFFF"/>
        </w:rPr>
        <w:br/>
        <w:t>        </w:t>
      </w:r>
      <w:hyperlink r:id="rId323" w:tgtFrame="_blank" w:history="1">
        <w:r w:rsidRPr="00016D15">
          <w:rPr>
            <w:rStyle w:val="Lienhypertexte"/>
            <w:rFonts w:ascii="Arial" w:hAnsi="Arial" w:cs="Arial"/>
            <w:b/>
            <w:bCs/>
            <w:sz w:val="18"/>
            <w:szCs w:val="18"/>
            <w:shd w:val="clear" w:color="auto" w:fill="FFFFFF"/>
          </w:rPr>
          <w:t>https://www.legifrance.gouv.fr/jorf/id/JORFTEXT000051164097</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76 Arrêté du 5 février 2025 portant extension d'un avenant à la convention collective nationale des commerces de détail non alimentaires (n° 1517)</w:t>
      </w:r>
      <w:r w:rsidRPr="00016D15">
        <w:rPr>
          <w:rFonts w:ascii="Arial" w:hAnsi="Arial" w:cs="Arial"/>
          <w:b/>
          <w:bCs/>
          <w:color w:val="333333"/>
          <w:sz w:val="18"/>
          <w:szCs w:val="18"/>
          <w:shd w:val="clear" w:color="auto" w:fill="FFFFFF"/>
        </w:rPr>
        <w:br/>
        <w:t>        </w:t>
      </w:r>
      <w:hyperlink r:id="rId324" w:tgtFrame="_blank" w:history="1">
        <w:r w:rsidRPr="00016D15">
          <w:rPr>
            <w:rStyle w:val="Lienhypertexte"/>
            <w:rFonts w:ascii="Arial" w:hAnsi="Arial" w:cs="Arial"/>
            <w:b/>
            <w:bCs/>
            <w:sz w:val="18"/>
            <w:szCs w:val="18"/>
            <w:shd w:val="clear" w:color="auto" w:fill="FFFFFF"/>
          </w:rPr>
          <w:t>https://www.legifrance.gouv.fr/jorf/id/JORFTEXT000051164111</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77 Arrêté du 6 février 2025 portant extension d'accords régionaux (Bretagne)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016D15">
        <w:rPr>
          <w:rFonts w:ascii="Arial" w:hAnsi="Arial" w:cs="Arial"/>
          <w:b/>
          <w:bCs/>
          <w:color w:val="333333"/>
          <w:sz w:val="18"/>
          <w:szCs w:val="18"/>
          <w:shd w:val="clear" w:color="auto" w:fill="FFFFFF"/>
        </w:rPr>
        <w:br/>
        <w:t>        </w:t>
      </w:r>
      <w:hyperlink r:id="rId325" w:tgtFrame="_blank" w:history="1">
        <w:r w:rsidRPr="00016D15">
          <w:rPr>
            <w:rStyle w:val="Lienhypertexte"/>
            <w:rFonts w:ascii="Arial" w:hAnsi="Arial" w:cs="Arial"/>
            <w:b/>
            <w:bCs/>
            <w:sz w:val="18"/>
            <w:szCs w:val="18"/>
            <w:shd w:val="clear" w:color="auto" w:fill="FFFFFF"/>
          </w:rPr>
          <w:t>https://www.legifrance.gouv.fr/jorf/id/JORFTEXT000051164121</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78 Arrêté du 6 février 2025 portant extension d'un accord territorial (Côte-d'Or) conclu dans le cadre de la convention collective nationale de la métallurgie (n° 3248)</w:t>
      </w:r>
      <w:r w:rsidRPr="00016D15">
        <w:rPr>
          <w:rFonts w:ascii="Arial" w:hAnsi="Arial" w:cs="Arial"/>
          <w:b/>
          <w:bCs/>
          <w:color w:val="333333"/>
          <w:sz w:val="18"/>
          <w:szCs w:val="18"/>
          <w:shd w:val="clear" w:color="auto" w:fill="FFFFFF"/>
        </w:rPr>
        <w:br/>
        <w:t>        </w:t>
      </w:r>
      <w:hyperlink r:id="rId326" w:tgtFrame="_blank" w:history="1">
        <w:r w:rsidRPr="00016D15">
          <w:rPr>
            <w:rStyle w:val="Lienhypertexte"/>
            <w:rFonts w:ascii="Arial" w:hAnsi="Arial" w:cs="Arial"/>
            <w:b/>
            <w:bCs/>
            <w:sz w:val="18"/>
            <w:szCs w:val="18"/>
            <w:shd w:val="clear" w:color="auto" w:fill="FFFFFF"/>
          </w:rPr>
          <w:t>https://www.legifrance.gouv.fr/jorf/id/JORFTEXT000051164133</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79 Arrêté du 6 février 2025 portant extension d'un accord conclu dans le cadre de la convention collective nationale de l'industrie pharmaceutique (n° 176)</w:t>
      </w:r>
      <w:r w:rsidRPr="00016D15">
        <w:rPr>
          <w:rFonts w:ascii="Arial" w:hAnsi="Arial" w:cs="Arial"/>
          <w:b/>
          <w:bCs/>
          <w:color w:val="333333"/>
          <w:sz w:val="18"/>
          <w:szCs w:val="18"/>
          <w:shd w:val="clear" w:color="auto" w:fill="FFFFFF"/>
        </w:rPr>
        <w:br/>
        <w:t>        </w:t>
      </w:r>
      <w:hyperlink r:id="rId327" w:tgtFrame="_blank" w:history="1">
        <w:r w:rsidRPr="00016D15">
          <w:rPr>
            <w:rStyle w:val="Lienhypertexte"/>
            <w:rFonts w:ascii="Arial" w:hAnsi="Arial" w:cs="Arial"/>
            <w:b/>
            <w:bCs/>
            <w:sz w:val="18"/>
            <w:szCs w:val="18"/>
            <w:shd w:val="clear" w:color="auto" w:fill="FFFFFF"/>
          </w:rPr>
          <w:t>https://www.legifrance.gouv.fr/jorf/id/JORFTEXT000051164143</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80 Arrêté du 6 février 2025 portant extension d'un avenant à la convention collective nationale des entreprises de l'industrie et des commerces en gros des viandes (n° 1534)</w:t>
      </w:r>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lastRenderedPageBreak/>
        <w:t>        </w:t>
      </w:r>
      <w:hyperlink r:id="rId328" w:tgtFrame="_blank" w:history="1">
        <w:r w:rsidRPr="00016D15">
          <w:rPr>
            <w:rStyle w:val="Lienhypertexte"/>
            <w:rFonts w:ascii="Arial" w:hAnsi="Arial" w:cs="Arial"/>
            <w:b/>
            <w:bCs/>
            <w:sz w:val="18"/>
            <w:szCs w:val="18"/>
            <w:shd w:val="clear" w:color="auto" w:fill="FFFFFF"/>
          </w:rPr>
          <w:t>https://www.legifrance.gouv.fr/jorf/id/JORFTEXT000051164153</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81 Arrêté du 6 février 2025 portant extension d'un avenant à la convention collective nationale de l'habitat et du logement accompagnés (n° 2336)</w:t>
      </w:r>
      <w:r w:rsidRPr="00016D15">
        <w:rPr>
          <w:rFonts w:ascii="Arial" w:hAnsi="Arial" w:cs="Arial"/>
          <w:b/>
          <w:bCs/>
          <w:color w:val="333333"/>
          <w:sz w:val="18"/>
          <w:szCs w:val="18"/>
          <w:shd w:val="clear" w:color="auto" w:fill="FFFFFF"/>
        </w:rPr>
        <w:br/>
        <w:t>        </w:t>
      </w:r>
      <w:hyperlink r:id="rId329" w:tgtFrame="_blank" w:history="1">
        <w:r w:rsidRPr="00016D15">
          <w:rPr>
            <w:rStyle w:val="Lienhypertexte"/>
            <w:rFonts w:ascii="Arial" w:hAnsi="Arial" w:cs="Arial"/>
            <w:b/>
            <w:bCs/>
            <w:sz w:val="18"/>
            <w:szCs w:val="18"/>
            <w:shd w:val="clear" w:color="auto" w:fill="FFFFFF"/>
          </w:rPr>
          <w:t>https://www.legifrance.gouv.fr/jorf/id/JORFTEXT000051164166</w:t>
        </w:r>
      </w:hyperlink>
    </w:p>
    <w:p w14:paraId="773F8B87" w14:textId="77777777" w:rsidR="00016D15" w:rsidRDefault="00016D15" w:rsidP="00410328">
      <w:pPr>
        <w:tabs>
          <w:tab w:val="left" w:pos="7600"/>
        </w:tabs>
        <w:jc w:val="both"/>
        <w:rPr>
          <w:rFonts w:ascii="Arial" w:hAnsi="Arial" w:cs="Arial"/>
          <w:b/>
          <w:bCs/>
          <w:color w:val="333333"/>
          <w:sz w:val="18"/>
          <w:szCs w:val="18"/>
          <w:shd w:val="clear" w:color="auto" w:fill="FFFFFF"/>
        </w:rPr>
      </w:pPr>
    </w:p>
    <w:p w14:paraId="779C8014" w14:textId="77777777" w:rsidR="00016D15" w:rsidRDefault="00016D15" w:rsidP="00410328">
      <w:pPr>
        <w:tabs>
          <w:tab w:val="left" w:pos="7600"/>
        </w:tabs>
        <w:jc w:val="both"/>
        <w:rPr>
          <w:rFonts w:ascii="Arial" w:hAnsi="Arial" w:cs="Arial"/>
          <w:b/>
          <w:bCs/>
          <w:color w:val="333333"/>
          <w:sz w:val="18"/>
          <w:szCs w:val="18"/>
          <w:shd w:val="clear" w:color="auto" w:fill="FFFFFF"/>
        </w:rPr>
      </w:pPr>
    </w:p>
    <w:p w14:paraId="5B7A98B1" w14:textId="77777777" w:rsidR="00016D15" w:rsidRDefault="00016D15" w:rsidP="00410328">
      <w:pPr>
        <w:tabs>
          <w:tab w:val="left" w:pos="7600"/>
        </w:tabs>
        <w:jc w:val="both"/>
        <w:rPr>
          <w:rFonts w:ascii="Arial" w:hAnsi="Arial" w:cs="Arial"/>
          <w:b/>
          <w:bCs/>
          <w:color w:val="333333"/>
          <w:sz w:val="18"/>
          <w:szCs w:val="18"/>
          <w:shd w:val="clear" w:color="auto" w:fill="FFFFFF"/>
        </w:rPr>
      </w:pPr>
    </w:p>
    <w:p w14:paraId="744A0BC2" w14:textId="10099A8C" w:rsidR="00B71337" w:rsidRDefault="00B71337"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 février 2025</w:t>
      </w:r>
    </w:p>
    <w:p w14:paraId="5E42C753"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7E469249" w14:textId="3A8E0553" w:rsidR="00B71337" w:rsidRDefault="00B71337" w:rsidP="00B71337">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CONVENTIONS COLLECTIVES : </w:t>
      </w:r>
      <w:r w:rsidRPr="00B71337">
        <w:rPr>
          <w:rFonts w:ascii="Arial" w:hAnsi="Arial" w:cs="Arial"/>
          <w:b/>
          <w:bCs/>
          <w:color w:val="333333"/>
          <w:sz w:val="18"/>
          <w:szCs w:val="18"/>
          <w:shd w:val="clear" w:color="auto" w:fill="FFFFFF"/>
        </w:rPr>
        <w:t>MINISTERE DE L'AGRICULTURE ET DE LA SOUVERAINETE ALIMENTAIRE</w:t>
      </w:r>
      <w:r w:rsidRPr="00B71337">
        <w:rPr>
          <w:rFonts w:ascii="Arial" w:hAnsi="Arial" w:cs="Arial"/>
          <w:b/>
          <w:bCs/>
          <w:color w:val="333333"/>
          <w:sz w:val="18"/>
          <w:szCs w:val="18"/>
          <w:shd w:val="clear" w:color="auto" w:fill="FFFFFF"/>
        </w:rPr>
        <w:br/>
      </w:r>
      <w:r w:rsidRPr="00B71337">
        <w:rPr>
          <w:rFonts w:ascii="Arial" w:hAnsi="Arial" w:cs="Arial"/>
          <w:b/>
          <w:bCs/>
          <w:color w:val="333333"/>
          <w:sz w:val="18"/>
          <w:szCs w:val="18"/>
          <w:shd w:val="clear" w:color="auto" w:fill="FFFFFF"/>
        </w:rPr>
        <w:br/>
        <w:t>Arrêté</w:t>
      </w:r>
      <w:r>
        <w:rPr>
          <w:rFonts w:ascii="Arial" w:hAnsi="Arial" w:cs="Arial"/>
          <w:b/>
          <w:bCs/>
          <w:color w:val="333333"/>
          <w:sz w:val="18"/>
          <w:szCs w:val="18"/>
          <w:shd w:val="clear" w:color="auto" w:fill="FFFFFF"/>
        </w:rPr>
        <w:t xml:space="preserve">s d’extensions d’avenants aux accords collectifs territoriaux et nationaux </w:t>
      </w:r>
      <w:r w:rsidRPr="00B71337">
        <w:rPr>
          <w:rFonts w:ascii="Arial" w:hAnsi="Arial" w:cs="Arial"/>
          <w:b/>
          <w:bCs/>
          <w:color w:val="333333"/>
          <w:sz w:val="18"/>
          <w:szCs w:val="18"/>
          <w:shd w:val="clear" w:color="auto" w:fill="FFFFFF"/>
        </w:rPr>
        <w:t xml:space="preserve"> </w:t>
      </w:r>
      <w:r>
        <w:rPr>
          <w:rFonts w:ascii="Arial" w:hAnsi="Arial" w:cs="Arial"/>
          <w:b/>
          <w:bCs/>
          <w:color w:val="333333"/>
          <w:sz w:val="18"/>
          <w:szCs w:val="18"/>
          <w:shd w:val="clear" w:color="auto" w:fill="FFFFFF"/>
        </w:rPr>
        <w:t>dans les secteurs de</w:t>
      </w:r>
      <w:r w:rsidRPr="00B71337">
        <w:rPr>
          <w:rFonts w:ascii="Arial" w:hAnsi="Arial" w:cs="Arial"/>
          <w:b/>
          <w:bCs/>
          <w:color w:val="333333"/>
          <w:sz w:val="18"/>
          <w:szCs w:val="18"/>
          <w:shd w:val="clear" w:color="auto" w:fill="FFFFFF"/>
        </w:rPr>
        <w:t xml:space="preserve"> la création d'un régime conventionnel de remboursement complémentaire de frais de santé dans les coopératives vinicoles et leurs unions</w:t>
      </w:r>
      <w:r>
        <w:rPr>
          <w:rFonts w:ascii="Arial" w:hAnsi="Arial" w:cs="Arial"/>
          <w:b/>
          <w:bCs/>
          <w:color w:val="333333"/>
          <w:sz w:val="18"/>
          <w:szCs w:val="18"/>
          <w:shd w:val="clear" w:color="auto" w:fill="FFFFFF"/>
        </w:rPr>
        <w:t>,</w:t>
      </w:r>
      <w:r w:rsidRPr="00B71337">
        <w:rPr>
          <w:rFonts w:ascii="Arial" w:hAnsi="Arial" w:cs="Arial"/>
          <w:b/>
          <w:bCs/>
          <w:color w:val="333333"/>
          <w:sz w:val="18"/>
          <w:szCs w:val="18"/>
          <w:shd w:val="clear" w:color="auto" w:fill="FFFFFF"/>
        </w:rPr>
        <w:t xml:space="preserve"> d'assurance complémentaire santé au bénéfice des salariés agricoles non cadres des exploitations agricoles et des coopératives d'utilisation de matériel agricole de Picardie, des exploitations de cultures spécialisées du département de l'Aisne, des entreprises des territoires de Picardie et des propriétaires forestiers du département de l'Aisne</w:t>
      </w:r>
      <w:r>
        <w:rPr>
          <w:rFonts w:ascii="Arial" w:hAnsi="Arial" w:cs="Arial"/>
          <w:b/>
          <w:bCs/>
          <w:color w:val="333333"/>
          <w:sz w:val="18"/>
          <w:szCs w:val="18"/>
          <w:shd w:val="clear" w:color="auto" w:fill="FFFFFF"/>
        </w:rPr>
        <w:t xml:space="preserve">, des </w:t>
      </w:r>
      <w:r w:rsidRPr="00B71337">
        <w:rPr>
          <w:rFonts w:ascii="Arial" w:hAnsi="Arial" w:cs="Arial"/>
          <w:b/>
          <w:bCs/>
          <w:color w:val="333333"/>
          <w:sz w:val="18"/>
          <w:szCs w:val="18"/>
          <w:shd w:val="clear" w:color="auto" w:fill="FFFFFF"/>
        </w:rPr>
        <w:t>entreprises de travaux agricoles et ruraux de la région Bretagne</w:t>
      </w:r>
      <w:r>
        <w:rPr>
          <w:rFonts w:ascii="Arial" w:hAnsi="Arial" w:cs="Arial"/>
          <w:b/>
          <w:bCs/>
          <w:color w:val="333333"/>
          <w:sz w:val="18"/>
          <w:szCs w:val="18"/>
          <w:shd w:val="clear" w:color="auto" w:fill="FFFFFF"/>
        </w:rPr>
        <w:t>,</w:t>
      </w:r>
      <w:r w:rsidRPr="00B71337">
        <w:rPr>
          <w:rFonts w:ascii="Arial" w:hAnsi="Arial" w:cs="Arial"/>
          <w:b/>
          <w:bCs/>
          <w:color w:val="333333"/>
          <w:sz w:val="18"/>
          <w:szCs w:val="18"/>
          <w:shd w:val="clear" w:color="auto" w:fill="FFFFFF"/>
        </w:rPr>
        <w:t xml:space="preserve"> des coopératives agricoles de céréales, de meunerie, d'approvisionnement, d'alimentation du bétail et d'oléagineux</w:t>
      </w:r>
      <w:r>
        <w:rPr>
          <w:rFonts w:ascii="Arial" w:hAnsi="Arial" w:cs="Arial"/>
          <w:b/>
          <w:bCs/>
          <w:color w:val="333333"/>
          <w:sz w:val="18"/>
          <w:szCs w:val="18"/>
          <w:shd w:val="clear" w:color="auto" w:fill="FFFFFF"/>
        </w:rPr>
        <w:t>.</w:t>
      </w:r>
    </w:p>
    <w:p w14:paraId="65B06E21"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191EEDC8"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32248676" w14:textId="3AF8A4F6" w:rsidR="00B71337" w:rsidRDefault="00B71337"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448699E1"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73FDDBE6" w14:textId="6BBA6256" w:rsidR="00B71337" w:rsidRDefault="00B71337" w:rsidP="00B71337">
      <w:pPr>
        <w:tabs>
          <w:tab w:val="left" w:pos="7600"/>
        </w:tabs>
        <w:rPr>
          <w:rFonts w:ascii="Arial" w:hAnsi="Arial" w:cs="Arial"/>
          <w:b/>
          <w:bCs/>
          <w:color w:val="333333"/>
          <w:sz w:val="18"/>
          <w:szCs w:val="18"/>
          <w:shd w:val="clear" w:color="auto" w:fill="FFFFFF"/>
        </w:rPr>
      </w:pPr>
      <w:r w:rsidRPr="00B71337">
        <w:rPr>
          <w:rFonts w:ascii="Arial" w:hAnsi="Arial" w:cs="Arial"/>
          <w:b/>
          <w:bCs/>
          <w:color w:val="333333"/>
          <w:sz w:val="18"/>
          <w:szCs w:val="18"/>
          <w:shd w:val="clear" w:color="auto" w:fill="FFFFFF"/>
        </w:rPr>
        <w:t>        106 Arrêté du 5 février 2025 portant extension d'un avenant à l'accord relatif à la création d'un régime conventionnel de remboursement complémentaire de frais de santé dans les coopératives vinicoles et leurs unions</w:t>
      </w:r>
      <w:r w:rsidRPr="00B71337">
        <w:rPr>
          <w:rFonts w:ascii="Arial" w:hAnsi="Arial" w:cs="Arial"/>
          <w:b/>
          <w:bCs/>
          <w:color w:val="333333"/>
          <w:sz w:val="18"/>
          <w:szCs w:val="18"/>
          <w:shd w:val="clear" w:color="auto" w:fill="FFFFFF"/>
        </w:rPr>
        <w:br/>
        <w:t>        </w:t>
      </w:r>
      <w:hyperlink r:id="rId330" w:tgtFrame="_blank" w:history="1">
        <w:r w:rsidRPr="00B71337">
          <w:rPr>
            <w:rStyle w:val="Lienhypertexte"/>
            <w:rFonts w:ascii="Arial" w:hAnsi="Arial" w:cs="Arial"/>
            <w:b/>
            <w:bCs/>
            <w:sz w:val="18"/>
            <w:szCs w:val="18"/>
            <w:shd w:val="clear" w:color="auto" w:fill="FFFFFF"/>
          </w:rPr>
          <w:t>https://www.legifrance.gouv.fr/jorf/id/JORFTEXT000051157226</w:t>
        </w:r>
      </w:hyperlink>
      <w:r w:rsidRPr="00B71337">
        <w:rPr>
          <w:rFonts w:ascii="Arial" w:hAnsi="Arial" w:cs="Arial"/>
          <w:b/>
          <w:bCs/>
          <w:color w:val="333333"/>
          <w:sz w:val="18"/>
          <w:szCs w:val="18"/>
          <w:shd w:val="clear" w:color="auto" w:fill="FFFFFF"/>
        </w:rPr>
        <w:br/>
      </w:r>
      <w:r w:rsidRPr="00B71337">
        <w:rPr>
          <w:rFonts w:ascii="Arial" w:hAnsi="Arial" w:cs="Arial"/>
          <w:b/>
          <w:bCs/>
          <w:color w:val="333333"/>
          <w:sz w:val="18"/>
          <w:szCs w:val="18"/>
          <w:shd w:val="clear" w:color="auto" w:fill="FFFFFF"/>
        </w:rPr>
        <w:br/>
        <w:t>        107 Arrêté du 5 février 2025 portant extension d'un avenant à l'accord sur le régime d'assurance complémentaire santé au bénéfice des salariés agricoles non cadres des exploitations agricoles et des coopératives d'utilisation de matériel agricole de Picardie, des exploitations de cultures spécialisées du département de l'Aisne, des entreprises des territoires de Picardie et des propriétaires forestiers du département de l'Aisne</w:t>
      </w:r>
      <w:r w:rsidRPr="00B71337">
        <w:rPr>
          <w:rFonts w:ascii="Arial" w:hAnsi="Arial" w:cs="Arial"/>
          <w:b/>
          <w:bCs/>
          <w:color w:val="333333"/>
          <w:sz w:val="18"/>
          <w:szCs w:val="18"/>
          <w:shd w:val="clear" w:color="auto" w:fill="FFFFFF"/>
        </w:rPr>
        <w:br/>
        <w:t>        </w:t>
      </w:r>
      <w:hyperlink r:id="rId331" w:tgtFrame="_blank" w:history="1">
        <w:r w:rsidRPr="00B71337">
          <w:rPr>
            <w:rStyle w:val="Lienhypertexte"/>
            <w:rFonts w:ascii="Arial" w:hAnsi="Arial" w:cs="Arial"/>
            <w:b/>
            <w:bCs/>
            <w:sz w:val="18"/>
            <w:szCs w:val="18"/>
            <w:shd w:val="clear" w:color="auto" w:fill="FFFFFF"/>
          </w:rPr>
          <w:t>https://www.legifrance.gouv.fr/jorf/id/JORFTEXT000051157237</w:t>
        </w:r>
      </w:hyperlink>
      <w:r w:rsidRPr="00B71337">
        <w:rPr>
          <w:rFonts w:ascii="Arial" w:hAnsi="Arial" w:cs="Arial"/>
          <w:b/>
          <w:bCs/>
          <w:color w:val="333333"/>
          <w:sz w:val="18"/>
          <w:szCs w:val="18"/>
          <w:shd w:val="clear" w:color="auto" w:fill="FFFFFF"/>
        </w:rPr>
        <w:br/>
      </w:r>
      <w:r w:rsidRPr="00B71337">
        <w:rPr>
          <w:rFonts w:ascii="Arial" w:hAnsi="Arial" w:cs="Arial"/>
          <w:b/>
          <w:bCs/>
          <w:color w:val="333333"/>
          <w:sz w:val="18"/>
          <w:szCs w:val="18"/>
          <w:shd w:val="clear" w:color="auto" w:fill="FFFFFF"/>
        </w:rPr>
        <w:br/>
        <w:t>        108 Arrêté du 5 février 2025 portant extension d'un avenant à la convention collective de travail concernant les entreprises de travaux agricoles et ruraux de la région Bretagne</w:t>
      </w:r>
      <w:r w:rsidRPr="00B71337">
        <w:rPr>
          <w:rFonts w:ascii="Arial" w:hAnsi="Arial" w:cs="Arial"/>
          <w:b/>
          <w:bCs/>
          <w:color w:val="333333"/>
          <w:sz w:val="18"/>
          <w:szCs w:val="18"/>
          <w:shd w:val="clear" w:color="auto" w:fill="FFFFFF"/>
        </w:rPr>
        <w:br/>
        <w:t>        </w:t>
      </w:r>
      <w:hyperlink r:id="rId332" w:tgtFrame="_blank" w:history="1">
        <w:r w:rsidRPr="00B71337">
          <w:rPr>
            <w:rStyle w:val="Lienhypertexte"/>
            <w:rFonts w:ascii="Arial" w:hAnsi="Arial" w:cs="Arial"/>
            <w:b/>
            <w:bCs/>
            <w:sz w:val="18"/>
            <w:szCs w:val="18"/>
            <w:shd w:val="clear" w:color="auto" w:fill="FFFFFF"/>
          </w:rPr>
          <w:t>https://www.legifrance.gouv.fr/jorf/id/JORFTEXT000051157248</w:t>
        </w:r>
      </w:hyperlink>
      <w:r w:rsidRPr="00B71337">
        <w:rPr>
          <w:rFonts w:ascii="Arial" w:hAnsi="Arial" w:cs="Arial"/>
          <w:b/>
          <w:bCs/>
          <w:color w:val="333333"/>
          <w:sz w:val="18"/>
          <w:szCs w:val="18"/>
          <w:shd w:val="clear" w:color="auto" w:fill="FFFFFF"/>
        </w:rPr>
        <w:br/>
      </w:r>
      <w:r w:rsidRPr="00B71337">
        <w:rPr>
          <w:rFonts w:ascii="Arial" w:hAnsi="Arial" w:cs="Arial"/>
          <w:b/>
          <w:bCs/>
          <w:color w:val="333333"/>
          <w:sz w:val="18"/>
          <w:szCs w:val="18"/>
          <w:shd w:val="clear" w:color="auto" w:fill="FFFFFF"/>
        </w:rPr>
        <w:br/>
        <w:t>        109 Arrêté du 5 février 2025 portant extension d'un avenant à la convention collective nationale des coopératives agricoles de céréales, de meunerie, d'approvisionnement, d'alimentation du bétail et d'oléagineux</w:t>
      </w:r>
      <w:r w:rsidRPr="00B71337">
        <w:rPr>
          <w:rFonts w:ascii="Arial" w:hAnsi="Arial" w:cs="Arial"/>
          <w:b/>
          <w:bCs/>
          <w:color w:val="333333"/>
          <w:sz w:val="18"/>
          <w:szCs w:val="18"/>
          <w:shd w:val="clear" w:color="auto" w:fill="FFFFFF"/>
        </w:rPr>
        <w:br/>
        <w:t>        </w:t>
      </w:r>
      <w:hyperlink r:id="rId333" w:tgtFrame="_blank" w:history="1">
        <w:r w:rsidRPr="00B71337">
          <w:rPr>
            <w:rStyle w:val="Lienhypertexte"/>
            <w:rFonts w:ascii="Arial" w:hAnsi="Arial" w:cs="Arial"/>
            <w:b/>
            <w:bCs/>
            <w:sz w:val="18"/>
            <w:szCs w:val="18"/>
            <w:shd w:val="clear" w:color="auto" w:fill="FFFFFF"/>
          </w:rPr>
          <w:t>https://www.legifrance.gouv.fr/jorf/id/JORFTEXT000051157258</w:t>
        </w:r>
      </w:hyperlink>
    </w:p>
    <w:p w14:paraId="126299FE"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7021C359"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4F6BA3E6"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380BAF61"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3B5F7CCC" w14:textId="7ACA2573" w:rsidR="00E55006" w:rsidRDefault="00E55006"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 février 2025</w:t>
      </w:r>
    </w:p>
    <w:p w14:paraId="01FF8DD3" w14:textId="77777777" w:rsidR="00E55006" w:rsidRDefault="00E55006" w:rsidP="00410328">
      <w:pPr>
        <w:tabs>
          <w:tab w:val="left" w:pos="7600"/>
        </w:tabs>
        <w:jc w:val="both"/>
        <w:rPr>
          <w:rFonts w:ascii="Arial" w:hAnsi="Arial" w:cs="Arial"/>
          <w:b/>
          <w:bCs/>
          <w:color w:val="333333"/>
          <w:sz w:val="18"/>
          <w:szCs w:val="18"/>
          <w:shd w:val="clear" w:color="auto" w:fill="FFFFFF"/>
        </w:rPr>
      </w:pPr>
    </w:p>
    <w:p w14:paraId="5A382AA9" w14:textId="37C96AAA" w:rsidR="00E55006" w:rsidRDefault="00E55006" w:rsidP="00E55006">
      <w:pPr>
        <w:tabs>
          <w:tab w:val="left" w:pos="7600"/>
        </w:tabs>
        <w:jc w:val="both"/>
        <w:rPr>
          <w:rFonts w:ascii="Arial" w:hAnsi="Arial" w:cs="Arial"/>
          <w:b/>
          <w:bCs/>
          <w:color w:val="333333"/>
          <w:sz w:val="18"/>
          <w:szCs w:val="18"/>
          <w:shd w:val="clear" w:color="auto" w:fill="FFFFFF"/>
        </w:rPr>
      </w:pPr>
      <w:r w:rsidRPr="00E55006">
        <w:rPr>
          <w:rFonts w:ascii="Arial" w:hAnsi="Arial" w:cs="Arial"/>
          <w:b/>
          <w:bCs/>
          <w:color w:val="333333"/>
          <w:sz w:val="18"/>
          <w:szCs w:val="18"/>
          <w:shd w:val="clear" w:color="auto" w:fill="FFFFFF"/>
        </w:rPr>
        <w:t> CONVENTIONS COLLECTIVE</w:t>
      </w:r>
      <w:r>
        <w:rPr>
          <w:rFonts w:ascii="Arial" w:hAnsi="Arial" w:cs="Arial"/>
          <w:b/>
          <w:bCs/>
          <w:color w:val="333333"/>
          <w:sz w:val="18"/>
          <w:szCs w:val="18"/>
          <w:shd w:val="clear" w:color="auto" w:fill="FFFFFF"/>
        </w:rPr>
        <w:t>S AGRICULTURE : extensions d’avenants.</w:t>
      </w:r>
    </w:p>
    <w:p w14:paraId="452EAFA7" w14:textId="0FA8CFCA" w:rsidR="00E55006" w:rsidRPr="00E55006" w:rsidRDefault="00E55006" w:rsidP="00E55006">
      <w:pPr>
        <w:tabs>
          <w:tab w:val="left" w:pos="7600"/>
        </w:tabs>
        <w:jc w:val="both"/>
        <w:rPr>
          <w:rFonts w:ascii="Arial" w:hAnsi="Arial" w:cs="Arial"/>
          <w:b/>
          <w:bCs/>
          <w:i/>
          <w:iCs/>
          <w:color w:val="333333"/>
          <w:sz w:val="18"/>
          <w:szCs w:val="18"/>
          <w:shd w:val="clear" w:color="auto" w:fill="FFFFFF"/>
        </w:rPr>
      </w:pPr>
      <w:r w:rsidRPr="00E55006">
        <w:rPr>
          <w:rFonts w:ascii="Arial" w:hAnsi="Arial" w:cs="Arial"/>
          <w:b/>
          <w:bCs/>
          <w:color w:val="333333"/>
          <w:sz w:val="18"/>
          <w:szCs w:val="18"/>
          <w:shd w:val="clear" w:color="auto" w:fill="FFFFFF"/>
        </w:rPr>
        <w:br/>
      </w:r>
      <w:r w:rsidRPr="00E55006">
        <w:rPr>
          <w:rFonts w:ascii="Arial" w:hAnsi="Arial" w:cs="Arial"/>
          <w:b/>
          <w:bCs/>
          <w:i/>
          <w:iCs/>
          <w:color w:val="333333"/>
          <w:sz w:val="18"/>
          <w:szCs w:val="18"/>
          <w:shd w:val="clear" w:color="auto" w:fill="FFFFFF"/>
        </w:rPr>
        <w:t>Avenants dans le secteur du régime collectif conventionnel de prévoyance, frais de santé et retraite supplémentaire des salariés du secteur du paysage relevant de l'AGIRC, des entreprises du paysage et avenants des entreprises d'exploitations viticoles de la Champagne délimitée, ci-joint.</w:t>
      </w:r>
    </w:p>
    <w:p w14:paraId="70115E80" w14:textId="77777777" w:rsidR="00E55006" w:rsidRDefault="00E55006" w:rsidP="00E55006">
      <w:pPr>
        <w:tabs>
          <w:tab w:val="left" w:pos="7600"/>
        </w:tabs>
        <w:jc w:val="both"/>
        <w:rPr>
          <w:rFonts w:ascii="Arial" w:hAnsi="Arial" w:cs="Arial"/>
          <w:b/>
          <w:bCs/>
          <w:color w:val="333333"/>
          <w:sz w:val="18"/>
          <w:szCs w:val="18"/>
          <w:shd w:val="clear" w:color="auto" w:fill="FFFFFF"/>
        </w:rPr>
      </w:pPr>
    </w:p>
    <w:p w14:paraId="7CF30C31" w14:textId="4A19F4B9" w:rsidR="00E55006" w:rsidRPr="00E55006" w:rsidRDefault="00E55006" w:rsidP="00E55006">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LIENS ET TEXTES :</w:t>
      </w:r>
      <w:r w:rsidRPr="00E55006">
        <w:rPr>
          <w:rFonts w:ascii="Arial" w:hAnsi="Arial" w:cs="Arial"/>
          <w:b/>
          <w:bCs/>
          <w:color w:val="333333"/>
          <w:sz w:val="18"/>
          <w:szCs w:val="18"/>
          <w:shd w:val="clear" w:color="auto" w:fill="FFFFFF"/>
        </w:rPr>
        <w:br/>
      </w:r>
      <w:r w:rsidRPr="00E55006">
        <w:rPr>
          <w:rFonts w:ascii="Arial" w:hAnsi="Arial" w:cs="Arial"/>
          <w:b/>
          <w:bCs/>
          <w:color w:val="333333"/>
          <w:sz w:val="18"/>
          <w:szCs w:val="18"/>
          <w:shd w:val="clear" w:color="auto" w:fill="FFFFFF"/>
        </w:rPr>
        <w:br/>
        <w:t>        56 Arrêté du 5 février 2025 portant extension d'un avenant à l'accord national du régime collectif conventionnel de prévoyance, frais de santé et retraite supplémentaire des salariés du secteur du paysage relevant de l'AGIRC</w:t>
      </w:r>
      <w:r w:rsidRPr="00E55006">
        <w:rPr>
          <w:rFonts w:ascii="Arial" w:hAnsi="Arial" w:cs="Arial"/>
          <w:b/>
          <w:bCs/>
          <w:color w:val="333333"/>
          <w:sz w:val="18"/>
          <w:szCs w:val="18"/>
          <w:shd w:val="clear" w:color="auto" w:fill="FFFFFF"/>
        </w:rPr>
        <w:br/>
        <w:t>        </w:t>
      </w:r>
      <w:hyperlink r:id="rId334" w:tgtFrame="_blank" w:history="1">
        <w:r w:rsidRPr="00E55006">
          <w:rPr>
            <w:rStyle w:val="Lienhypertexte"/>
            <w:rFonts w:ascii="Arial" w:hAnsi="Arial" w:cs="Arial"/>
            <w:b/>
            <w:bCs/>
            <w:sz w:val="18"/>
            <w:szCs w:val="18"/>
            <w:shd w:val="clear" w:color="auto" w:fill="FFFFFF"/>
          </w:rPr>
          <w:t>https://www.legifrance.gouv.fr/jorf/id/JORFTEXT000051154638</w:t>
        </w:r>
      </w:hyperlink>
      <w:r w:rsidRPr="00E55006">
        <w:rPr>
          <w:rFonts w:ascii="Arial" w:hAnsi="Arial" w:cs="Arial"/>
          <w:b/>
          <w:bCs/>
          <w:color w:val="333333"/>
          <w:sz w:val="18"/>
          <w:szCs w:val="18"/>
          <w:shd w:val="clear" w:color="auto" w:fill="FFFFFF"/>
        </w:rPr>
        <w:br/>
      </w:r>
      <w:r w:rsidRPr="00E55006">
        <w:rPr>
          <w:rFonts w:ascii="Arial" w:hAnsi="Arial" w:cs="Arial"/>
          <w:b/>
          <w:bCs/>
          <w:color w:val="333333"/>
          <w:sz w:val="18"/>
          <w:szCs w:val="18"/>
          <w:shd w:val="clear" w:color="auto" w:fill="FFFFFF"/>
        </w:rPr>
        <w:br/>
        <w:t>        57 Arrêté du 5 février 2025 portant extension d'un avenant à la convention collective nationale des entreprises du paysage</w:t>
      </w:r>
      <w:r w:rsidRPr="00E55006">
        <w:rPr>
          <w:rFonts w:ascii="Arial" w:hAnsi="Arial" w:cs="Arial"/>
          <w:b/>
          <w:bCs/>
          <w:color w:val="333333"/>
          <w:sz w:val="18"/>
          <w:szCs w:val="18"/>
          <w:shd w:val="clear" w:color="auto" w:fill="FFFFFF"/>
        </w:rPr>
        <w:br/>
        <w:t>        </w:t>
      </w:r>
      <w:hyperlink r:id="rId335" w:tgtFrame="_blank" w:history="1">
        <w:r w:rsidRPr="00E55006">
          <w:rPr>
            <w:rStyle w:val="Lienhypertexte"/>
            <w:rFonts w:ascii="Arial" w:hAnsi="Arial" w:cs="Arial"/>
            <w:b/>
            <w:bCs/>
            <w:sz w:val="18"/>
            <w:szCs w:val="18"/>
            <w:shd w:val="clear" w:color="auto" w:fill="FFFFFF"/>
          </w:rPr>
          <w:t>https://www.legifrance.gouv.fr/jorf/id/JORFTEXT000051154649</w:t>
        </w:r>
      </w:hyperlink>
      <w:r w:rsidRPr="00E55006">
        <w:rPr>
          <w:rFonts w:ascii="Arial" w:hAnsi="Arial" w:cs="Arial"/>
          <w:b/>
          <w:bCs/>
          <w:color w:val="333333"/>
          <w:sz w:val="18"/>
          <w:szCs w:val="18"/>
          <w:shd w:val="clear" w:color="auto" w:fill="FFFFFF"/>
        </w:rPr>
        <w:br/>
      </w:r>
      <w:r w:rsidRPr="00E55006">
        <w:rPr>
          <w:rFonts w:ascii="Arial" w:hAnsi="Arial" w:cs="Arial"/>
          <w:b/>
          <w:bCs/>
          <w:color w:val="333333"/>
          <w:sz w:val="18"/>
          <w:szCs w:val="18"/>
          <w:shd w:val="clear" w:color="auto" w:fill="FFFFFF"/>
        </w:rPr>
        <w:br/>
        <w:t>        58 Arrêté du 5 février 2025 portant extension d'un avenant à la convention collective nationale des entreprises du paysage</w:t>
      </w:r>
      <w:r w:rsidRPr="00E55006">
        <w:rPr>
          <w:rFonts w:ascii="Arial" w:hAnsi="Arial" w:cs="Arial"/>
          <w:b/>
          <w:bCs/>
          <w:color w:val="333333"/>
          <w:sz w:val="18"/>
          <w:szCs w:val="18"/>
          <w:shd w:val="clear" w:color="auto" w:fill="FFFFFF"/>
        </w:rPr>
        <w:br/>
        <w:t>        </w:t>
      </w:r>
      <w:hyperlink r:id="rId336" w:tgtFrame="_blank" w:history="1">
        <w:r w:rsidRPr="00E55006">
          <w:rPr>
            <w:rStyle w:val="Lienhypertexte"/>
            <w:rFonts w:ascii="Arial" w:hAnsi="Arial" w:cs="Arial"/>
            <w:b/>
            <w:bCs/>
            <w:sz w:val="18"/>
            <w:szCs w:val="18"/>
            <w:shd w:val="clear" w:color="auto" w:fill="FFFFFF"/>
          </w:rPr>
          <w:t>https://www.legifrance.gouv.fr/jorf/id/JORFTEXT000051154659</w:t>
        </w:r>
      </w:hyperlink>
      <w:r w:rsidRPr="00E55006">
        <w:rPr>
          <w:rFonts w:ascii="Arial" w:hAnsi="Arial" w:cs="Arial"/>
          <w:b/>
          <w:bCs/>
          <w:color w:val="333333"/>
          <w:sz w:val="18"/>
          <w:szCs w:val="18"/>
          <w:shd w:val="clear" w:color="auto" w:fill="FFFFFF"/>
        </w:rPr>
        <w:br/>
      </w:r>
      <w:r w:rsidRPr="00E55006">
        <w:rPr>
          <w:rFonts w:ascii="Arial" w:hAnsi="Arial" w:cs="Arial"/>
          <w:b/>
          <w:bCs/>
          <w:color w:val="333333"/>
          <w:sz w:val="18"/>
          <w:szCs w:val="18"/>
          <w:shd w:val="clear" w:color="auto" w:fill="FFFFFF"/>
        </w:rPr>
        <w:br/>
        <w:t>        59 Arrêté du 5 février 2025 portant extension d'un avenant à la convention collective concernant les entreprises d'exploitations viticoles de la Champagne délimitée</w:t>
      </w:r>
      <w:r w:rsidRPr="00E55006">
        <w:rPr>
          <w:rFonts w:ascii="Arial" w:hAnsi="Arial" w:cs="Arial"/>
          <w:b/>
          <w:bCs/>
          <w:color w:val="333333"/>
          <w:sz w:val="18"/>
          <w:szCs w:val="18"/>
          <w:shd w:val="clear" w:color="auto" w:fill="FFFFFF"/>
        </w:rPr>
        <w:br/>
        <w:t>        </w:t>
      </w:r>
      <w:hyperlink r:id="rId337" w:tgtFrame="_blank" w:history="1">
        <w:r w:rsidRPr="00E55006">
          <w:rPr>
            <w:rStyle w:val="Lienhypertexte"/>
            <w:rFonts w:ascii="Arial" w:hAnsi="Arial" w:cs="Arial"/>
            <w:b/>
            <w:bCs/>
            <w:sz w:val="18"/>
            <w:szCs w:val="18"/>
            <w:shd w:val="clear" w:color="auto" w:fill="FFFFFF"/>
          </w:rPr>
          <w:t>https://www.legifrance.gouv.fr/jorf/id/JORFTEXT000051154670</w:t>
        </w:r>
      </w:hyperlink>
      <w:r w:rsidRPr="00E55006">
        <w:rPr>
          <w:rFonts w:ascii="Arial" w:hAnsi="Arial" w:cs="Arial"/>
          <w:b/>
          <w:bCs/>
          <w:color w:val="333333"/>
          <w:sz w:val="18"/>
          <w:szCs w:val="18"/>
          <w:shd w:val="clear" w:color="auto" w:fill="FFFFFF"/>
        </w:rPr>
        <w:br/>
      </w:r>
      <w:r w:rsidRPr="00E55006">
        <w:rPr>
          <w:rFonts w:ascii="Arial" w:hAnsi="Arial" w:cs="Arial"/>
          <w:b/>
          <w:bCs/>
          <w:color w:val="333333"/>
          <w:sz w:val="18"/>
          <w:szCs w:val="18"/>
          <w:shd w:val="clear" w:color="auto" w:fill="FFFFFF"/>
        </w:rPr>
        <w:lastRenderedPageBreak/>
        <w:br/>
        <w:t>        60 Arrêté du 5 février 2025 portant extension d'un avenant à la convention collective concernant les entreprises d'exploitations viticoles de la Champagne délimitée</w:t>
      </w:r>
      <w:r w:rsidRPr="00E55006">
        <w:rPr>
          <w:rFonts w:ascii="Arial" w:hAnsi="Arial" w:cs="Arial"/>
          <w:b/>
          <w:bCs/>
          <w:color w:val="333333"/>
          <w:sz w:val="18"/>
          <w:szCs w:val="18"/>
          <w:shd w:val="clear" w:color="auto" w:fill="FFFFFF"/>
        </w:rPr>
        <w:br/>
        <w:t>        </w:t>
      </w:r>
      <w:hyperlink r:id="rId338" w:tgtFrame="_blank" w:history="1">
        <w:r w:rsidRPr="00E55006">
          <w:rPr>
            <w:rStyle w:val="Lienhypertexte"/>
            <w:rFonts w:ascii="Arial" w:hAnsi="Arial" w:cs="Arial"/>
            <w:b/>
            <w:bCs/>
            <w:sz w:val="18"/>
            <w:szCs w:val="18"/>
            <w:shd w:val="clear" w:color="auto" w:fill="FFFFFF"/>
          </w:rPr>
          <w:t>https://www.legifrance.gouv.fr/jorf/id/JORFTEXT000051154680</w:t>
        </w:r>
      </w:hyperlink>
    </w:p>
    <w:p w14:paraId="2D8A5C97" w14:textId="77777777" w:rsidR="00E55006" w:rsidRPr="00E55006" w:rsidRDefault="00E55006" w:rsidP="00E55006">
      <w:pPr>
        <w:tabs>
          <w:tab w:val="left" w:pos="7600"/>
        </w:tabs>
        <w:jc w:val="both"/>
        <w:rPr>
          <w:rFonts w:ascii="Arial" w:hAnsi="Arial" w:cs="Arial"/>
          <w:b/>
          <w:bCs/>
          <w:color w:val="333333"/>
          <w:sz w:val="18"/>
          <w:szCs w:val="18"/>
          <w:shd w:val="clear" w:color="auto" w:fill="FFFFFF"/>
        </w:rPr>
      </w:pPr>
    </w:p>
    <w:p w14:paraId="7F7AB29F" w14:textId="77777777" w:rsidR="00E55006" w:rsidRDefault="00E55006" w:rsidP="00410328">
      <w:pPr>
        <w:tabs>
          <w:tab w:val="left" w:pos="7600"/>
        </w:tabs>
        <w:jc w:val="both"/>
        <w:rPr>
          <w:rFonts w:ascii="Arial" w:hAnsi="Arial" w:cs="Arial"/>
          <w:b/>
          <w:bCs/>
          <w:color w:val="333333"/>
          <w:sz w:val="18"/>
          <w:szCs w:val="18"/>
          <w:shd w:val="clear" w:color="auto" w:fill="FFFFFF"/>
        </w:rPr>
      </w:pPr>
    </w:p>
    <w:p w14:paraId="0C4677FD" w14:textId="77777777" w:rsidR="00E55006" w:rsidRDefault="00E55006" w:rsidP="00410328">
      <w:pPr>
        <w:tabs>
          <w:tab w:val="left" w:pos="7600"/>
        </w:tabs>
        <w:jc w:val="both"/>
        <w:rPr>
          <w:rFonts w:ascii="Arial" w:hAnsi="Arial" w:cs="Arial"/>
          <w:b/>
          <w:bCs/>
          <w:color w:val="333333"/>
          <w:sz w:val="18"/>
          <w:szCs w:val="18"/>
          <w:shd w:val="clear" w:color="auto" w:fill="FFFFFF"/>
        </w:rPr>
      </w:pPr>
    </w:p>
    <w:p w14:paraId="711AE9B9" w14:textId="77777777" w:rsidR="00E55006" w:rsidRDefault="00E55006" w:rsidP="00410328">
      <w:pPr>
        <w:tabs>
          <w:tab w:val="left" w:pos="7600"/>
        </w:tabs>
        <w:jc w:val="both"/>
        <w:rPr>
          <w:rFonts w:ascii="Arial" w:hAnsi="Arial" w:cs="Arial"/>
          <w:b/>
          <w:bCs/>
          <w:color w:val="333333"/>
          <w:sz w:val="18"/>
          <w:szCs w:val="18"/>
          <w:shd w:val="clear" w:color="auto" w:fill="FFFFFF"/>
        </w:rPr>
      </w:pPr>
    </w:p>
    <w:p w14:paraId="03E05DCC" w14:textId="77777777" w:rsidR="00E55006" w:rsidRDefault="00E55006" w:rsidP="00410328">
      <w:pPr>
        <w:tabs>
          <w:tab w:val="left" w:pos="7600"/>
        </w:tabs>
        <w:jc w:val="both"/>
        <w:rPr>
          <w:rFonts w:ascii="Arial" w:hAnsi="Arial" w:cs="Arial"/>
          <w:b/>
          <w:bCs/>
          <w:color w:val="333333"/>
          <w:sz w:val="18"/>
          <w:szCs w:val="18"/>
          <w:shd w:val="clear" w:color="auto" w:fill="FFFFFF"/>
        </w:rPr>
      </w:pPr>
    </w:p>
    <w:p w14:paraId="5C7B1668" w14:textId="30854622" w:rsidR="000D5C4F" w:rsidRDefault="000D5C4F"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 février, MINISTÈRE DE L’AGRICULTURE ET SALARIÉS AGRICOLES</w:t>
      </w:r>
    </w:p>
    <w:p w14:paraId="124E2484" w14:textId="77777777" w:rsidR="000D5C4F" w:rsidRDefault="000D5C4F" w:rsidP="00410328">
      <w:pPr>
        <w:tabs>
          <w:tab w:val="left" w:pos="7600"/>
        </w:tabs>
        <w:jc w:val="both"/>
        <w:rPr>
          <w:rFonts w:ascii="Arial" w:hAnsi="Arial" w:cs="Arial"/>
          <w:b/>
          <w:bCs/>
          <w:color w:val="333333"/>
          <w:sz w:val="18"/>
          <w:szCs w:val="18"/>
          <w:shd w:val="clear" w:color="auto" w:fill="FFFFFF"/>
        </w:rPr>
      </w:pPr>
    </w:p>
    <w:p w14:paraId="3453BE0C" w14:textId="7EDD0035" w:rsidR="000D5C4F" w:rsidRDefault="000D5C4F"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PRÉVOYANCE AGRICOLE</w:t>
      </w:r>
    </w:p>
    <w:p w14:paraId="52162679" w14:textId="77777777" w:rsidR="000D5C4F" w:rsidRDefault="000D5C4F" w:rsidP="00410328">
      <w:pPr>
        <w:tabs>
          <w:tab w:val="left" w:pos="7600"/>
        </w:tabs>
        <w:jc w:val="both"/>
        <w:rPr>
          <w:rFonts w:ascii="Arial" w:hAnsi="Arial" w:cs="Arial"/>
          <w:b/>
          <w:bCs/>
          <w:color w:val="333333"/>
          <w:sz w:val="18"/>
          <w:szCs w:val="18"/>
          <w:shd w:val="clear" w:color="auto" w:fill="FFFFFF"/>
        </w:rPr>
      </w:pPr>
    </w:p>
    <w:p w14:paraId="3A63D48F" w14:textId="1E95696C" w:rsidR="000D5C4F" w:rsidRPr="000D5C4F" w:rsidRDefault="000D5C4F" w:rsidP="000D5C4F">
      <w:pPr>
        <w:tabs>
          <w:tab w:val="left" w:pos="7600"/>
        </w:tabs>
        <w:jc w:val="both"/>
        <w:rPr>
          <w:rFonts w:ascii="Arial" w:hAnsi="Arial" w:cs="Arial"/>
          <w:b/>
          <w:bCs/>
          <w:i/>
          <w:iCs/>
          <w:color w:val="333333"/>
          <w:sz w:val="18"/>
          <w:szCs w:val="18"/>
          <w:shd w:val="clear" w:color="auto" w:fill="FFFFFF"/>
        </w:rPr>
      </w:pPr>
      <w:r w:rsidRPr="000D5C4F">
        <w:rPr>
          <w:rFonts w:ascii="Arial" w:hAnsi="Arial" w:cs="Arial"/>
          <w:b/>
          <w:bCs/>
          <w:i/>
          <w:iCs/>
          <w:color w:val="333333"/>
          <w:sz w:val="18"/>
          <w:szCs w:val="18"/>
          <w:shd w:val="clear" w:color="auto" w:fill="FFFFFF"/>
        </w:rPr>
        <w:t>Avenants aux accords régionaux de prévoyance complémentaire en agriculture pour les salariés non cadres de la région Bretagne et Franche-Comté.</w:t>
      </w:r>
    </w:p>
    <w:p w14:paraId="392885DD" w14:textId="77777777" w:rsidR="000D5C4F" w:rsidRDefault="000D5C4F" w:rsidP="00410328">
      <w:pPr>
        <w:tabs>
          <w:tab w:val="left" w:pos="7600"/>
        </w:tabs>
        <w:jc w:val="both"/>
        <w:rPr>
          <w:rFonts w:ascii="Arial" w:hAnsi="Arial" w:cs="Arial"/>
          <w:b/>
          <w:bCs/>
          <w:color w:val="333333"/>
          <w:sz w:val="18"/>
          <w:szCs w:val="18"/>
          <w:shd w:val="clear" w:color="auto" w:fill="FFFFFF"/>
        </w:rPr>
      </w:pPr>
    </w:p>
    <w:p w14:paraId="6599050E" w14:textId="77777777" w:rsidR="000D5C4F" w:rsidRDefault="000D5C4F" w:rsidP="00410328">
      <w:pPr>
        <w:tabs>
          <w:tab w:val="left" w:pos="7600"/>
        </w:tabs>
        <w:jc w:val="both"/>
        <w:rPr>
          <w:rFonts w:ascii="Arial" w:hAnsi="Arial" w:cs="Arial"/>
          <w:b/>
          <w:bCs/>
          <w:color w:val="333333"/>
          <w:sz w:val="18"/>
          <w:szCs w:val="18"/>
          <w:shd w:val="clear" w:color="auto" w:fill="FFFFFF"/>
        </w:rPr>
      </w:pPr>
    </w:p>
    <w:p w14:paraId="35E16BD6" w14:textId="77777777" w:rsidR="000D5C4F" w:rsidRDefault="000D5C4F" w:rsidP="000D5C4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w:t>
      </w:r>
    </w:p>
    <w:p w14:paraId="11B853CD" w14:textId="77777777" w:rsidR="000D5C4F" w:rsidRDefault="000D5C4F" w:rsidP="000D5C4F">
      <w:pPr>
        <w:tabs>
          <w:tab w:val="left" w:pos="7600"/>
        </w:tabs>
        <w:jc w:val="both"/>
        <w:rPr>
          <w:rFonts w:ascii="Arial" w:hAnsi="Arial" w:cs="Arial"/>
          <w:b/>
          <w:bCs/>
          <w:color w:val="333333"/>
          <w:sz w:val="18"/>
          <w:szCs w:val="18"/>
          <w:shd w:val="clear" w:color="auto" w:fill="FFFFFF"/>
        </w:rPr>
      </w:pPr>
      <w:r w:rsidRPr="000D5C4F">
        <w:rPr>
          <w:rFonts w:ascii="Arial" w:hAnsi="Arial" w:cs="Arial"/>
          <w:b/>
          <w:bCs/>
          <w:color w:val="333333"/>
          <w:sz w:val="18"/>
          <w:szCs w:val="18"/>
          <w:shd w:val="clear" w:color="auto" w:fill="FFFFFF"/>
        </w:rPr>
        <w:br/>
        <w:t>        31 Arrêté du 5 février 2025 portant extension d'un avenant à l'accord régional instituant une prévoyance complémentaire en agriculture pour les salariés non cadres de la région Bretagn</w:t>
      </w:r>
      <w:r>
        <w:rPr>
          <w:rFonts w:ascii="Arial" w:hAnsi="Arial" w:cs="Arial"/>
          <w:b/>
          <w:bCs/>
          <w:color w:val="333333"/>
          <w:sz w:val="18"/>
          <w:szCs w:val="18"/>
          <w:shd w:val="clear" w:color="auto" w:fill="FFFFFF"/>
        </w:rPr>
        <w:t>e.</w:t>
      </w:r>
    </w:p>
    <w:p w14:paraId="47414360" w14:textId="637B7159" w:rsidR="000D5C4F" w:rsidRDefault="000D5C4F" w:rsidP="000D5C4F">
      <w:pPr>
        <w:tabs>
          <w:tab w:val="left" w:pos="7600"/>
        </w:tabs>
        <w:jc w:val="both"/>
        <w:rPr>
          <w:rFonts w:ascii="Arial" w:hAnsi="Arial" w:cs="Arial"/>
          <w:b/>
          <w:bCs/>
          <w:color w:val="333333"/>
          <w:sz w:val="18"/>
          <w:szCs w:val="18"/>
          <w:shd w:val="clear" w:color="auto" w:fill="FFFFFF"/>
        </w:rPr>
      </w:pPr>
      <w:r w:rsidRPr="000D5C4F">
        <w:rPr>
          <w:rFonts w:ascii="Arial" w:hAnsi="Arial" w:cs="Arial"/>
          <w:b/>
          <w:bCs/>
          <w:color w:val="333333"/>
          <w:sz w:val="18"/>
          <w:szCs w:val="18"/>
          <w:shd w:val="clear" w:color="auto" w:fill="FFFFFF"/>
        </w:rPr>
        <w:t> </w:t>
      </w:r>
      <w:hyperlink r:id="rId339" w:tgtFrame="_blank" w:history="1">
        <w:r w:rsidRPr="000D5C4F">
          <w:rPr>
            <w:rStyle w:val="Lienhypertexte"/>
            <w:rFonts w:ascii="Arial" w:hAnsi="Arial" w:cs="Arial"/>
            <w:b/>
            <w:bCs/>
            <w:sz w:val="18"/>
            <w:szCs w:val="18"/>
            <w:shd w:val="clear" w:color="auto" w:fill="FFFFFF"/>
          </w:rPr>
          <w:t>https://www.legifrance.gouv.fr/jorf/id/JORFTEXT000051152037</w:t>
        </w:r>
      </w:hyperlink>
      <w:r w:rsidRPr="000D5C4F">
        <w:rPr>
          <w:rFonts w:ascii="Arial" w:hAnsi="Arial" w:cs="Arial"/>
          <w:b/>
          <w:bCs/>
          <w:color w:val="333333"/>
          <w:sz w:val="18"/>
          <w:szCs w:val="18"/>
          <w:shd w:val="clear" w:color="auto" w:fill="FFFFFF"/>
        </w:rPr>
        <w:br/>
      </w:r>
      <w:r w:rsidRPr="000D5C4F">
        <w:rPr>
          <w:rFonts w:ascii="Arial" w:hAnsi="Arial" w:cs="Arial"/>
          <w:b/>
          <w:bCs/>
          <w:color w:val="333333"/>
          <w:sz w:val="18"/>
          <w:szCs w:val="18"/>
          <w:shd w:val="clear" w:color="auto" w:fill="FFFFFF"/>
        </w:rPr>
        <w:br/>
        <w:t>        32 Arrêté du 5 février 2025 portant extension d'un avenant à l'accord de prévoyance des salariés agricoles non cadres de Franche-Comt</w:t>
      </w:r>
      <w:r>
        <w:rPr>
          <w:rFonts w:ascii="Arial" w:hAnsi="Arial" w:cs="Arial"/>
          <w:b/>
          <w:bCs/>
          <w:color w:val="333333"/>
          <w:sz w:val="18"/>
          <w:szCs w:val="18"/>
          <w:shd w:val="clear" w:color="auto" w:fill="FFFFFF"/>
        </w:rPr>
        <w:t>é.</w:t>
      </w:r>
    </w:p>
    <w:p w14:paraId="41389065" w14:textId="58516FF7" w:rsidR="000D5C4F" w:rsidRDefault="000D5C4F" w:rsidP="000D5C4F">
      <w:pPr>
        <w:tabs>
          <w:tab w:val="left" w:pos="7600"/>
        </w:tabs>
        <w:jc w:val="both"/>
        <w:rPr>
          <w:rFonts w:ascii="Arial" w:hAnsi="Arial" w:cs="Arial"/>
          <w:b/>
          <w:bCs/>
          <w:color w:val="333333"/>
          <w:sz w:val="18"/>
          <w:szCs w:val="18"/>
          <w:shd w:val="clear" w:color="auto" w:fill="FFFFFF"/>
        </w:rPr>
      </w:pPr>
      <w:r w:rsidRPr="000D5C4F">
        <w:rPr>
          <w:rFonts w:ascii="Arial" w:hAnsi="Arial" w:cs="Arial"/>
          <w:b/>
          <w:bCs/>
          <w:color w:val="333333"/>
          <w:sz w:val="18"/>
          <w:szCs w:val="18"/>
          <w:shd w:val="clear" w:color="auto" w:fill="FFFFFF"/>
        </w:rPr>
        <w:t> </w:t>
      </w:r>
      <w:hyperlink r:id="rId340" w:tgtFrame="_blank" w:history="1">
        <w:r w:rsidRPr="000D5C4F">
          <w:rPr>
            <w:rStyle w:val="Lienhypertexte"/>
            <w:rFonts w:ascii="Arial" w:hAnsi="Arial" w:cs="Arial"/>
            <w:b/>
            <w:bCs/>
            <w:sz w:val="18"/>
            <w:szCs w:val="18"/>
            <w:shd w:val="clear" w:color="auto" w:fill="FFFFFF"/>
          </w:rPr>
          <w:t>https://www.legifrance.gouv.fr/jorf/id/JORFTEXT000051152047</w:t>
        </w:r>
      </w:hyperlink>
    </w:p>
    <w:p w14:paraId="46253CCE" w14:textId="77777777" w:rsidR="000D5C4F" w:rsidRDefault="000D5C4F" w:rsidP="00410328">
      <w:pPr>
        <w:tabs>
          <w:tab w:val="left" w:pos="7600"/>
        </w:tabs>
        <w:jc w:val="both"/>
        <w:rPr>
          <w:rFonts w:ascii="Arial" w:hAnsi="Arial" w:cs="Arial"/>
          <w:b/>
          <w:bCs/>
          <w:color w:val="333333"/>
          <w:sz w:val="18"/>
          <w:szCs w:val="18"/>
          <w:shd w:val="clear" w:color="auto" w:fill="FFFFFF"/>
        </w:rPr>
      </w:pPr>
    </w:p>
    <w:p w14:paraId="2B7AF798" w14:textId="0BAEA60F" w:rsidR="00B83959" w:rsidRDefault="00B83959"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 février</w:t>
      </w:r>
    </w:p>
    <w:p w14:paraId="73551992"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396897B0" w14:textId="74A60CC1" w:rsidR="00B83959" w:rsidRDefault="00B83959"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PRÉVOYANCE AGRICOLE</w:t>
      </w:r>
    </w:p>
    <w:p w14:paraId="2A3FD35C"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43AD33A7" w14:textId="1F9126C5" w:rsidR="00B83959" w:rsidRPr="00B83959" w:rsidRDefault="00B83959" w:rsidP="00B83959">
      <w:pPr>
        <w:tabs>
          <w:tab w:val="left" w:pos="7600"/>
        </w:tabs>
        <w:jc w:val="both"/>
        <w:rPr>
          <w:rFonts w:ascii="Arial" w:hAnsi="Arial" w:cs="Arial"/>
          <w:b/>
          <w:bCs/>
          <w:i/>
          <w:iCs/>
          <w:color w:val="333333"/>
          <w:sz w:val="18"/>
          <w:szCs w:val="18"/>
          <w:shd w:val="clear" w:color="auto" w:fill="FFFFFF"/>
        </w:rPr>
      </w:pPr>
      <w:r w:rsidRPr="00B83959">
        <w:rPr>
          <w:rFonts w:ascii="Arial" w:hAnsi="Arial" w:cs="Arial"/>
          <w:b/>
          <w:bCs/>
          <w:i/>
          <w:iCs/>
          <w:color w:val="333333"/>
          <w:sz w:val="18"/>
          <w:szCs w:val="18"/>
          <w:shd w:val="clear" w:color="auto" w:fill="FFFFFF"/>
        </w:rPr>
        <w:t xml:space="preserve">Avenants aux accords collectifs nationaux de branches, dans les secteurs agricoles et en matières de régime de prévoyance des salariés non cadres des exploitations et entreprises agricoles, entreprises des travaux agricoles et ruraux (ETAR) et coopératives d'utilisation de matériel agricole (CUMA) de Côte-d'Or, Nièvre et Yonne, de régime de prévoyance des salariés agricoles non cadres des exploitations agricoles et des coopératives d'utilisation de matériel agricole de Picardie, des exploitations de cultures spécialisées du département de l'Aisne, des entreprises des territoires de Picardie et des propriétaires forestiers du département de l'Aisne, d'un avenant à l'accord collectif de prévoyance interprofessionnel concernant les salariés des exploitations de polyculture, de viticulture, d'élevage, de maraîchage, d'horticulture, de pépinières, des champignonnières, des entreprises de travaux agricoles et des coopératives d'utilisation de matériel agricole du département de la Sarthe. </w:t>
      </w:r>
    </w:p>
    <w:p w14:paraId="5FE82B69"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7EBB2232"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0284E8B2" w14:textId="213356C4" w:rsidR="00B83959" w:rsidRPr="00B83959" w:rsidRDefault="00B83959" w:rsidP="00410328">
      <w:pPr>
        <w:tabs>
          <w:tab w:val="left" w:pos="7600"/>
        </w:tabs>
        <w:jc w:val="both"/>
        <w:rPr>
          <w:rFonts w:ascii="Arial" w:hAnsi="Arial" w:cs="Arial"/>
          <w:b/>
          <w:bCs/>
          <w:caps/>
          <w:color w:val="333333"/>
          <w:sz w:val="18"/>
          <w:szCs w:val="18"/>
          <w:shd w:val="clear" w:color="auto" w:fill="FFFFFF"/>
        </w:rPr>
      </w:pPr>
      <w:r w:rsidRPr="00B83959">
        <w:rPr>
          <w:rFonts w:ascii="Arial" w:hAnsi="Arial" w:cs="Arial"/>
          <w:b/>
          <w:bCs/>
          <w:caps/>
          <w:color w:val="333333"/>
          <w:sz w:val="18"/>
          <w:szCs w:val="18"/>
          <w:shd w:val="clear" w:color="auto" w:fill="FFFFFF"/>
        </w:rPr>
        <w:t>Textes et liens :</w:t>
      </w:r>
    </w:p>
    <w:p w14:paraId="43FCA40B" w14:textId="77777777" w:rsidR="00B83959" w:rsidRDefault="00B83959" w:rsidP="00B83959">
      <w:pPr>
        <w:tabs>
          <w:tab w:val="left" w:pos="7600"/>
        </w:tabs>
        <w:rPr>
          <w:rFonts w:ascii="Arial" w:hAnsi="Arial" w:cs="Arial"/>
          <w:b/>
          <w:bCs/>
          <w:color w:val="333333"/>
          <w:sz w:val="18"/>
          <w:szCs w:val="18"/>
          <w:shd w:val="clear" w:color="auto" w:fill="FFFFFF"/>
        </w:rPr>
      </w:pPr>
    </w:p>
    <w:p w14:paraId="597F419E" w14:textId="4D5D1E66" w:rsidR="00B83959" w:rsidRDefault="00B83959" w:rsidP="00B83959">
      <w:pPr>
        <w:tabs>
          <w:tab w:val="left" w:pos="7600"/>
        </w:tabs>
        <w:rPr>
          <w:rFonts w:ascii="Arial" w:hAnsi="Arial" w:cs="Arial"/>
          <w:b/>
          <w:bCs/>
          <w:color w:val="333333"/>
          <w:sz w:val="18"/>
          <w:szCs w:val="18"/>
          <w:shd w:val="clear" w:color="auto" w:fill="FFFFFF"/>
        </w:rPr>
      </w:pPr>
      <w:r w:rsidRPr="00B83959">
        <w:rPr>
          <w:rFonts w:ascii="Arial" w:hAnsi="Arial" w:cs="Arial"/>
          <w:b/>
          <w:bCs/>
          <w:color w:val="333333"/>
          <w:sz w:val="18"/>
          <w:szCs w:val="18"/>
          <w:shd w:val="clear" w:color="auto" w:fill="FFFFFF"/>
        </w:rPr>
        <w:t>   63 Arrêté du 5 février 2025 portant extension d'un avenant à l'accord collectif instituant un régime de prévoyance des salariés non cadres des exploitations et entreprises agricoles, entreprises des travaux agricoles et ruraux (ETAR) et coopératives d'utilisation de matériel agricole (CUMA) de Côte-d'Or, Nièvre et Yonne</w:t>
      </w:r>
      <w:r w:rsidRPr="00B83959">
        <w:rPr>
          <w:rFonts w:ascii="Arial" w:hAnsi="Arial" w:cs="Arial"/>
          <w:b/>
          <w:bCs/>
          <w:color w:val="333333"/>
          <w:sz w:val="18"/>
          <w:szCs w:val="18"/>
          <w:shd w:val="clear" w:color="auto" w:fill="FFFFFF"/>
        </w:rPr>
        <w:br/>
        <w:t>        </w:t>
      </w:r>
      <w:hyperlink r:id="rId341" w:tgtFrame="_blank" w:history="1">
        <w:r w:rsidRPr="00B83959">
          <w:rPr>
            <w:rStyle w:val="Lienhypertexte"/>
            <w:rFonts w:ascii="Arial" w:hAnsi="Arial" w:cs="Arial"/>
            <w:b/>
            <w:bCs/>
            <w:sz w:val="18"/>
            <w:szCs w:val="18"/>
            <w:shd w:val="clear" w:color="auto" w:fill="FFFFFF"/>
          </w:rPr>
          <w:t>https://www.legifrance.gouv.fr/jorf/id/JORFTEXT000051146621</w:t>
        </w:r>
      </w:hyperlink>
      <w:r w:rsidRPr="00B83959">
        <w:rPr>
          <w:rFonts w:ascii="Arial" w:hAnsi="Arial" w:cs="Arial"/>
          <w:b/>
          <w:bCs/>
          <w:color w:val="333333"/>
          <w:sz w:val="18"/>
          <w:szCs w:val="18"/>
          <w:shd w:val="clear" w:color="auto" w:fill="FFFFFF"/>
        </w:rPr>
        <w:br/>
      </w:r>
      <w:r w:rsidRPr="00B83959">
        <w:rPr>
          <w:rFonts w:ascii="Arial" w:hAnsi="Arial" w:cs="Arial"/>
          <w:b/>
          <w:bCs/>
          <w:color w:val="333333"/>
          <w:sz w:val="18"/>
          <w:szCs w:val="18"/>
          <w:shd w:val="clear" w:color="auto" w:fill="FFFFFF"/>
        </w:rPr>
        <w:br/>
        <w:t>        64 Arrêté du 5 février 2025 portant extension d'un avenant à l'accord sur le régime de prévoyance des salariés agricoles non cadres des exploitations agricoles et des coopératives d'utilisation de matériel agricole de Picardie, des exploitations de cultures spécialisées du département de l'Aisne, des entreprises des territoires de Picardie et des propriétaires forestiers du département de l'Aisne</w:t>
      </w:r>
      <w:r w:rsidRPr="00B83959">
        <w:rPr>
          <w:rFonts w:ascii="Arial" w:hAnsi="Arial" w:cs="Arial"/>
          <w:b/>
          <w:bCs/>
          <w:color w:val="333333"/>
          <w:sz w:val="18"/>
          <w:szCs w:val="18"/>
          <w:shd w:val="clear" w:color="auto" w:fill="FFFFFF"/>
        </w:rPr>
        <w:br/>
        <w:t>        </w:t>
      </w:r>
      <w:hyperlink r:id="rId342" w:tgtFrame="_blank" w:history="1">
        <w:r w:rsidRPr="00B83959">
          <w:rPr>
            <w:rStyle w:val="Lienhypertexte"/>
            <w:rFonts w:ascii="Arial" w:hAnsi="Arial" w:cs="Arial"/>
            <w:b/>
            <w:bCs/>
            <w:sz w:val="18"/>
            <w:szCs w:val="18"/>
            <w:shd w:val="clear" w:color="auto" w:fill="FFFFFF"/>
          </w:rPr>
          <w:t>https://www.legifrance.gouv.fr/jorf/id/JORFTEXT000051146632</w:t>
        </w:r>
      </w:hyperlink>
      <w:r w:rsidRPr="00B83959">
        <w:rPr>
          <w:rFonts w:ascii="Arial" w:hAnsi="Arial" w:cs="Arial"/>
          <w:b/>
          <w:bCs/>
          <w:color w:val="333333"/>
          <w:sz w:val="18"/>
          <w:szCs w:val="18"/>
          <w:shd w:val="clear" w:color="auto" w:fill="FFFFFF"/>
        </w:rPr>
        <w:br/>
      </w:r>
      <w:r w:rsidRPr="00B83959">
        <w:rPr>
          <w:rFonts w:ascii="Arial" w:hAnsi="Arial" w:cs="Arial"/>
          <w:b/>
          <w:bCs/>
          <w:color w:val="333333"/>
          <w:sz w:val="18"/>
          <w:szCs w:val="18"/>
          <w:shd w:val="clear" w:color="auto" w:fill="FFFFFF"/>
        </w:rPr>
        <w:br/>
        <w:t>        65 Arrêté du 5 février 2025 portant extension d'un avenant à l'accord collectif de prévoyance interprofessionnel concernant les salariés des exploitations de polyculture, de viticulture, d'élevage, de maraîchage, d'horticulture, de pépinières, des champignonnières, des entreprises de travaux agricoles et des coopératives d'utilisation de matériel agricole du département de la Sarthe</w:t>
      </w:r>
      <w:r w:rsidRPr="00B83959">
        <w:rPr>
          <w:rFonts w:ascii="Arial" w:hAnsi="Arial" w:cs="Arial"/>
          <w:b/>
          <w:bCs/>
          <w:color w:val="333333"/>
          <w:sz w:val="18"/>
          <w:szCs w:val="18"/>
          <w:shd w:val="clear" w:color="auto" w:fill="FFFFFF"/>
        </w:rPr>
        <w:br/>
        <w:t>        </w:t>
      </w:r>
      <w:hyperlink r:id="rId343" w:tgtFrame="_blank" w:history="1">
        <w:r w:rsidRPr="00B83959">
          <w:rPr>
            <w:rStyle w:val="Lienhypertexte"/>
            <w:rFonts w:ascii="Arial" w:hAnsi="Arial" w:cs="Arial"/>
            <w:b/>
            <w:bCs/>
            <w:sz w:val="18"/>
            <w:szCs w:val="18"/>
            <w:shd w:val="clear" w:color="auto" w:fill="FFFFFF"/>
          </w:rPr>
          <w:t>https://www.legifrance.gouv.fr/jorf/id/JORFTEXT000051146643</w:t>
        </w:r>
      </w:hyperlink>
    </w:p>
    <w:p w14:paraId="1E3A1C92"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238AB1A3"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5CBB604B" w14:textId="66A35898" w:rsidR="00234B97" w:rsidRDefault="00234B97"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8 février</w:t>
      </w:r>
    </w:p>
    <w:p w14:paraId="6DC0030F" w14:textId="77777777" w:rsidR="00234B97" w:rsidRDefault="00234B97" w:rsidP="00410328">
      <w:pPr>
        <w:tabs>
          <w:tab w:val="left" w:pos="7600"/>
        </w:tabs>
        <w:jc w:val="both"/>
        <w:rPr>
          <w:rFonts w:ascii="Arial" w:hAnsi="Arial" w:cs="Arial"/>
          <w:b/>
          <w:bCs/>
          <w:color w:val="333333"/>
          <w:sz w:val="18"/>
          <w:szCs w:val="18"/>
          <w:shd w:val="clear" w:color="auto" w:fill="FFFFFF"/>
        </w:rPr>
      </w:pPr>
    </w:p>
    <w:p w14:paraId="63C40BF1" w14:textId="77777777" w:rsidR="00234B97" w:rsidRDefault="00234B97" w:rsidP="00410328">
      <w:pPr>
        <w:tabs>
          <w:tab w:val="left" w:pos="7600"/>
        </w:tabs>
        <w:jc w:val="both"/>
        <w:rPr>
          <w:rFonts w:ascii="Arial" w:hAnsi="Arial" w:cs="Arial"/>
          <w:b/>
          <w:bCs/>
          <w:color w:val="333333"/>
          <w:sz w:val="18"/>
          <w:szCs w:val="18"/>
          <w:shd w:val="clear" w:color="auto" w:fill="FFFFFF"/>
        </w:rPr>
      </w:pPr>
      <w:r w:rsidRPr="00234B97">
        <w:rPr>
          <w:rFonts w:ascii="Arial" w:hAnsi="Arial" w:cs="Arial"/>
          <w:b/>
          <w:bCs/>
          <w:color w:val="333333"/>
          <w:sz w:val="18"/>
          <w:szCs w:val="18"/>
          <w:shd w:val="clear" w:color="auto" w:fill="FFFFFF"/>
        </w:rPr>
        <w:t xml:space="preserve">Arrêté du 5 février 2025 portant extension d'un avenant à l'accord régional sur le régime d'assurance </w:t>
      </w:r>
      <w:r w:rsidRPr="00234B97">
        <w:rPr>
          <w:rFonts w:ascii="Arial" w:hAnsi="Arial" w:cs="Arial"/>
          <w:b/>
          <w:bCs/>
          <w:i/>
          <w:iCs/>
          <w:color w:val="333333"/>
          <w:sz w:val="18"/>
          <w:szCs w:val="18"/>
          <w:shd w:val="clear" w:color="auto" w:fill="FFFFFF"/>
        </w:rPr>
        <w:t>complémentaire santé au bénéfice des salariés agricoles non cadres</w:t>
      </w:r>
      <w:r w:rsidRPr="00234B97">
        <w:rPr>
          <w:rFonts w:ascii="Arial" w:hAnsi="Arial" w:cs="Arial"/>
          <w:b/>
          <w:bCs/>
          <w:color w:val="333333"/>
          <w:sz w:val="18"/>
          <w:szCs w:val="18"/>
          <w:shd w:val="clear" w:color="auto" w:fill="FFFFFF"/>
        </w:rPr>
        <w:t xml:space="preserve"> des entreprises de travaux agricoles et ruraux du Nord-Pas-de-Calai</w:t>
      </w:r>
      <w:r>
        <w:rPr>
          <w:rFonts w:ascii="Arial" w:hAnsi="Arial" w:cs="Arial"/>
          <w:b/>
          <w:bCs/>
          <w:color w:val="333333"/>
          <w:sz w:val="18"/>
          <w:szCs w:val="18"/>
          <w:shd w:val="clear" w:color="auto" w:fill="FFFFFF"/>
        </w:rPr>
        <w:t>s.</w:t>
      </w:r>
    </w:p>
    <w:p w14:paraId="5CAD05BA" w14:textId="5A1E9EEF" w:rsidR="00234B97" w:rsidRDefault="00234B97" w:rsidP="00410328">
      <w:pPr>
        <w:tabs>
          <w:tab w:val="left" w:pos="7600"/>
        </w:tabs>
        <w:jc w:val="both"/>
        <w:rPr>
          <w:rFonts w:ascii="Arial" w:hAnsi="Arial" w:cs="Arial"/>
          <w:b/>
          <w:bCs/>
          <w:color w:val="333333"/>
          <w:sz w:val="18"/>
          <w:szCs w:val="18"/>
          <w:shd w:val="clear" w:color="auto" w:fill="FFFFFF"/>
        </w:rPr>
      </w:pPr>
      <w:hyperlink r:id="rId344" w:tgtFrame="_blank" w:history="1">
        <w:r w:rsidRPr="00234B97">
          <w:rPr>
            <w:rStyle w:val="Lienhypertexte"/>
            <w:rFonts w:ascii="Arial" w:hAnsi="Arial" w:cs="Arial"/>
            <w:b/>
            <w:bCs/>
            <w:sz w:val="18"/>
            <w:szCs w:val="18"/>
            <w:shd w:val="clear" w:color="auto" w:fill="FFFFFF"/>
          </w:rPr>
          <w:t>https://www.legifrance.gouv.fr/jorf/id/JORFTEXT000051145148</w:t>
        </w:r>
      </w:hyperlink>
    </w:p>
    <w:p w14:paraId="4C698AF4" w14:textId="77777777" w:rsidR="00234B97" w:rsidRDefault="00234B97" w:rsidP="00410328">
      <w:pPr>
        <w:tabs>
          <w:tab w:val="left" w:pos="7600"/>
        </w:tabs>
        <w:jc w:val="both"/>
        <w:rPr>
          <w:rFonts w:ascii="Arial" w:hAnsi="Arial" w:cs="Arial"/>
          <w:b/>
          <w:bCs/>
          <w:color w:val="333333"/>
          <w:sz w:val="18"/>
          <w:szCs w:val="18"/>
          <w:shd w:val="clear" w:color="auto" w:fill="FFFFFF"/>
        </w:rPr>
      </w:pPr>
    </w:p>
    <w:p w14:paraId="097C2DC7" w14:textId="1B69FF08" w:rsidR="004129F1" w:rsidRDefault="004129F1"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 février</w:t>
      </w:r>
    </w:p>
    <w:p w14:paraId="21ACCBDC" w14:textId="77777777" w:rsidR="004129F1" w:rsidRDefault="004129F1" w:rsidP="00410328">
      <w:pPr>
        <w:tabs>
          <w:tab w:val="left" w:pos="7600"/>
        </w:tabs>
        <w:jc w:val="both"/>
        <w:rPr>
          <w:rFonts w:ascii="Arial" w:hAnsi="Arial" w:cs="Arial"/>
          <w:b/>
          <w:bCs/>
          <w:color w:val="333333"/>
          <w:sz w:val="18"/>
          <w:szCs w:val="18"/>
          <w:shd w:val="clear" w:color="auto" w:fill="FFFFFF"/>
        </w:rPr>
      </w:pPr>
    </w:p>
    <w:p w14:paraId="114AC0E1" w14:textId="72A20497" w:rsidR="004129F1" w:rsidRPr="004129F1" w:rsidRDefault="004129F1" w:rsidP="004129F1">
      <w:pPr>
        <w:tabs>
          <w:tab w:val="left" w:pos="7600"/>
        </w:tabs>
        <w:jc w:val="both"/>
        <w:rPr>
          <w:rFonts w:ascii="Arial" w:hAnsi="Arial" w:cs="Arial"/>
          <w:b/>
          <w:bCs/>
          <w:color w:val="333333"/>
          <w:sz w:val="18"/>
          <w:szCs w:val="18"/>
          <w:shd w:val="clear" w:color="auto" w:fill="FFFFFF"/>
        </w:rPr>
      </w:pPr>
      <w:r w:rsidRPr="004129F1">
        <w:rPr>
          <w:rFonts w:ascii="Arial" w:hAnsi="Arial" w:cs="Arial"/>
          <w:b/>
          <w:bCs/>
          <w:color w:val="333333"/>
          <w:sz w:val="18"/>
          <w:szCs w:val="18"/>
          <w:shd w:val="clear" w:color="auto" w:fill="FFFFFF"/>
        </w:rPr>
        <w:lastRenderedPageBreak/>
        <w:t xml:space="preserve">° </w:t>
      </w:r>
      <w:r w:rsidR="0076407B" w:rsidRPr="004129F1">
        <w:rPr>
          <w:rFonts w:ascii="Arial" w:hAnsi="Arial" w:cs="Arial"/>
          <w:b/>
          <w:bCs/>
          <w:color w:val="333333"/>
          <w:sz w:val="18"/>
          <w:szCs w:val="18"/>
          <w:shd w:val="clear" w:color="auto" w:fill="FFFFFF"/>
        </w:rPr>
        <w:t>MINISTERE DU TRAVAIL</w:t>
      </w:r>
      <w:r w:rsidR="0076407B">
        <w:rPr>
          <w:rFonts w:ascii="Arial" w:hAnsi="Arial" w:cs="Arial"/>
          <w:b/>
          <w:bCs/>
          <w:color w:val="333333"/>
          <w:sz w:val="18"/>
          <w:szCs w:val="18"/>
          <w:shd w:val="clear" w:color="auto" w:fill="FFFFFF"/>
        </w:rPr>
        <w:t> :</w:t>
      </w:r>
      <w:r w:rsidR="0076407B" w:rsidRPr="004129F1">
        <w:rPr>
          <w:rFonts w:ascii="Arial" w:hAnsi="Arial" w:cs="Arial"/>
          <w:b/>
          <w:bCs/>
          <w:color w:val="333333"/>
          <w:sz w:val="18"/>
          <w:szCs w:val="18"/>
          <w:shd w:val="clear" w:color="auto" w:fill="FFFFFF"/>
        </w:rPr>
        <w:t xml:space="preserve">  </w:t>
      </w:r>
      <w:r w:rsidRPr="004129F1">
        <w:rPr>
          <w:rFonts w:ascii="Arial" w:hAnsi="Arial" w:cs="Arial"/>
          <w:b/>
          <w:bCs/>
          <w:color w:val="333333"/>
          <w:sz w:val="18"/>
          <w:szCs w:val="18"/>
          <w:shd w:val="clear" w:color="auto" w:fill="FFFFFF"/>
        </w:rPr>
        <w:t>CONVENTIONS COLLECTIVES</w:t>
      </w:r>
      <w:r w:rsidR="0076407B">
        <w:rPr>
          <w:rFonts w:ascii="Arial" w:hAnsi="Arial" w:cs="Arial"/>
          <w:b/>
          <w:bCs/>
          <w:color w:val="333333"/>
          <w:sz w:val="18"/>
          <w:szCs w:val="18"/>
          <w:shd w:val="clear" w:color="auto" w:fill="FFFFFF"/>
        </w:rPr>
        <w:t xml:space="preserve"> </w:t>
      </w:r>
      <w:r w:rsidRPr="004129F1">
        <w:rPr>
          <w:rFonts w:ascii="Arial" w:hAnsi="Arial" w:cs="Arial"/>
          <w:b/>
          <w:bCs/>
          <w:color w:val="333333"/>
          <w:sz w:val="18"/>
          <w:szCs w:val="18"/>
          <w:shd w:val="clear" w:color="auto" w:fill="FFFFFF"/>
        </w:rPr>
        <w:t>: arrêté du 31 janvier 2025 portant modification de l'arrêté du 9 décembre 2024 portant extension d'un accord conclu dans le cadre de la convention collective nationale des personnels des structures associatives cynégétiques (n° 2697).</w:t>
      </w:r>
    </w:p>
    <w:p w14:paraId="7BD6363A" w14:textId="77777777" w:rsidR="004129F1" w:rsidRPr="004129F1" w:rsidRDefault="004129F1" w:rsidP="004129F1">
      <w:pPr>
        <w:tabs>
          <w:tab w:val="left" w:pos="7600"/>
        </w:tabs>
        <w:jc w:val="both"/>
        <w:rPr>
          <w:rFonts w:ascii="Arial" w:hAnsi="Arial" w:cs="Arial"/>
          <w:i/>
          <w:iCs/>
          <w:color w:val="333333"/>
          <w:sz w:val="18"/>
          <w:szCs w:val="18"/>
          <w:shd w:val="clear" w:color="auto" w:fill="FFFFFF"/>
        </w:rPr>
      </w:pPr>
      <w:r w:rsidRPr="004129F1">
        <w:rPr>
          <w:rFonts w:ascii="Arial" w:hAnsi="Arial" w:cs="Arial"/>
          <w:i/>
          <w:iCs/>
          <w:color w:val="333333"/>
          <w:sz w:val="18"/>
          <w:szCs w:val="18"/>
          <w:shd w:val="clear" w:color="auto" w:fill="FFFFFF"/>
        </w:rPr>
        <w:t>L’avenant concerne les formations et les requalifications.</w:t>
      </w:r>
    </w:p>
    <w:p w14:paraId="3D8ACF98" w14:textId="3A5B9380" w:rsidR="004129F1" w:rsidRDefault="004129F1" w:rsidP="00410328">
      <w:pPr>
        <w:tabs>
          <w:tab w:val="left" w:pos="7600"/>
        </w:tabs>
        <w:jc w:val="both"/>
        <w:rPr>
          <w:rFonts w:ascii="Arial" w:hAnsi="Arial" w:cs="Arial"/>
          <w:b/>
          <w:bCs/>
          <w:color w:val="333333"/>
          <w:sz w:val="18"/>
          <w:szCs w:val="18"/>
          <w:shd w:val="clear" w:color="auto" w:fill="FFFFFF"/>
        </w:rPr>
      </w:pPr>
      <w:hyperlink r:id="rId345" w:tgtFrame="_blank" w:history="1">
        <w:r w:rsidRPr="004129F1">
          <w:rPr>
            <w:rStyle w:val="Lienhypertexte"/>
            <w:rFonts w:ascii="Arial" w:hAnsi="Arial" w:cs="Arial"/>
            <w:b/>
            <w:bCs/>
            <w:sz w:val="18"/>
            <w:szCs w:val="18"/>
            <w:shd w:val="clear" w:color="auto" w:fill="FFFFFF"/>
          </w:rPr>
          <w:t>https://www.legifrance.gouv.fr/jorf/id/JORFTEXT000051142619</w:t>
        </w:r>
      </w:hyperlink>
    </w:p>
    <w:p w14:paraId="7A4CD1AB" w14:textId="77777777" w:rsidR="004129F1" w:rsidRDefault="004129F1" w:rsidP="00410328">
      <w:pPr>
        <w:tabs>
          <w:tab w:val="left" w:pos="7600"/>
        </w:tabs>
        <w:jc w:val="both"/>
        <w:rPr>
          <w:rFonts w:ascii="Arial" w:hAnsi="Arial" w:cs="Arial"/>
          <w:b/>
          <w:bCs/>
          <w:color w:val="333333"/>
          <w:sz w:val="18"/>
          <w:szCs w:val="18"/>
          <w:shd w:val="clear" w:color="auto" w:fill="FFFFFF"/>
        </w:rPr>
      </w:pPr>
    </w:p>
    <w:p w14:paraId="5BD60932" w14:textId="7F09CAB7" w:rsidR="0076407B" w:rsidRDefault="0076407B"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MINISTÈRE DE L’AGRICULTURE :</w:t>
      </w:r>
    </w:p>
    <w:p w14:paraId="1350A7DE" w14:textId="300127DE" w:rsidR="0076407B" w:rsidRDefault="0076407B" w:rsidP="00410328">
      <w:pPr>
        <w:tabs>
          <w:tab w:val="left" w:pos="7600"/>
        </w:tabs>
        <w:jc w:val="both"/>
        <w:rPr>
          <w:rFonts w:ascii="Arial" w:hAnsi="Arial" w:cs="Arial"/>
          <w:b/>
          <w:bCs/>
          <w:color w:val="333333"/>
          <w:sz w:val="18"/>
          <w:szCs w:val="18"/>
          <w:shd w:val="clear" w:color="auto" w:fill="FFFFFF"/>
        </w:rPr>
      </w:pPr>
      <w:r w:rsidRPr="0076407B">
        <w:rPr>
          <w:rFonts w:ascii="Arial" w:hAnsi="Arial" w:cs="Arial"/>
          <w:b/>
          <w:bCs/>
          <w:color w:val="333333"/>
          <w:sz w:val="18"/>
          <w:szCs w:val="18"/>
          <w:shd w:val="clear" w:color="auto" w:fill="FFFFFF"/>
        </w:rPr>
        <w:br/>
        <w:t>87 Arrêté du 3 février 2025 portant extension d'un avenant à la convention collective nationale des coopératives et sociétés d'intérêt collectif agricole bétail et viand</w:t>
      </w:r>
      <w:r>
        <w:rPr>
          <w:rFonts w:ascii="Arial" w:hAnsi="Arial" w:cs="Arial"/>
          <w:b/>
          <w:bCs/>
          <w:color w:val="333333"/>
          <w:sz w:val="18"/>
          <w:szCs w:val="18"/>
          <w:shd w:val="clear" w:color="auto" w:fill="FFFFFF"/>
        </w:rPr>
        <w:t>e.</w:t>
      </w:r>
    </w:p>
    <w:p w14:paraId="7BE91E77" w14:textId="629192CA" w:rsidR="0076407B" w:rsidRDefault="0076407B" w:rsidP="00410328">
      <w:pPr>
        <w:tabs>
          <w:tab w:val="left" w:pos="7600"/>
        </w:tabs>
        <w:jc w:val="both"/>
        <w:rPr>
          <w:rFonts w:ascii="Arial" w:hAnsi="Arial" w:cs="Arial"/>
          <w:b/>
          <w:bCs/>
          <w:color w:val="333333"/>
          <w:sz w:val="18"/>
          <w:szCs w:val="18"/>
          <w:shd w:val="clear" w:color="auto" w:fill="FFFFFF"/>
        </w:rPr>
      </w:pPr>
      <w:hyperlink r:id="rId346" w:tgtFrame="_blank" w:history="1">
        <w:r w:rsidRPr="0076407B">
          <w:rPr>
            <w:rStyle w:val="Lienhypertexte"/>
            <w:rFonts w:ascii="Arial" w:hAnsi="Arial" w:cs="Arial"/>
            <w:b/>
            <w:bCs/>
            <w:sz w:val="18"/>
            <w:szCs w:val="18"/>
            <w:shd w:val="clear" w:color="auto" w:fill="FFFFFF"/>
          </w:rPr>
          <w:t>https://www.legifrance.gouv.fr/jorf/id/JORFTEXT000051142685</w:t>
        </w:r>
      </w:hyperlink>
      <w:r w:rsidRPr="0076407B">
        <w:rPr>
          <w:rFonts w:ascii="Arial" w:hAnsi="Arial" w:cs="Arial"/>
          <w:b/>
          <w:bCs/>
          <w:color w:val="333333"/>
          <w:sz w:val="18"/>
          <w:szCs w:val="18"/>
          <w:shd w:val="clear" w:color="auto" w:fill="FFFFFF"/>
        </w:rPr>
        <w:br/>
      </w:r>
      <w:r w:rsidRPr="0076407B">
        <w:rPr>
          <w:rFonts w:ascii="Arial" w:hAnsi="Arial" w:cs="Arial"/>
          <w:b/>
          <w:bCs/>
          <w:color w:val="333333"/>
          <w:sz w:val="18"/>
          <w:szCs w:val="18"/>
          <w:shd w:val="clear" w:color="auto" w:fill="FFFFFF"/>
        </w:rPr>
        <w:br/>
        <w:t>88 Arrêté du 3 février 2025 portant extension d'avenants salariaux à des conventions collectives de travail étendues relatives aux professions agricole</w:t>
      </w:r>
      <w:r>
        <w:rPr>
          <w:rFonts w:ascii="Arial" w:hAnsi="Arial" w:cs="Arial"/>
          <w:b/>
          <w:bCs/>
          <w:color w:val="333333"/>
          <w:sz w:val="18"/>
          <w:szCs w:val="18"/>
          <w:shd w:val="clear" w:color="auto" w:fill="FFFFFF"/>
        </w:rPr>
        <w:t>s.</w:t>
      </w:r>
    </w:p>
    <w:p w14:paraId="3F52E601" w14:textId="77777777" w:rsidR="0076407B" w:rsidRDefault="0076407B" w:rsidP="00410328">
      <w:pPr>
        <w:tabs>
          <w:tab w:val="left" w:pos="7600"/>
        </w:tabs>
        <w:jc w:val="both"/>
        <w:rPr>
          <w:rFonts w:ascii="Arial" w:hAnsi="Arial" w:cs="Arial"/>
          <w:b/>
          <w:bCs/>
          <w:color w:val="333333"/>
          <w:sz w:val="18"/>
          <w:szCs w:val="18"/>
          <w:shd w:val="clear" w:color="auto" w:fill="FFFFFF"/>
        </w:rPr>
      </w:pPr>
      <w:hyperlink r:id="rId347" w:tgtFrame="_blank" w:history="1">
        <w:r w:rsidRPr="0076407B">
          <w:rPr>
            <w:rStyle w:val="Lienhypertexte"/>
            <w:rFonts w:ascii="Arial" w:hAnsi="Arial" w:cs="Arial"/>
            <w:b/>
            <w:bCs/>
            <w:sz w:val="18"/>
            <w:szCs w:val="18"/>
            <w:shd w:val="clear" w:color="auto" w:fill="FFFFFF"/>
          </w:rPr>
          <w:t>https://www.legifrance.gouv.fr/jorf/id/JORFTEXT000051142695</w:t>
        </w:r>
      </w:hyperlink>
    </w:p>
    <w:p w14:paraId="5FF4D21E" w14:textId="77777777" w:rsidR="0076407B" w:rsidRDefault="0076407B" w:rsidP="00410328">
      <w:pPr>
        <w:tabs>
          <w:tab w:val="left" w:pos="7600"/>
        </w:tabs>
        <w:jc w:val="both"/>
        <w:rPr>
          <w:rFonts w:ascii="Arial" w:hAnsi="Arial" w:cs="Arial"/>
          <w:b/>
          <w:bCs/>
          <w:color w:val="333333"/>
          <w:sz w:val="18"/>
          <w:szCs w:val="18"/>
          <w:shd w:val="clear" w:color="auto" w:fill="FFFFFF"/>
        </w:rPr>
      </w:pPr>
    </w:p>
    <w:p w14:paraId="770B1D97" w14:textId="6A4E7BEB" w:rsidR="0076407B" w:rsidRDefault="0076407B" w:rsidP="00410328">
      <w:pPr>
        <w:tabs>
          <w:tab w:val="left" w:pos="7600"/>
        </w:tabs>
        <w:jc w:val="both"/>
        <w:rPr>
          <w:rFonts w:ascii="Arial" w:hAnsi="Arial" w:cs="Arial"/>
          <w:b/>
          <w:bCs/>
          <w:color w:val="333333"/>
          <w:sz w:val="18"/>
          <w:szCs w:val="18"/>
          <w:shd w:val="clear" w:color="auto" w:fill="FFFFFF"/>
        </w:rPr>
      </w:pPr>
      <w:r w:rsidRPr="0076407B">
        <w:rPr>
          <w:rFonts w:ascii="Arial" w:hAnsi="Arial" w:cs="Arial"/>
          <w:b/>
          <w:bCs/>
          <w:color w:val="333333"/>
          <w:sz w:val="18"/>
          <w:szCs w:val="18"/>
          <w:shd w:val="clear" w:color="auto" w:fill="FFFFFF"/>
        </w:rPr>
        <w:t>89 Avis relatif à l'extension d'avenants salariaux à des conventions collectives de travail étendues relatives aux professions agricoles</w:t>
      </w:r>
      <w:r>
        <w:rPr>
          <w:rFonts w:ascii="Arial" w:hAnsi="Arial" w:cs="Arial"/>
          <w:b/>
          <w:bCs/>
          <w:color w:val="333333"/>
          <w:sz w:val="18"/>
          <w:szCs w:val="18"/>
          <w:shd w:val="clear" w:color="auto" w:fill="FFFFFF"/>
        </w:rPr>
        <w:t>.</w:t>
      </w:r>
    </w:p>
    <w:p w14:paraId="5B73806F" w14:textId="4E2DAA61" w:rsidR="0076407B" w:rsidRDefault="0076407B" w:rsidP="00410328">
      <w:pPr>
        <w:tabs>
          <w:tab w:val="left" w:pos="7600"/>
        </w:tabs>
        <w:jc w:val="both"/>
        <w:rPr>
          <w:rFonts w:ascii="Arial" w:hAnsi="Arial" w:cs="Arial"/>
          <w:b/>
          <w:bCs/>
          <w:color w:val="333333"/>
          <w:sz w:val="18"/>
          <w:szCs w:val="18"/>
          <w:shd w:val="clear" w:color="auto" w:fill="FFFFFF"/>
        </w:rPr>
      </w:pPr>
      <w:hyperlink r:id="rId348" w:tgtFrame="_blank" w:history="1">
        <w:r w:rsidRPr="0076407B">
          <w:rPr>
            <w:rStyle w:val="Lienhypertexte"/>
            <w:rFonts w:ascii="Arial" w:hAnsi="Arial" w:cs="Arial"/>
            <w:b/>
            <w:bCs/>
            <w:sz w:val="18"/>
            <w:szCs w:val="18"/>
            <w:shd w:val="clear" w:color="auto" w:fill="FFFFFF"/>
          </w:rPr>
          <w:t>https://www.legifrance.gouv.fr/jorf/id/JORFTEXT000051142708</w:t>
        </w:r>
      </w:hyperlink>
    </w:p>
    <w:p w14:paraId="6B8E2454" w14:textId="77777777" w:rsidR="0076407B" w:rsidRDefault="0076407B" w:rsidP="00410328">
      <w:pPr>
        <w:tabs>
          <w:tab w:val="left" w:pos="7600"/>
        </w:tabs>
        <w:jc w:val="both"/>
        <w:rPr>
          <w:rFonts w:ascii="Arial" w:hAnsi="Arial" w:cs="Arial"/>
          <w:b/>
          <w:bCs/>
          <w:color w:val="333333"/>
          <w:sz w:val="18"/>
          <w:szCs w:val="18"/>
          <w:shd w:val="clear" w:color="auto" w:fill="FFFFFF"/>
        </w:rPr>
      </w:pPr>
    </w:p>
    <w:p w14:paraId="75627B50" w14:textId="7BF4D2ED" w:rsidR="00FD59E1" w:rsidRDefault="00FD59E1"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w:t>
      </w:r>
      <w:r w:rsidRPr="00FD59E1">
        <w:rPr>
          <w:rFonts w:ascii="Arial" w:hAnsi="Arial" w:cs="Arial"/>
          <w:b/>
          <w:bCs/>
          <w:color w:val="333333"/>
          <w:sz w:val="18"/>
          <w:szCs w:val="18"/>
          <w:shd w:val="clear" w:color="auto" w:fill="FFFFFF"/>
          <w:vertAlign w:val="superscript"/>
        </w:rPr>
        <w:t>er</w:t>
      </w:r>
      <w:r>
        <w:rPr>
          <w:rFonts w:ascii="Arial" w:hAnsi="Arial" w:cs="Arial"/>
          <w:b/>
          <w:bCs/>
          <w:color w:val="333333"/>
          <w:sz w:val="18"/>
          <w:szCs w:val="18"/>
          <w:shd w:val="clear" w:color="auto" w:fill="FFFFFF"/>
        </w:rPr>
        <w:t xml:space="preserve"> février</w:t>
      </w:r>
    </w:p>
    <w:p w14:paraId="0E866541" w14:textId="5D3F0CF4" w:rsidR="00FD59E1" w:rsidRPr="00FD59E1" w:rsidRDefault="00FD59E1" w:rsidP="00410328">
      <w:pPr>
        <w:tabs>
          <w:tab w:val="left" w:pos="7600"/>
        </w:tabs>
        <w:jc w:val="both"/>
        <w:rPr>
          <w:rFonts w:ascii="Arial" w:hAnsi="Arial" w:cs="Arial"/>
          <w:b/>
          <w:bCs/>
          <w:i/>
          <w:iCs/>
          <w:color w:val="333333"/>
          <w:sz w:val="18"/>
          <w:szCs w:val="18"/>
          <w:shd w:val="clear" w:color="auto" w:fill="FFFFFF"/>
        </w:rPr>
      </w:pPr>
      <w:r w:rsidRPr="00FD59E1">
        <w:rPr>
          <w:rFonts w:ascii="Arial" w:hAnsi="Arial" w:cs="Arial"/>
          <w:b/>
          <w:bCs/>
          <w:i/>
          <w:iCs/>
          <w:color w:val="333333"/>
          <w:sz w:val="18"/>
          <w:szCs w:val="18"/>
          <w:shd w:val="clear" w:color="auto" w:fill="FFFFFF"/>
        </w:rPr>
        <w:t>Commerce de détail de l'horlogerie-bijouterie</w:t>
      </w:r>
    </w:p>
    <w:p w14:paraId="79EE4E11" w14:textId="77777777" w:rsidR="00FD59E1" w:rsidRDefault="00FD59E1" w:rsidP="00410328">
      <w:pPr>
        <w:tabs>
          <w:tab w:val="left" w:pos="7600"/>
        </w:tabs>
        <w:jc w:val="both"/>
        <w:rPr>
          <w:rFonts w:ascii="Arial" w:hAnsi="Arial" w:cs="Arial"/>
          <w:b/>
          <w:bCs/>
          <w:color w:val="333333"/>
          <w:sz w:val="18"/>
          <w:szCs w:val="18"/>
          <w:shd w:val="clear" w:color="auto" w:fill="FFFFFF"/>
        </w:rPr>
      </w:pPr>
    </w:p>
    <w:p w14:paraId="412AC881" w14:textId="45C4E744" w:rsidR="00FD59E1" w:rsidRDefault="00FD59E1" w:rsidP="00410328">
      <w:pPr>
        <w:tabs>
          <w:tab w:val="left" w:pos="7600"/>
        </w:tabs>
        <w:jc w:val="both"/>
        <w:rPr>
          <w:rFonts w:ascii="Arial" w:hAnsi="Arial" w:cs="Arial"/>
          <w:b/>
          <w:bCs/>
          <w:color w:val="333333"/>
          <w:sz w:val="18"/>
          <w:szCs w:val="18"/>
          <w:shd w:val="clear" w:color="auto" w:fill="FFFFFF"/>
        </w:rPr>
      </w:pPr>
      <w:r w:rsidRPr="00FD59E1">
        <w:rPr>
          <w:rFonts w:ascii="Arial" w:hAnsi="Arial" w:cs="Arial"/>
          <w:b/>
          <w:bCs/>
          <w:color w:val="333333"/>
          <w:sz w:val="18"/>
          <w:szCs w:val="18"/>
          <w:shd w:val="clear" w:color="auto" w:fill="FFFFFF"/>
        </w:rPr>
        <w:t>Arrêté du 15 janvier 2025 portant modification de l'arrêté du 13 décembre 2024 portant extension d'avenants à la convention collective nationale du commerce de détail de l'horlogerie-bijouterie (n° 1487)</w:t>
      </w:r>
      <w:r w:rsidRPr="00FD59E1">
        <w:rPr>
          <w:rFonts w:ascii="Arial" w:hAnsi="Arial" w:cs="Arial"/>
          <w:b/>
          <w:bCs/>
          <w:color w:val="333333"/>
          <w:sz w:val="18"/>
          <w:szCs w:val="18"/>
          <w:shd w:val="clear" w:color="auto" w:fill="FFFFFF"/>
        </w:rPr>
        <w:br/>
        <w:t>        </w:t>
      </w:r>
      <w:hyperlink r:id="rId349" w:tgtFrame="_blank" w:history="1">
        <w:r w:rsidRPr="00FD59E1">
          <w:rPr>
            <w:rStyle w:val="Lienhypertexte"/>
            <w:rFonts w:ascii="Arial" w:hAnsi="Arial" w:cs="Arial"/>
            <w:b/>
            <w:bCs/>
            <w:sz w:val="18"/>
            <w:szCs w:val="18"/>
            <w:shd w:val="clear" w:color="auto" w:fill="FFFFFF"/>
          </w:rPr>
          <w:t>https://www.legifrance.gouv.fr/jorf/id/JORFTEXT000051106822</w:t>
        </w:r>
      </w:hyperlink>
    </w:p>
    <w:p w14:paraId="136A8467" w14:textId="77777777" w:rsidR="003A1E9B" w:rsidRDefault="003A1E9B" w:rsidP="00410328">
      <w:pPr>
        <w:tabs>
          <w:tab w:val="left" w:pos="7600"/>
        </w:tabs>
        <w:jc w:val="both"/>
        <w:rPr>
          <w:rFonts w:ascii="Arial" w:hAnsi="Arial" w:cs="Arial"/>
          <w:b/>
          <w:bCs/>
          <w:color w:val="333333"/>
          <w:sz w:val="18"/>
          <w:szCs w:val="18"/>
          <w:shd w:val="clear" w:color="auto" w:fill="FFFFFF"/>
        </w:rPr>
      </w:pPr>
    </w:p>
    <w:p w14:paraId="65786035" w14:textId="77777777" w:rsidR="003031FB" w:rsidRDefault="003A1E9B"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31 janvier 2025</w:t>
      </w:r>
    </w:p>
    <w:p w14:paraId="33097F0C" w14:textId="77777777" w:rsidR="003031FB" w:rsidRDefault="003031FB" w:rsidP="00410328">
      <w:pPr>
        <w:tabs>
          <w:tab w:val="left" w:pos="7600"/>
        </w:tabs>
        <w:jc w:val="both"/>
        <w:rPr>
          <w:rFonts w:ascii="Arial" w:hAnsi="Arial" w:cs="Arial"/>
          <w:b/>
          <w:bCs/>
          <w:color w:val="333333"/>
          <w:sz w:val="18"/>
          <w:szCs w:val="18"/>
          <w:shd w:val="clear" w:color="auto" w:fill="FFFFFF"/>
        </w:rPr>
      </w:pPr>
    </w:p>
    <w:p w14:paraId="07A0AA95" w14:textId="560FB116" w:rsidR="003A1E9B" w:rsidRDefault="003031FB" w:rsidP="00410328">
      <w:pPr>
        <w:tabs>
          <w:tab w:val="left" w:pos="7600"/>
        </w:tabs>
        <w:jc w:val="both"/>
        <w:rPr>
          <w:rFonts w:ascii="Arial" w:hAnsi="Arial" w:cs="Arial"/>
          <w:b/>
          <w:bCs/>
          <w:color w:val="333333"/>
          <w:sz w:val="18"/>
          <w:szCs w:val="18"/>
          <w:shd w:val="clear" w:color="auto" w:fill="FFFFFF"/>
        </w:rPr>
      </w:pPr>
      <w:r w:rsidRPr="003A1E9B">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w:t>
      </w:r>
      <w:r w:rsidRPr="003A1E9B">
        <w:rPr>
          <w:rFonts w:ascii="Arial" w:hAnsi="Arial" w:cs="Arial"/>
          <w:b/>
          <w:bCs/>
          <w:color w:val="333333"/>
          <w:sz w:val="18"/>
          <w:szCs w:val="18"/>
          <w:shd w:val="clear" w:color="auto" w:fill="FFFFFF"/>
        </w:rPr>
        <w:t>MINISTERE DU TRAVAIL, DE LA SANTE, DES SOLIDARITES ET DES FAMILLES</w:t>
      </w:r>
      <w:r w:rsidRPr="003A1E9B">
        <w:rPr>
          <w:rFonts w:ascii="Arial" w:hAnsi="Arial" w:cs="Arial"/>
          <w:b/>
          <w:bCs/>
          <w:color w:val="333333"/>
          <w:sz w:val="18"/>
          <w:szCs w:val="18"/>
          <w:shd w:val="clear" w:color="auto" w:fill="FFFFFF"/>
        </w:rPr>
        <w:br/>
      </w:r>
    </w:p>
    <w:p w14:paraId="5EA6B6EB" w14:textId="77777777" w:rsidR="00812E18" w:rsidRDefault="00043253" w:rsidP="00410328">
      <w:pPr>
        <w:tabs>
          <w:tab w:val="left" w:pos="7600"/>
        </w:tabs>
        <w:jc w:val="both"/>
        <w:rPr>
          <w:rFonts w:ascii="Arial" w:hAnsi="Arial" w:cs="Arial"/>
          <w:b/>
          <w:bCs/>
          <w:i/>
          <w:iCs/>
          <w:color w:val="333333"/>
          <w:sz w:val="18"/>
          <w:szCs w:val="18"/>
          <w:shd w:val="clear" w:color="auto" w:fill="FFFFFF"/>
        </w:rPr>
      </w:pPr>
      <w:r w:rsidRPr="003031FB">
        <w:rPr>
          <w:rFonts w:ascii="Arial" w:hAnsi="Arial" w:cs="Arial"/>
          <w:b/>
          <w:bCs/>
          <w:i/>
          <w:iCs/>
          <w:color w:val="333333"/>
          <w:sz w:val="18"/>
          <w:szCs w:val="18"/>
          <w:shd w:val="clear" w:color="auto" w:fill="FFFFFF"/>
        </w:rPr>
        <w:t>Sont concernés, les secteu</w:t>
      </w:r>
      <w:r w:rsidR="003031FB" w:rsidRPr="003031FB">
        <w:rPr>
          <w:rFonts w:ascii="Arial" w:hAnsi="Arial" w:cs="Arial"/>
          <w:b/>
          <w:bCs/>
          <w:i/>
          <w:iCs/>
          <w:color w:val="333333"/>
          <w:sz w:val="18"/>
          <w:szCs w:val="18"/>
          <w:shd w:val="clear" w:color="auto" w:fill="FFFFFF"/>
        </w:rPr>
        <w:t>rs professionnels </w:t>
      </w:r>
      <w:r w:rsidR="003031FB" w:rsidRPr="003A1E9B">
        <w:rPr>
          <w:rFonts w:ascii="Arial" w:hAnsi="Arial" w:cs="Arial"/>
          <w:b/>
          <w:bCs/>
          <w:i/>
          <w:iCs/>
          <w:color w:val="333333"/>
          <w:sz w:val="18"/>
          <w:szCs w:val="18"/>
          <w:shd w:val="clear" w:color="auto" w:fill="FFFFFF"/>
        </w:rPr>
        <w:t>de</w:t>
      </w:r>
      <w:r w:rsidR="003031FB" w:rsidRPr="003031FB">
        <w:rPr>
          <w:rFonts w:ascii="Arial" w:hAnsi="Arial" w:cs="Arial"/>
          <w:b/>
          <w:bCs/>
          <w:i/>
          <w:iCs/>
          <w:color w:val="333333"/>
          <w:sz w:val="18"/>
          <w:szCs w:val="18"/>
          <w:shd w:val="clear" w:color="auto" w:fill="FFFFFF"/>
        </w:rPr>
        <w:t xml:space="preserve"> </w:t>
      </w:r>
      <w:r w:rsidR="003031FB" w:rsidRPr="003A1E9B">
        <w:rPr>
          <w:rFonts w:ascii="Arial" w:hAnsi="Arial" w:cs="Arial"/>
          <w:b/>
          <w:bCs/>
          <w:i/>
          <w:iCs/>
          <w:color w:val="333333"/>
          <w:sz w:val="18"/>
          <w:szCs w:val="18"/>
          <w:shd w:val="clear" w:color="auto" w:fill="FFFFFF"/>
        </w:rPr>
        <w:t>la bijouterie joaillerie orfèvrerie horlogerie (n° 3251)</w:t>
      </w:r>
      <w:r w:rsidR="003031FB" w:rsidRPr="003A1E9B">
        <w:rPr>
          <w:rFonts w:ascii="Arial" w:hAnsi="Arial" w:cs="Arial"/>
          <w:b/>
          <w:bCs/>
          <w:i/>
          <w:iCs/>
          <w:color w:val="333333"/>
          <w:sz w:val="18"/>
          <w:szCs w:val="18"/>
          <w:shd w:val="clear" w:color="auto" w:fill="FFFFFF"/>
        </w:rPr>
        <w:br/>
      </w:r>
      <w:r w:rsidR="003031FB" w:rsidRPr="003031FB">
        <w:rPr>
          <w:rFonts w:ascii="Arial" w:hAnsi="Arial" w:cs="Arial"/>
          <w:b/>
          <w:bCs/>
          <w:i/>
          <w:iCs/>
          <w:color w:val="333333"/>
          <w:sz w:val="18"/>
          <w:szCs w:val="18"/>
          <w:shd w:val="clear" w:color="auto" w:fill="FFFFFF"/>
        </w:rPr>
        <w:t>du bricolage (n° 1606).</w:t>
      </w:r>
    </w:p>
    <w:p w14:paraId="74B1F7C4" w14:textId="05A67A19" w:rsidR="003031FB" w:rsidRPr="00812E18" w:rsidRDefault="003A1E9B" w:rsidP="00410328">
      <w:pPr>
        <w:tabs>
          <w:tab w:val="left" w:pos="7600"/>
        </w:tabs>
        <w:jc w:val="both"/>
        <w:rPr>
          <w:rFonts w:ascii="Arial" w:hAnsi="Arial" w:cs="Arial"/>
          <w:b/>
          <w:bCs/>
          <w:i/>
          <w:iCs/>
          <w:color w:val="333333"/>
          <w:sz w:val="18"/>
          <w:szCs w:val="18"/>
          <w:shd w:val="clear" w:color="auto" w:fill="FFFFFF"/>
        </w:rPr>
      </w:pPr>
      <w:r w:rsidRPr="003A1E9B">
        <w:rPr>
          <w:rFonts w:ascii="Arial" w:hAnsi="Arial" w:cs="Arial"/>
          <w:b/>
          <w:bCs/>
          <w:color w:val="333333"/>
          <w:sz w:val="18"/>
          <w:szCs w:val="18"/>
          <w:shd w:val="clear" w:color="auto" w:fill="FFFFFF"/>
        </w:rPr>
        <w:br/>
      </w:r>
      <w:r w:rsidRPr="003A1E9B">
        <w:rPr>
          <w:rFonts w:ascii="Arial" w:hAnsi="Arial" w:cs="Arial"/>
          <w:b/>
          <w:bCs/>
          <w:color w:val="333333"/>
          <w:sz w:val="18"/>
          <w:szCs w:val="18"/>
          <w:shd w:val="clear" w:color="auto" w:fill="FFFFFF"/>
        </w:rPr>
        <w:br/>
        <w:t>        80 Arrêté du 15 janvier 2025 portant extension d'un accord conclu dans le cadre de la convention collective nationale de la bijouterie joaillerie orfèvrerie horlogerie (n° 3251</w:t>
      </w:r>
      <w:r w:rsidR="003031FB">
        <w:rPr>
          <w:rFonts w:ascii="Arial" w:hAnsi="Arial" w:cs="Arial"/>
          <w:b/>
          <w:bCs/>
          <w:color w:val="333333"/>
          <w:sz w:val="18"/>
          <w:szCs w:val="18"/>
          <w:shd w:val="clear" w:color="auto" w:fill="FFFFFF"/>
        </w:rPr>
        <w:t>)</w:t>
      </w:r>
    </w:p>
    <w:p w14:paraId="32FB6FC5" w14:textId="4CAF1B2A" w:rsidR="003A1E9B" w:rsidRDefault="003A1E9B" w:rsidP="003031FB">
      <w:pPr>
        <w:tabs>
          <w:tab w:val="left" w:pos="7600"/>
        </w:tabs>
        <w:rPr>
          <w:rFonts w:ascii="Arial" w:hAnsi="Arial" w:cs="Arial"/>
          <w:b/>
          <w:bCs/>
          <w:i/>
          <w:iCs/>
          <w:color w:val="333333"/>
          <w:sz w:val="18"/>
          <w:szCs w:val="18"/>
          <w:shd w:val="clear" w:color="auto" w:fill="FFFFFF"/>
        </w:rPr>
      </w:pPr>
      <w:r w:rsidRPr="003A1E9B">
        <w:rPr>
          <w:rFonts w:ascii="Arial" w:hAnsi="Arial" w:cs="Arial"/>
          <w:b/>
          <w:bCs/>
          <w:color w:val="333333"/>
          <w:sz w:val="18"/>
          <w:szCs w:val="18"/>
          <w:shd w:val="clear" w:color="auto" w:fill="FFFFFF"/>
        </w:rPr>
        <w:t>        </w:t>
      </w:r>
      <w:hyperlink r:id="rId350" w:tgtFrame="_blank" w:history="1">
        <w:r w:rsidRPr="003A1E9B">
          <w:rPr>
            <w:rStyle w:val="Lienhypertexte"/>
            <w:rFonts w:ascii="Arial" w:hAnsi="Arial" w:cs="Arial"/>
            <w:b/>
            <w:bCs/>
            <w:sz w:val="18"/>
            <w:szCs w:val="18"/>
            <w:shd w:val="clear" w:color="auto" w:fill="FFFFFF"/>
          </w:rPr>
          <w:t>https://www.legifrance.gouv.fr/jorf/id/JORFTEXT000051070740</w:t>
        </w:r>
      </w:hyperlink>
      <w:r w:rsidRPr="003A1E9B">
        <w:rPr>
          <w:rFonts w:ascii="Arial" w:hAnsi="Arial" w:cs="Arial"/>
          <w:b/>
          <w:bCs/>
          <w:color w:val="333333"/>
          <w:sz w:val="18"/>
          <w:szCs w:val="18"/>
          <w:shd w:val="clear" w:color="auto" w:fill="FFFFFF"/>
        </w:rPr>
        <w:br/>
      </w:r>
      <w:r w:rsidRPr="003A1E9B">
        <w:rPr>
          <w:rFonts w:ascii="Arial" w:hAnsi="Arial" w:cs="Arial"/>
          <w:b/>
          <w:bCs/>
          <w:color w:val="333333"/>
          <w:sz w:val="18"/>
          <w:szCs w:val="18"/>
          <w:shd w:val="clear" w:color="auto" w:fill="FFFFFF"/>
        </w:rPr>
        <w:br/>
        <w:t>        81 Arrêté du 15 janvier 2025 portant extension d'un avenant à un accord conclu dans le cadre de la convention collective nationale du bricolage (n° 1606)</w:t>
      </w:r>
      <w:r w:rsidRPr="003A1E9B">
        <w:rPr>
          <w:rFonts w:ascii="Arial" w:hAnsi="Arial" w:cs="Arial"/>
          <w:b/>
          <w:bCs/>
          <w:color w:val="333333"/>
          <w:sz w:val="18"/>
          <w:szCs w:val="18"/>
          <w:shd w:val="clear" w:color="auto" w:fill="FFFFFF"/>
        </w:rPr>
        <w:br/>
        <w:t>        </w:t>
      </w:r>
      <w:hyperlink r:id="rId351" w:tgtFrame="_blank" w:history="1">
        <w:r w:rsidRPr="003A1E9B">
          <w:rPr>
            <w:rStyle w:val="Lienhypertexte"/>
            <w:rFonts w:ascii="Arial" w:hAnsi="Arial" w:cs="Arial"/>
            <w:b/>
            <w:bCs/>
            <w:sz w:val="18"/>
            <w:szCs w:val="18"/>
            <w:shd w:val="clear" w:color="auto" w:fill="FFFFFF"/>
          </w:rPr>
          <w:t>https://www.legifrance.gouv.fr/jorf/id/JORFTEXT000051070751</w:t>
        </w:r>
      </w:hyperlink>
    </w:p>
    <w:p w14:paraId="55CB2A72" w14:textId="77777777" w:rsidR="003031FB" w:rsidRPr="003031FB" w:rsidRDefault="003031FB" w:rsidP="00410328">
      <w:pPr>
        <w:tabs>
          <w:tab w:val="left" w:pos="7600"/>
        </w:tabs>
        <w:jc w:val="both"/>
        <w:rPr>
          <w:rFonts w:ascii="Arial" w:hAnsi="Arial" w:cs="Arial"/>
          <w:b/>
          <w:bCs/>
          <w:i/>
          <w:iCs/>
          <w:color w:val="333333"/>
          <w:sz w:val="18"/>
          <w:szCs w:val="18"/>
          <w:shd w:val="clear" w:color="auto" w:fill="FFFFFF"/>
        </w:rPr>
      </w:pPr>
    </w:p>
    <w:p w14:paraId="6C20E9F0" w14:textId="77777777" w:rsidR="00410328" w:rsidRDefault="00410328" w:rsidP="00410328">
      <w:pPr>
        <w:tabs>
          <w:tab w:val="left" w:pos="7600"/>
        </w:tabs>
        <w:jc w:val="both"/>
        <w:rPr>
          <w:rFonts w:ascii="Arial" w:hAnsi="Arial" w:cs="Arial"/>
          <w:b/>
          <w:bCs/>
          <w:color w:val="333333"/>
          <w:sz w:val="18"/>
          <w:szCs w:val="18"/>
          <w:shd w:val="clear" w:color="auto" w:fill="FFFFFF"/>
        </w:rPr>
      </w:pPr>
    </w:p>
    <w:p w14:paraId="4491B1F2" w14:textId="02721EB0" w:rsidR="00410328" w:rsidRDefault="00410328"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25 janvier 2025</w:t>
      </w:r>
    </w:p>
    <w:p w14:paraId="54A654BF" w14:textId="77777777" w:rsidR="00410328" w:rsidRDefault="00410328" w:rsidP="00410328">
      <w:pPr>
        <w:tabs>
          <w:tab w:val="left" w:pos="7600"/>
        </w:tabs>
        <w:jc w:val="both"/>
        <w:rPr>
          <w:rFonts w:ascii="Arial" w:hAnsi="Arial" w:cs="Arial"/>
          <w:b/>
          <w:bCs/>
          <w:color w:val="333333"/>
          <w:sz w:val="18"/>
          <w:szCs w:val="18"/>
          <w:shd w:val="clear" w:color="auto" w:fill="FFFFFF"/>
        </w:rPr>
      </w:pPr>
    </w:p>
    <w:p w14:paraId="0F5E5C80" w14:textId="04E13572" w:rsidR="00410328" w:rsidRDefault="00410328" w:rsidP="00410328">
      <w:pPr>
        <w:tabs>
          <w:tab w:val="left" w:pos="7600"/>
        </w:tabs>
        <w:rPr>
          <w:rFonts w:ascii="Arial" w:hAnsi="Arial" w:cs="Arial"/>
          <w:b/>
          <w:bCs/>
          <w:color w:val="333333"/>
          <w:sz w:val="18"/>
          <w:szCs w:val="18"/>
          <w:shd w:val="clear" w:color="auto" w:fill="FFFFFF"/>
        </w:rPr>
      </w:pPr>
      <w:r w:rsidRPr="00410328">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w:t>
      </w:r>
      <w:r w:rsidRPr="00410328">
        <w:rPr>
          <w:rFonts w:ascii="Arial" w:hAnsi="Arial" w:cs="Arial"/>
          <w:b/>
          <w:bCs/>
          <w:color w:val="333333"/>
          <w:sz w:val="18"/>
          <w:szCs w:val="18"/>
          <w:shd w:val="clear" w:color="auto" w:fill="FFFFFF"/>
        </w:rPr>
        <w:t>MINISTERE DU TRAVAIL</w:t>
      </w:r>
      <w:r>
        <w:rPr>
          <w:rFonts w:ascii="Arial" w:hAnsi="Arial" w:cs="Arial"/>
          <w:b/>
          <w:bCs/>
          <w:color w:val="333333"/>
          <w:sz w:val="18"/>
          <w:szCs w:val="18"/>
          <w:shd w:val="clear" w:color="auto" w:fill="FFFFFF"/>
        </w:rPr>
        <w:t xml:space="preserve"> : </w:t>
      </w:r>
    </w:p>
    <w:p w14:paraId="046AC417" w14:textId="77777777" w:rsidR="00410328" w:rsidRDefault="00410328" w:rsidP="00410328">
      <w:pPr>
        <w:tabs>
          <w:tab w:val="left" w:pos="7600"/>
        </w:tabs>
        <w:rPr>
          <w:rFonts w:ascii="Arial" w:hAnsi="Arial" w:cs="Arial"/>
          <w:b/>
          <w:bCs/>
          <w:color w:val="333333"/>
          <w:sz w:val="18"/>
          <w:szCs w:val="18"/>
          <w:shd w:val="clear" w:color="auto" w:fill="FFFFFF"/>
        </w:rPr>
      </w:pPr>
    </w:p>
    <w:p w14:paraId="58F9679E" w14:textId="367EE0E6" w:rsidR="00410328" w:rsidRPr="00410328" w:rsidRDefault="00410328" w:rsidP="00410328">
      <w:pPr>
        <w:tabs>
          <w:tab w:val="left" w:pos="7600"/>
        </w:tabs>
        <w:rPr>
          <w:rFonts w:ascii="Arial" w:hAnsi="Arial" w:cs="Arial"/>
          <w:b/>
          <w:bCs/>
          <w:i/>
          <w:iCs/>
          <w:color w:val="333333"/>
          <w:sz w:val="18"/>
          <w:szCs w:val="18"/>
          <w:shd w:val="clear" w:color="auto" w:fill="FFFFFF"/>
        </w:rPr>
      </w:pPr>
      <w:r w:rsidRPr="00410328">
        <w:rPr>
          <w:rFonts w:ascii="Arial" w:hAnsi="Arial" w:cs="Arial"/>
          <w:b/>
          <w:bCs/>
          <w:i/>
          <w:iCs/>
          <w:color w:val="333333"/>
          <w:sz w:val="18"/>
          <w:szCs w:val="18"/>
          <w:shd w:val="clear" w:color="auto" w:fill="FFFFFF"/>
        </w:rPr>
        <w:t>Arrêté</w:t>
      </w:r>
      <w:r>
        <w:rPr>
          <w:rFonts w:ascii="Arial" w:hAnsi="Arial" w:cs="Arial"/>
          <w:b/>
          <w:bCs/>
          <w:i/>
          <w:iCs/>
          <w:color w:val="333333"/>
          <w:sz w:val="18"/>
          <w:szCs w:val="18"/>
          <w:shd w:val="clear" w:color="auto" w:fill="FFFFFF"/>
        </w:rPr>
        <w:t>s</w:t>
      </w:r>
      <w:r w:rsidRPr="00410328">
        <w:rPr>
          <w:rFonts w:ascii="Arial" w:hAnsi="Arial" w:cs="Arial"/>
          <w:b/>
          <w:bCs/>
          <w:i/>
          <w:iCs/>
          <w:color w:val="333333"/>
          <w:sz w:val="18"/>
          <w:szCs w:val="18"/>
          <w:shd w:val="clear" w:color="auto" w:fill="FFFFFF"/>
        </w:rPr>
        <w:t xml:space="preserve"> portant extension</w:t>
      </w:r>
      <w:r>
        <w:rPr>
          <w:rFonts w:ascii="Arial" w:hAnsi="Arial" w:cs="Arial"/>
          <w:b/>
          <w:bCs/>
          <w:i/>
          <w:iCs/>
          <w:color w:val="333333"/>
          <w:sz w:val="18"/>
          <w:szCs w:val="18"/>
          <w:shd w:val="clear" w:color="auto" w:fill="FFFFFF"/>
        </w:rPr>
        <w:t>s</w:t>
      </w:r>
      <w:r w:rsidRPr="00410328">
        <w:rPr>
          <w:rFonts w:ascii="Arial" w:hAnsi="Arial" w:cs="Arial"/>
          <w:b/>
          <w:bCs/>
          <w:i/>
          <w:iCs/>
          <w:color w:val="333333"/>
          <w:sz w:val="18"/>
          <w:szCs w:val="18"/>
          <w:shd w:val="clear" w:color="auto" w:fill="FFFFFF"/>
        </w:rPr>
        <w:t xml:space="preserve"> d'accord</w:t>
      </w:r>
      <w:r>
        <w:rPr>
          <w:rFonts w:ascii="Arial" w:hAnsi="Arial" w:cs="Arial"/>
          <w:b/>
          <w:bCs/>
          <w:i/>
          <w:iCs/>
          <w:color w:val="333333"/>
          <w:sz w:val="18"/>
          <w:szCs w:val="18"/>
          <w:shd w:val="clear" w:color="auto" w:fill="FFFFFF"/>
        </w:rPr>
        <w:t>s</w:t>
      </w:r>
      <w:r w:rsidRPr="00410328">
        <w:rPr>
          <w:rFonts w:ascii="Arial" w:hAnsi="Arial" w:cs="Arial"/>
          <w:b/>
          <w:bCs/>
          <w:i/>
          <w:iCs/>
          <w:color w:val="333333"/>
          <w:sz w:val="18"/>
          <w:szCs w:val="18"/>
          <w:shd w:val="clear" w:color="auto" w:fill="FFFFFF"/>
        </w:rPr>
        <w:t xml:space="preserve"> conclu</w:t>
      </w:r>
      <w:r>
        <w:rPr>
          <w:rFonts w:ascii="Arial" w:hAnsi="Arial" w:cs="Arial"/>
          <w:b/>
          <w:bCs/>
          <w:i/>
          <w:iCs/>
          <w:color w:val="333333"/>
          <w:sz w:val="18"/>
          <w:szCs w:val="18"/>
          <w:shd w:val="clear" w:color="auto" w:fill="FFFFFF"/>
        </w:rPr>
        <w:t>s</w:t>
      </w:r>
      <w:r w:rsidRPr="00410328">
        <w:rPr>
          <w:rFonts w:ascii="Arial" w:hAnsi="Arial" w:cs="Arial"/>
          <w:b/>
          <w:bCs/>
          <w:i/>
          <w:iCs/>
          <w:color w:val="333333"/>
          <w:sz w:val="18"/>
          <w:szCs w:val="18"/>
          <w:shd w:val="clear" w:color="auto" w:fill="FFFFFF"/>
        </w:rPr>
        <w:t xml:space="preserve"> dans le cadre de conventio</w:t>
      </w:r>
      <w:r>
        <w:rPr>
          <w:rFonts w:ascii="Arial" w:hAnsi="Arial" w:cs="Arial"/>
          <w:b/>
          <w:bCs/>
          <w:i/>
          <w:iCs/>
          <w:color w:val="333333"/>
          <w:sz w:val="18"/>
          <w:szCs w:val="18"/>
          <w:shd w:val="clear" w:color="auto" w:fill="FFFFFF"/>
        </w:rPr>
        <w:t>ns</w:t>
      </w:r>
      <w:r w:rsidRPr="00410328">
        <w:rPr>
          <w:rFonts w:ascii="Arial" w:hAnsi="Arial" w:cs="Arial"/>
          <w:b/>
          <w:bCs/>
          <w:i/>
          <w:iCs/>
          <w:color w:val="333333"/>
          <w:sz w:val="18"/>
          <w:szCs w:val="18"/>
          <w:shd w:val="clear" w:color="auto" w:fill="FFFFFF"/>
        </w:rPr>
        <w:t xml:space="preserve"> collective</w:t>
      </w:r>
      <w:r>
        <w:rPr>
          <w:rFonts w:ascii="Arial" w:hAnsi="Arial" w:cs="Arial"/>
          <w:b/>
          <w:bCs/>
          <w:i/>
          <w:iCs/>
          <w:color w:val="333333"/>
          <w:sz w:val="18"/>
          <w:szCs w:val="18"/>
          <w:shd w:val="clear" w:color="auto" w:fill="FFFFFF"/>
        </w:rPr>
        <w:t>s</w:t>
      </w:r>
      <w:r w:rsidRPr="00410328">
        <w:rPr>
          <w:rFonts w:ascii="Arial" w:hAnsi="Arial" w:cs="Arial"/>
          <w:b/>
          <w:bCs/>
          <w:i/>
          <w:iCs/>
          <w:color w:val="333333"/>
          <w:sz w:val="18"/>
          <w:szCs w:val="18"/>
          <w:shd w:val="clear" w:color="auto" w:fill="FFFFFF"/>
        </w:rPr>
        <w:t xml:space="preserve"> nationale</w:t>
      </w:r>
      <w:r>
        <w:rPr>
          <w:rFonts w:ascii="Arial" w:hAnsi="Arial" w:cs="Arial"/>
          <w:b/>
          <w:bCs/>
          <w:i/>
          <w:iCs/>
          <w:color w:val="333333"/>
          <w:sz w:val="18"/>
          <w:szCs w:val="18"/>
          <w:shd w:val="clear" w:color="auto" w:fill="FFFFFF"/>
        </w:rPr>
        <w:t>s dans les branches professionnelles</w:t>
      </w:r>
      <w:r w:rsidRPr="00410328">
        <w:rPr>
          <w:rFonts w:ascii="Arial" w:hAnsi="Arial" w:cs="Arial"/>
          <w:b/>
          <w:bCs/>
          <w:i/>
          <w:iCs/>
          <w:color w:val="333333"/>
          <w:sz w:val="18"/>
          <w:szCs w:val="18"/>
          <w:shd w:val="clear" w:color="auto" w:fill="FFFFFF"/>
        </w:rPr>
        <w:t xml:space="preserve"> des fleuristes, de la vente et des services des animaux familiers (n° 1978), des industries et du commerce de la récupération (n° 637), des diocèses de l'Église catholique en France, de la poissonnerie (n° 1504), de la métallurgie (n° 3248), du personnel sédentaire des entreprises de navigation (n° 2972). Ci-joint.</w:t>
      </w:r>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32 Arrêté du 2 janvier 2025 portant extension d'un accord conclu dans le cadre de la convention collective nationale des fleuristes, de la vente et des services des animaux familiers (n° 1978)</w:t>
      </w:r>
      <w:r w:rsidRPr="00410328">
        <w:rPr>
          <w:rFonts w:ascii="Arial" w:hAnsi="Arial" w:cs="Arial"/>
          <w:b/>
          <w:bCs/>
          <w:color w:val="333333"/>
          <w:sz w:val="18"/>
          <w:szCs w:val="18"/>
          <w:shd w:val="clear" w:color="auto" w:fill="FFFFFF"/>
        </w:rPr>
        <w:br/>
        <w:t>        </w:t>
      </w:r>
      <w:hyperlink r:id="rId352" w:tgtFrame="_blank" w:history="1">
        <w:r w:rsidRPr="00410328">
          <w:rPr>
            <w:rStyle w:val="Lienhypertexte"/>
            <w:rFonts w:ascii="Arial" w:hAnsi="Arial" w:cs="Arial"/>
            <w:b/>
            <w:bCs/>
            <w:sz w:val="18"/>
            <w:szCs w:val="18"/>
            <w:shd w:val="clear" w:color="auto" w:fill="FFFFFF"/>
          </w:rPr>
          <w:t>https://www.legifrance.gouv.fr/jorf/id/JORFTEXT000051031963</w:t>
        </w:r>
      </w:hyperlink>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33 Arrêté du 2 janvier 2025 portant extension d'un accord conclu dans le cadre de la convention collective nationale des industries et du commerce de la récupération (n° 637)</w:t>
      </w:r>
      <w:r w:rsidRPr="00410328">
        <w:rPr>
          <w:rFonts w:ascii="Arial" w:hAnsi="Arial" w:cs="Arial"/>
          <w:b/>
          <w:bCs/>
          <w:color w:val="333333"/>
          <w:sz w:val="18"/>
          <w:szCs w:val="18"/>
          <w:shd w:val="clear" w:color="auto" w:fill="FFFFFF"/>
        </w:rPr>
        <w:br/>
        <w:t>        </w:t>
      </w:r>
      <w:hyperlink r:id="rId353" w:tgtFrame="_blank" w:history="1">
        <w:r w:rsidRPr="00410328">
          <w:rPr>
            <w:rStyle w:val="Lienhypertexte"/>
            <w:rFonts w:ascii="Arial" w:hAnsi="Arial" w:cs="Arial"/>
            <w:b/>
            <w:bCs/>
            <w:sz w:val="18"/>
            <w:szCs w:val="18"/>
            <w:shd w:val="clear" w:color="auto" w:fill="FFFFFF"/>
          </w:rPr>
          <w:t>https://www.legifrance.gouv.fr/jorf/id/JORFTEXT000051031976</w:t>
        </w:r>
      </w:hyperlink>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34 Arrêté du 2 janvier 2025 portant extension d'un avenant à un accord conclu dans le cadre de la branche des diocèses de l'Eglise catholique en France</w:t>
      </w:r>
      <w:r w:rsidRPr="00410328">
        <w:rPr>
          <w:rFonts w:ascii="Arial" w:hAnsi="Arial" w:cs="Arial"/>
          <w:b/>
          <w:bCs/>
          <w:color w:val="333333"/>
          <w:sz w:val="18"/>
          <w:szCs w:val="18"/>
          <w:shd w:val="clear" w:color="auto" w:fill="FFFFFF"/>
        </w:rPr>
        <w:br/>
        <w:t>        </w:t>
      </w:r>
      <w:hyperlink r:id="rId354" w:tgtFrame="_blank" w:history="1">
        <w:r w:rsidRPr="00410328">
          <w:rPr>
            <w:rStyle w:val="Lienhypertexte"/>
            <w:rFonts w:ascii="Arial" w:hAnsi="Arial" w:cs="Arial"/>
            <w:b/>
            <w:bCs/>
            <w:sz w:val="18"/>
            <w:szCs w:val="18"/>
            <w:shd w:val="clear" w:color="auto" w:fill="FFFFFF"/>
          </w:rPr>
          <w:t>https://www.legifrance.gouv.fr/jorf/id/JORFTEXT000051031989</w:t>
        </w:r>
      </w:hyperlink>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35 Arrêté du 7 janvier 2025 portant extension d'un avenant à la convention collective nationale de la poissonnerie (n° 1504)</w:t>
      </w:r>
      <w:r w:rsidRPr="00410328">
        <w:rPr>
          <w:rFonts w:ascii="Arial" w:hAnsi="Arial" w:cs="Arial"/>
          <w:b/>
          <w:bCs/>
          <w:color w:val="333333"/>
          <w:sz w:val="18"/>
          <w:szCs w:val="18"/>
          <w:shd w:val="clear" w:color="auto" w:fill="FFFFFF"/>
        </w:rPr>
        <w:br/>
        <w:t>        </w:t>
      </w:r>
      <w:hyperlink r:id="rId355" w:tgtFrame="_blank" w:history="1">
        <w:r w:rsidRPr="00410328">
          <w:rPr>
            <w:rStyle w:val="Lienhypertexte"/>
            <w:rFonts w:ascii="Arial" w:hAnsi="Arial" w:cs="Arial"/>
            <w:b/>
            <w:bCs/>
            <w:sz w:val="18"/>
            <w:szCs w:val="18"/>
            <w:shd w:val="clear" w:color="auto" w:fill="FFFFFF"/>
          </w:rPr>
          <w:t>https://www.legifrance.gouv.fr/jorf/id/JORFTEXT000051031998</w:t>
        </w:r>
      </w:hyperlink>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36 Arrêté du 7 janvier 2025 portant extension d'un accord territorial (Finistère) conclu dans le cadre de la convention collective nationale de la métallurgie (n° 3248)</w:t>
      </w:r>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lastRenderedPageBreak/>
        <w:t>        </w:t>
      </w:r>
      <w:hyperlink r:id="rId356" w:tgtFrame="_blank" w:history="1">
        <w:r w:rsidRPr="00410328">
          <w:rPr>
            <w:rStyle w:val="Lienhypertexte"/>
            <w:rFonts w:ascii="Arial" w:hAnsi="Arial" w:cs="Arial"/>
            <w:b/>
            <w:bCs/>
            <w:sz w:val="18"/>
            <w:szCs w:val="18"/>
            <w:shd w:val="clear" w:color="auto" w:fill="FFFFFF"/>
          </w:rPr>
          <w:t>https://www.legifrance.gouv.fr/jorf/id/JORFTEXT000051032011</w:t>
        </w:r>
      </w:hyperlink>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37 Arrêté du 14 janvier 2025 portant extension d'un avenant à la convention collective nationale du personnel sédentaire des entreprises de navigation (n° 2972)</w:t>
      </w:r>
      <w:r w:rsidR="00E15A4D">
        <w:rPr>
          <w:rFonts w:ascii="Arial" w:hAnsi="Arial" w:cs="Arial"/>
          <w:b/>
          <w:bCs/>
          <w:color w:val="333333"/>
          <w:sz w:val="18"/>
          <w:szCs w:val="18"/>
          <w:shd w:val="clear" w:color="auto" w:fill="FFFFFF"/>
        </w:rPr>
        <w:t>,</w:t>
      </w:r>
      <w:r w:rsidR="00E15A4D" w:rsidRPr="00410328">
        <w:rPr>
          <w:rFonts w:ascii="Arial" w:hAnsi="Arial" w:cs="Arial"/>
          <w:b/>
          <w:bCs/>
          <w:color w:val="333333"/>
          <w:sz w:val="18"/>
          <w:szCs w:val="18"/>
          <w:shd w:val="clear" w:color="auto" w:fill="FFFFFF"/>
        </w:rPr>
        <w:t xml:space="preserve"> </w:t>
      </w:r>
      <w:hyperlink r:id="rId357" w:tgtFrame="_blank" w:history="1">
        <w:r w:rsidRPr="00410328">
          <w:rPr>
            <w:rStyle w:val="Lienhypertexte"/>
            <w:rFonts w:ascii="Arial" w:hAnsi="Arial" w:cs="Arial"/>
            <w:b/>
            <w:bCs/>
            <w:sz w:val="18"/>
            <w:szCs w:val="18"/>
            <w:shd w:val="clear" w:color="auto" w:fill="FFFFFF"/>
          </w:rPr>
          <w:t>https://www.legifrance.gouv.fr/jorf/id/JORFTEXT000051032021</w:t>
        </w:r>
      </w:hyperlink>
    </w:p>
    <w:p w14:paraId="01497DD0" w14:textId="77777777" w:rsidR="00410328" w:rsidRDefault="00410328" w:rsidP="00410328">
      <w:pPr>
        <w:tabs>
          <w:tab w:val="left" w:pos="7600"/>
        </w:tabs>
        <w:jc w:val="both"/>
        <w:rPr>
          <w:rFonts w:ascii="Arial" w:hAnsi="Arial" w:cs="Arial"/>
          <w:b/>
          <w:bCs/>
          <w:color w:val="333333"/>
          <w:sz w:val="18"/>
          <w:szCs w:val="18"/>
          <w:shd w:val="clear" w:color="auto" w:fill="FFFFFF"/>
        </w:rPr>
      </w:pPr>
    </w:p>
    <w:p w14:paraId="38F07BD9" w14:textId="77777777" w:rsidR="00410328" w:rsidRPr="00410328" w:rsidRDefault="00410328" w:rsidP="00410328">
      <w:pPr>
        <w:tabs>
          <w:tab w:val="left" w:pos="7600"/>
        </w:tabs>
        <w:jc w:val="both"/>
        <w:rPr>
          <w:rFonts w:ascii="Arial" w:hAnsi="Arial" w:cs="Arial"/>
          <w:b/>
          <w:bCs/>
          <w:color w:val="333333"/>
          <w:sz w:val="18"/>
          <w:szCs w:val="18"/>
          <w:shd w:val="clear" w:color="auto" w:fill="FFFFFF"/>
        </w:rPr>
      </w:pPr>
    </w:p>
    <w:p w14:paraId="6C32395D" w14:textId="77777777" w:rsidR="00B778DD" w:rsidRDefault="00B778DD" w:rsidP="00C177AF">
      <w:pPr>
        <w:tabs>
          <w:tab w:val="left" w:pos="7600"/>
        </w:tabs>
        <w:jc w:val="both"/>
        <w:rPr>
          <w:rFonts w:ascii="Arial" w:hAnsi="Arial" w:cs="Arial"/>
          <w:b/>
          <w:bCs/>
          <w:color w:val="C00000"/>
          <w:sz w:val="18"/>
          <w:szCs w:val="18"/>
          <w:shd w:val="clear" w:color="auto" w:fill="FFFFFF"/>
        </w:rPr>
      </w:pPr>
    </w:p>
    <w:p w14:paraId="7E92624E" w14:textId="2BE77EF9" w:rsidR="00B778DD" w:rsidRPr="00B778DD" w:rsidRDefault="00B778DD" w:rsidP="00C177AF">
      <w:pPr>
        <w:tabs>
          <w:tab w:val="left" w:pos="7600"/>
        </w:tabs>
        <w:jc w:val="both"/>
        <w:rPr>
          <w:rFonts w:ascii="Arial" w:hAnsi="Arial" w:cs="Arial"/>
          <w:b/>
          <w:bCs/>
          <w:color w:val="44546A" w:themeColor="text2"/>
          <w:sz w:val="18"/>
          <w:szCs w:val="18"/>
          <w:shd w:val="clear" w:color="auto" w:fill="FFFFFF"/>
        </w:rPr>
      </w:pPr>
      <w:r>
        <w:rPr>
          <w:rFonts w:ascii="Arial" w:hAnsi="Arial" w:cs="Arial"/>
          <w:b/>
          <w:bCs/>
          <w:color w:val="C00000"/>
          <w:sz w:val="18"/>
          <w:szCs w:val="18"/>
          <w:shd w:val="clear" w:color="auto" w:fill="FFFFFF"/>
        </w:rPr>
        <w:t>19 janvier</w:t>
      </w:r>
    </w:p>
    <w:p w14:paraId="2BB0E244" w14:textId="77777777" w:rsidR="00B778DD" w:rsidRPr="00B778DD" w:rsidRDefault="00B778DD" w:rsidP="00C177AF">
      <w:pPr>
        <w:tabs>
          <w:tab w:val="left" w:pos="7600"/>
        </w:tabs>
        <w:jc w:val="both"/>
        <w:rPr>
          <w:rFonts w:ascii="Arial" w:hAnsi="Arial" w:cs="Arial"/>
          <w:b/>
          <w:bCs/>
          <w:color w:val="44546A" w:themeColor="text2"/>
          <w:sz w:val="18"/>
          <w:szCs w:val="18"/>
          <w:shd w:val="clear" w:color="auto" w:fill="FFFFFF"/>
        </w:rPr>
      </w:pPr>
    </w:p>
    <w:p w14:paraId="2D14E384" w14:textId="24C73072" w:rsidR="00B778DD" w:rsidRPr="00B778DD" w:rsidRDefault="00B778DD" w:rsidP="00B778DD">
      <w:pPr>
        <w:tabs>
          <w:tab w:val="left" w:pos="7600"/>
        </w:tabs>
        <w:rPr>
          <w:rFonts w:ascii="Arial" w:hAnsi="Arial" w:cs="Arial"/>
          <w:b/>
          <w:bCs/>
          <w:i/>
          <w:iCs/>
          <w:color w:val="44546A" w:themeColor="text2"/>
          <w:sz w:val="18"/>
          <w:szCs w:val="18"/>
          <w:shd w:val="clear" w:color="auto" w:fill="FFFFFF"/>
        </w:rPr>
      </w:pPr>
      <w:r w:rsidRPr="00B778DD">
        <w:rPr>
          <w:rFonts w:ascii="Arial" w:hAnsi="Arial" w:cs="Arial"/>
          <w:b/>
          <w:bCs/>
          <w:i/>
          <w:iCs/>
          <w:color w:val="44546A" w:themeColor="text2"/>
          <w:sz w:val="18"/>
          <w:szCs w:val="18"/>
          <w:shd w:val="clear" w:color="auto" w:fill="FFFFFF"/>
        </w:rPr>
        <w:t xml:space="preserve">Agrément d’accord collectif de mise en place d’un régime de participation facultatif pour les entreprises de moins de 50 salariés au sein de la branche de l'industrie </w:t>
      </w:r>
      <w:r w:rsidRPr="00B778DD">
        <w:rPr>
          <w:rFonts w:ascii="Arial" w:hAnsi="Arial" w:cs="Arial"/>
          <w:b/>
          <w:bCs/>
          <w:i/>
          <w:iCs/>
          <w:color w:val="00B0F0"/>
          <w:sz w:val="18"/>
          <w:szCs w:val="18"/>
          <w:shd w:val="clear" w:color="auto" w:fill="FFFFFF"/>
        </w:rPr>
        <w:t>pharmaceutique</w:t>
      </w:r>
    </w:p>
    <w:p w14:paraId="76FDEE0F" w14:textId="77777777" w:rsidR="00B778DD" w:rsidRDefault="00B778DD" w:rsidP="00B778DD">
      <w:pPr>
        <w:tabs>
          <w:tab w:val="left" w:pos="7600"/>
        </w:tabs>
        <w:rPr>
          <w:rFonts w:ascii="Arial" w:hAnsi="Arial" w:cs="Arial"/>
          <w:b/>
          <w:bCs/>
          <w:color w:val="44546A" w:themeColor="text2"/>
          <w:sz w:val="18"/>
          <w:szCs w:val="18"/>
          <w:shd w:val="clear" w:color="auto" w:fill="FFFFFF"/>
        </w:rPr>
      </w:pPr>
    </w:p>
    <w:p w14:paraId="5650B53F" w14:textId="0622D911" w:rsidR="00B778DD" w:rsidRPr="00B778DD" w:rsidRDefault="00B778DD" w:rsidP="005B1A69">
      <w:pPr>
        <w:tabs>
          <w:tab w:val="left" w:pos="7600"/>
        </w:tabs>
        <w:rPr>
          <w:rFonts w:ascii="Arial" w:hAnsi="Arial" w:cs="Arial"/>
          <w:b/>
          <w:bCs/>
          <w:color w:val="44546A" w:themeColor="text2"/>
          <w:sz w:val="18"/>
          <w:szCs w:val="18"/>
          <w:shd w:val="clear" w:color="auto" w:fill="FFFFFF"/>
        </w:rPr>
      </w:pPr>
      <w:r w:rsidRPr="00B778DD">
        <w:rPr>
          <w:rFonts w:ascii="Arial" w:hAnsi="Arial" w:cs="Arial"/>
          <w:b/>
          <w:bCs/>
          <w:color w:val="44546A" w:themeColor="text2"/>
          <w:sz w:val="18"/>
          <w:szCs w:val="18"/>
          <w:shd w:val="clear" w:color="auto" w:fill="FFFFFF"/>
        </w:rPr>
        <w:t> MINISTERE DU TRAVAIL, DE LA SANTE, DES SOLIDARITES ET DES FAMILLES</w:t>
      </w:r>
      <w:r w:rsidRPr="00B778DD">
        <w:rPr>
          <w:rFonts w:ascii="Arial" w:hAnsi="Arial" w:cs="Arial"/>
          <w:b/>
          <w:bCs/>
          <w:color w:val="44546A" w:themeColor="text2"/>
          <w:sz w:val="18"/>
          <w:szCs w:val="18"/>
          <w:shd w:val="clear" w:color="auto" w:fill="FFFFFF"/>
        </w:rPr>
        <w:br/>
      </w:r>
      <w:r w:rsidRPr="00B778DD">
        <w:rPr>
          <w:rFonts w:ascii="Arial" w:hAnsi="Arial" w:cs="Arial"/>
          <w:b/>
          <w:bCs/>
          <w:color w:val="44546A" w:themeColor="text2"/>
          <w:sz w:val="18"/>
          <w:szCs w:val="18"/>
          <w:shd w:val="clear" w:color="auto" w:fill="FFFFFF"/>
        </w:rPr>
        <w:br/>
        <w:t>        7 Arrêté du 16 janvier 2025 portant agrément de l'accord collectif du 14 novembre 2024 sur la mise en place d'un régime de participation facultatif pour les entreprises de moins de 50 salariés au sein de la branche de l'industrie pharmaceutique</w:t>
      </w:r>
      <w:r w:rsidRPr="00B778DD">
        <w:rPr>
          <w:rFonts w:ascii="Arial" w:hAnsi="Arial" w:cs="Arial"/>
          <w:b/>
          <w:bCs/>
          <w:color w:val="44546A" w:themeColor="text2"/>
          <w:sz w:val="18"/>
          <w:szCs w:val="18"/>
          <w:shd w:val="clear" w:color="auto" w:fill="FFFFFF"/>
        </w:rPr>
        <w:br/>
        <w:t>        </w:t>
      </w:r>
      <w:hyperlink r:id="rId358" w:tgtFrame="_blank" w:history="1">
        <w:r w:rsidRPr="00B778DD">
          <w:rPr>
            <w:rStyle w:val="Lienhypertexte"/>
            <w:rFonts w:ascii="Arial" w:hAnsi="Arial" w:cs="Arial"/>
            <w:b/>
            <w:bCs/>
            <w:color w:val="44546A" w:themeColor="text2"/>
            <w:sz w:val="18"/>
            <w:szCs w:val="18"/>
            <w:shd w:val="clear" w:color="auto" w:fill="FFFFFF"/>
          </w:rPr>
          <w:t>https://www.legifrance.gouv.fr/jorf/id/JORFTEXT000050999413</w:t>
        </w:r>
      </w:hyperlink>
      <w:r w:rsidRPr="00B778DD">
        <w:rPr>
          <w:rFonts w:ascii="Arial" w:hAnsi="Arial" w:cs="Arial"/>
          <w:b/>
          <w:bCs/>
          <w:color w:val="44546A" w:themeColor="text2"/>
          <w:sz w:val="18"/>
          <w:szCs w:val="18"/>
          <w:shd w:val="clear" w:color="auto" w:fill="FFFFFF"/>
        </w:rPr>
        <w:br/>
      </w:r>
    </w:p>
    <w:p w14:paraId="26D25507" w14:textId="77777777" w:rsidR="00B778DD" w:rsidRDefault="00B778DD" w:rsidP="00C177AF">
      <w:pPr>
        <w:tabs>
          <w:tab w:val="left" w:pos="7600"/>
        </w:tabs>
        <w:jc w:val="both"/>
        <w:rPr>
          <w:rFonts w:ascii="Arial" w:hAnsi="Arial" w:cs="Arial"/>
          <w:b/>
          <w:bCs/>
          <w:color w:val="C00000"/>
          <w:sz w:val="18"/>
          <w:szCs w:val="18"/>
          <w:shd w:val="clear" w:color="auto" w:fill="FFFFFF"/>
        </w:rPr>
      </w:pPr>
    </w:p>
    <w:p w14:paraId="1998D019" w14:textId="714608F3" w:rsidR="00335E7D" w:rsidRPr="00335E7D" w:rsidRDefault="00335E7D" w:rsidP="00C177AF">
      <w:pPr>
        <w:tabs>
          <w:tab w:val="left" w:pos="7600"/>
        </w:tabs>
        <w:jc w:val="both"/>
        <w:rPr>
          <w:rFonts w:ascii="Arial" w:hAnsi="Arial" w:cs="Arial"/>
          <w:b/>
          <w:bCs/>
          <w:color w:val="C00000"/>
          <w:sz w:val="18"/>
          <w:szCs w:val="18"/>
          <w:shd w:val="clear" w:color="auto" w:fill="FFFFFF"/>
        </w:rPr>
      </w:pPr>
      <w:r w:rsidRPr="00335E7D">
        <w:rPr>
          <w:rFonts w:ascii="Arial" w:hAnsi="Arial" w:cs="Arial"/>
          <w:b/>
          <w:bCs/>
          <w:color w:val="C00000"/>
          <w:sz w:val="18"/>
          <w:szCs w:val="18"/>
          <w:shd w:val="clear" w:color="auto" w:fill="FFFFFF"/>
        </w:rPr>
        <w:t>3 janvier 2025</w:t>
      </w:r>
    </w:p>
    <w:p w14:paraId="3111DA04" w14:textId="77777777" w:rsidR="00335E7D" w:rsidRDefault="00335E7D" w:rsidP="00335E7D">
      <w:pPr>
        <w:tabs>
          <w:tab w:val="left" w:pos="7600"/>
        </w:tabs>
        <w:rPr>
          <w:rFonts w:ascii="Arial" w:hAnsi="Arial" w:cs="Arial"/>
          <w:b/>
          <w:bCs/>
          <w:color w:val="333333"/>
          <w:sz w:val="18"/>
          <w:szCs w:val="18"/>
          <w:shd w:val="clear" w:color="auto" w:fill="FFFFFF"/>
        </w:rPr>
      </w:pPr>
    </w:p>
    <w:p w14:paraId="3049919E" w14:textId="727C994B" w:rsidR="00335E7D" w:rsidRPr="00335E7D" w:rsidRDefault="00335E7D" w:rsidP="00335E7D">
      <w:pPr>
        <w:tabs>
          <w:tab w:val="left" w:pos="7600"/>
        </w:tabs>
        <w:rPr>
          <w:rFonts w:ascii="Arial" w:hAnsi="Arial" w:cs="Arial"/>
          <w:b/>
          <w:bCs/>
          <w:color w:val="333333"/>
          <w:sz w:val="18"/>
          <w:szCs w:val="18"/>
          <w:shd w:val="clear" w:color="auto" w:fill="FFFFFF"/>
        </w:rPr>
      </w:pPr>
      <w:r w:rsidRPr="00335E7D">
        <w:rPr>
          <w:rFonts w:ascii="Arial" w:hAnsi="Arial" w:cs="Arial"/>
          <w:b/>
          <w:bCs/>
          <w:color w:val="333333"/>
          <w:sz w:val="18"/>
          <w:szCs w:val="18"/>
          <w:shd w:val="clear" w:color="auto" w:fill="FFFFFF"/>
        </w:rPr>
        <w:t>MINISTERE DU TRAVAIL, DE LA SANTE, DES SOLIDARITES ET DES FAMILLES</w:t>
      </w:r>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Arrêtés publiés</w:t>
      </w:r>
      <w:r w:rsidRPr="00335E7D">
        <w:rPr>
          <w:rFonts w:ascii="Arial" w:hAnsi="Arial" w:cs="Arial"/>
          <w:b/>
          <w:bCs/>
          <w:color w:val="333333"/>
          <w:sz w:val="18"/>
          <w:szCs w:val="18"/>
          <w:shd w:val="clear" w:color="auto" w:fill="FFFFFF"/>
        </w:rPr>
        <w:t> portant extension</w:t>
      </w:r>
      <w:r>
        <w:rPr>
          <w:rFonts w:ascii="Arial" w:hAnsi="Arial" w:cs="Arial"/>
          <w:b/>
          <w:bCs/>
          <w:color w:val="333333"/>
          <w:sz w:val="18"/>
          <w:szCs w:val="18"/>
          <w:shd w:val="clear" w:color="auto" w:fill="FFFFFF"/>
        </w:rPr>
        <w:t>s</w:t>
      </w:r>
      <w:r w:rsidRPr="00335E7D">
        <w:rPr>
          <w:rFonts w:ascii="Arial" w:hAnsi="Arial" w:cs="Arial"/>
          <w:b/>
          <w:bCs/>
          <w:color w:val="333333"/>
          <w:sz w:val="18"/>
          <w:szCs w:val="18"/>
          <w:shd w:val="clear" w:color="auto" w:fill="FFFFFF"/>
        </w:rPr>
        <w:t xml:space="preserve"> </w:t>
      </w:r>
      <w:r>
        <w:rPr>
          <w:rFonts w:ascii="Arial" w:hAnsi="Arial" w:cs="Arial"/>
          <w:b/>
          <w:bCs/>
          <w:color w:val="333333"/>
          <w:sz w:val="18"/>
          <w:szCs w:val="18"/>
          <w:shd w:val="clear" w:color="auto" w:fill="FFFFFF"/>
        </w:rPr>
        <w:t>d’accords dans les secteurs professionnels</w:t>
      </w:r>
      <w:r w:rsidRPr="00335E7D">
        <w:rPr>
          <w:rFonts w:ascii="Arial" w:hAnsi="Arial" w:cs="Arial"/>
          <w:b/>
          <w:bCs/>
          <w:color w:val="333333"/>
          <w:sz w:val="18"/>
          <w:szCs w:val="18"/>
          <w:shd w:val="clear" w:color="auto" w:fill="FFFFFF"/>
        </w:rPr>
        <w:t xml:space="preserve"> de l'assainissement et de la maintenance industrielle (n° 2272)</w:t>
      </w:r>
      <w:r>
        <w:rPr>
          <w:rFonts w:ascii="Arial" w:hAnsi="Arial" w:cs="Arial"/>
          <w:b/>
          <w:bCs/>
          <w:color w:val="333333"/>
          <w:sz w:val="18"/>
          <w:szCs w:val="18"/>
          <w:shd w:val="clear" w:color="auto" w:fill="FFFFFF"/>
        </w:rPr>
        <w:t>,</w:t>
      </w:r>
      <w:r w:rsidRPr="00335E7D">
        <w:rPr>
          <w:rFonts w:ascii="Arial" w:hAnsi="Arial" w:cs="Arial"/>
          <w:b/>
          <w:bCs/>
          <w:color w:val="333333"/>
          <w:sz w:val="18"/>
          <w:szCs w:val="18"/>
          <w:shd w:val="clear" w:color="auto" w:fill="FFFFFF"/>
        </w:rPr>
        <w:t xml:space="preserve"> de l'optique-lunetterie de détail (n° 1431)</w:t>
      </w:r>
      <w:r>
        <w:rPr>
          <w:rFonts w:ascii="Arial" w:hAnsi="Arial" w:cs="Arial"/>
          <w:b/>
          <w:bCs/>
          <w:color w:val="333333"/>
          <w:sz w:val="18"/>
          <w:szCs w:val="18"/>
          <w:shd w:val="clear" w:color="auto" w:fill="FFFFFF"/>
        </w:rPr>
        <w:t>,</w:t>
      </w:r>
      <w:r w:rsidRPr="00335E7D">
        <w:rPr>
          <w:rFonts w:ascii="Arial" w:hAnsi="Arial" w:cs="Arial"/>
          <w:b/>
          <w:bCs/>
          <w:color w:val="333333"/>
          <w:sz w:val="18"/>
          <w:szCs w:val="18"/>
          <w:shd w:val="clear" w:color="auto" w:fill="FFFFFF"/>
        </w:rPr>
        <w:t xml:space="preserve"> secteur du travail temporaire (IDCC 1413 et 2378)</w:t>
      </w:r>
      <w:r>
        <w:rPr>
          <w:rFonts w:ascii="Arial" w:hAnsi="Arial" w:cs="Arial"/>
          <w:b/>
          <w:bCs/>
          <w:color w:val="333333"/>
          <w:sz w:val="18"/>
          <w:szCs w:val="18"/>
          <w:shd w:val="clear" w:color="auto" w:fill="FFFFFF"/>
        </w:rPr>
        <w:t>,</w:t>
      </w:r>
      <w:r w:rsidRPr="00335E7D">
        <w:rPr>
          <w:rFonts w:ascii="Arial" w:hAnsi="Arial" w:cs="Arial"/>
          <w:b/>
          <w:bCs/>
          <w:color w:val="333333"/>
          <w:sz w:val="18"/>
          <w:szCs w:val="18"/>
          <w:shd w:val="clear" w:color="auto" w:fill="FFFFFF"/>
        </w:rPr>
        <w:t xml:space="preserve"> d'accords régionaux (Provence-Alpes-Côte d'Azur)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Pr>
          <w:rFonts w:ascii="Arial" w:hAnsi="Arial" w:cs="Arial"/>
          <w:b/>
          <w:bCs/>
          <w:color w:val="333333"/>
          <w:sz w:val="18"/>
          <w:szCs w:val="18"/>
          <w:shd w:val="clear" w:color="auto" w:fill="FFFFFF"/>
        </w:rPr>
        <w:t xml:space="preserve">, </w:t>
      </w:r>
      <w:r w:rsidRPr="00335E7D">
        <w:rPr>
          <w:rFonts w:ascii="Arial" w:hAnsi="Arial" w:cs="Arial"/>
          <w:b/>
          <w:bCs/>
          <w:color w:val="333333"/>
          <w:sz w:val="18"/>
          <w:szCs w:val="18"/>
          <w:shd w:val="clear" w:color="auto" w:fill="FFFFFF"/>
        </w:rPr>
        <w:t>de l'industrie de la salaison, charcuterie en gros et conserves de viandes (n° 1586)</w:t>
      </w:r>
      <w:r>
        <w:rPr>
          <w:rFonts w:ascii="Arial" w:hAnsi="Arial" w:cs="Arial"/>
          <w:b/>
          <w:bCs/>
          <w:color w:val="333333"/>
          <w:sz w:val="18"/>
          <w:szCs w:val="18"/>
          <w:shd w:val="clear" w:color="auto" w:fill="FFFFFF"/>
        </w:rPr>
        <w:t xml:space="preserve">, d’accords territoriaux </w:t>
      </w:r>
      <w:r w:rsidRPr="00335E7D">
        <w:rPr>
          <w:rFonts w:ascii="Arial" w:hAnsi="Arial" w:cs="Arial"/>
          <w:b/>
          <w:bCs/>
          <w:color w:val="333333"/>
          <w:sz w:val="18"/>
          <w:szCs w:val="18"/>
          <w:shd w:val="clear" w:color="auto" w:fill="FFFFFF"/>
        </w:rPr>
        <w:t>(Indre-et-Loire</w:t>
      </w:r>
      <w:r>
        <w:rPr>
          <w:rFonts w:ascii="Arial" w:hAnsi="Arial" w:cs="Arial"/>
          <w:b/>
          <w:bCs/>
          <w:color w:val="333333"/>
          <w:sz w:val="18"/>
          <w:szCs w:val="18"/>
          <w:shd w:val="clear" w:color="auto" w:fill="FFFFFF"/>
        </w:rPr>
        <w:t>, Loiret</w:t>
      </w:r>
      <w:r w:rsidRPr="00335E7D">
        <w:rPr>
          <w:rFonts w:ascii="Arial" w:hAnsi="Arial" w:cs="Arial"/>
          <w:b/>
          <w:bCs/>
          <w:color w:val="333333"/>
          <w:sz w:val="18"/>
          <w:szCs w:val="18"/>
          <w:shd w:val="clear" w:color="auto" w:fill="FFFFFF"/>
        </w:rPr>
        <w:t>) conclu</w:t>
      </w:r>
      <w:r>
        <w:rPr>
          <w:rFonts w:ascii="Arial" w:hAnsi="Arial" w:cs="Arial"/>
          <w:b/>
          <w:bCs/>
          <w:color w:val="333333"/>
          <w:sz w:val="18"/>
          <w:szCs w:val="18"/>
          <w:shd w:val="clear" w:color="auto" w:fill="FFFFFF"/>
        </w:rPr>
        <w:t xml:space="preserve">s </w:t>
      </w:r>
      <w:r w:rsidRPr="00335E7D">
        <w:rPr>
          <w:rFonts w:ascii="Arial" w:hAnsi="Arial" w:cs="Arial"/>
          <w:b/>
          <w:bCs/>
          <w:color w:val="333333"/>
          <w:sz w:val="18"/>
          <w:szCs w:val="18"/>
          <w:shd w:val="clear" w:color="auto" w:fill="FFFFFF"/>
        </w:rPr>
        <w:t>dans le cadre de la convention collective nationale de la métallurgie (n° 3248) de la métallurgie (n° 3248)</w:t>
      </w:r>
      <w:r>
        <w:rPr>
          <w:rFonts w:ascii="Arial" w:hAnsi="Arial" w:cs="Arial"/>
          <w:b/>
          <w:bCs/>
          <w:color w:val="333333"/>
          <w:sz w:val="18"/>
          <w:szCs w:val="18"/>
          <w:shd w:val="clear" w:color="auto" w:fill="FFFFFF"/>
        </w:rPr>
        <w:t>. Ci-joint.</w:t>
      </w:r>
    </w:p>
    <w:p w14:paraId="7AF2401E" w14:textId="77777777" w:rsidR="00335E7D" w:rsidRDefault="00335E7D" w:rsidP="00335E7D">
      <w:pPr>
        <w:tabs>
          <w:tab w:val="left" w:pos="7600"/>
        </w:tabs>
        <w:rPr>
          <w:rFonts w:ascii="Arial" w:hAnsi="Arial" w:cs="Arial"/>
          <w:b/>
          <w:bCs/>
          <w:color w:val="333333"/>
          <w:sz w:val="18"/>
          <w:szCs w:val="18"/>
          <w:shd w:val="clear" w:color="auto" w:fill="FFFFFF"/>
        </w:rPr>
      </w:pPr>
    </w:p>
    <w:p w14:paraId="1CFECB16" w14:textId="5BD08162" w:rsidR="00335E7D" w:rsidRDefault="00335E7D" w:rsidP="00335E7D">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0D850957" w14:textId="77777777" w:rsidR="00335E7D" w:rsidRDefault="00335E7D" w:rsidP="00335E7D">
      <w:pPr>
        <w:tabs>
          <w:tab w:val="left" w:pos="7600"/>
        </w:tabs>
        <w:rPr>
          <w:rFonts w:ascii="Arial" w:hAnsi="Arial" w:cs="Arial"/>
          <w:b/>
          <w:bCs/>
          <w:color w:val="333333"/>
          <w:sz w:val="18"/>
          <w:szCs w:val="18"/>
          <w:shd w:val="clear" w:color="auto" w:fill="FFFFFF"/>
        </w:rPr>
      </w:pPr>
    </w:p>
    <w:p w14:paraId="045864AD" w14:textId="77777777" w:rsidR="00335E7D" w:rsidRPr="00335E7D" w:rsidRDefault="00335E7D" w:rsidP="00335E7D">
      <w:pPr>
        <w:tabs>
          <w:tab w:val="left" w:pos="7600"/>
        </w:tabs>
        <w:rPr>
          <w:rFonts w:ascii="Arial" w:hAnsi="Arial" w:cs="Arial"/>
          <w:b/>
          <w:bCs/>
          <w:color w:val="333333"/>
          <w:sz w:val="18"/>
          <w:szCs w:val="18"/>
          <w:shd w:val="clear" w:color="auto" w:fill="FFFFFF"/>
        </w:rPr>
      </w:pPr>
      <w:r w:rsidRPr="00335E7D">
        <w:rPr>
          <w:rFonts w:ascii="Arial" w:hAnsi="Arial" w:cs="Arial"/>
          <w:b/>
          <w:bCs/>
          <w:color w:val="333333"/>
          <w:sz w:val="18"/>
          <w:szCs w:val="18"/>
          <w:shd w:val="clear" w:color="auto" w:fill="FFFFFF"/>
        </w:rPr>
        <w:t> MINISTERE DU TRAVAIL, DE LA SANTE, DES SOLIDARITES ET DES FAMILLES</w:t>
      </w:r>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31 Arrêté du 26 décembre 2024 portant extension d'un accord conclu dans le cadre de la convention collective nationale de l'assainissement et de la maintenance industrielle (n° 2272)</w:t>
      </w:r>
      <w:r w:rsidRPr="00335E7D">
        <w:rPr>
          <w:rFonts w:ascii="Arial" w:hAnsi="Arial" w:cs="Arial"/>
          <w:b/>
          <w:bCs/>
          <w:color w:val="333333"/>
          <w:sz w:val="18"/>
          <w:szCs w:val="18"/>
          <w:shd w:val="clear" w:color="auto" w:fill="FFFFFF"/>
        </w:rPr>
        <w:br/>
        <w:t>        </w:t>
      </w:r>
      <w:hyperlink r:id="rId359" w:tgtFrame="_blank" w:history="1">
        <w:r w:rsidRPr="00335E7D">
          <w:rPr>
            <w:rStyle w:val="Lienhypertexte"/>
            <w:rFonts w:ascii="Arial" w:hAnsi="Arial" w:cs="Arial"/>
            <w:b/>
            <w:bCs/>
            <w:sz w:val="18"/>
            <w:szCs w:val="18"/>
            <w:shd w:val="clear" w:color="auto" w:fill="FFFFFF"/>
          </w:rPr>
          <w:t>https://www.legifrance.gouv.fr/jorf/id/JORFTEXT000050946354</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32 Arrêté du 26 décembre 2024 portant extension d'un accord conclu dans le cadre de la convention collective nationale de l'optique-lunetterie de détail (n° 1431)</w:t>
      </w:r>
      <w:r w:rsidRPr="00335E7D">
        <w:rPr>
          <w:rFonts w:ascii="Arial" w:hAnsi="Arial" w:cs="Arial"/>
          <w:b/>
          <w:bCs/>
          <w:color w:val="333333"/>
          <w:sz w:val="18"/>
          <w:szCs w:val="18"/>
          <w:shd w:val="clear" w:color="auto" w:fill="FFFFFF"/>
        </w:rPr>
        <w:br/>
        <w:t>        </w:t>
      </w:r>
      <w:hyperlink r:id="rId360" w:tgtFrame="_blank" w:history="1">
        <w:r w:rsidRPr="00335E7D">
          <w:rPr>
            <w:rStyle w:val="Lienhypertexte"/>
            <w:rFonts w:ascii="Arial" w:hAnsi="Arial" w:cs="Arial"/>
            <w:b/>
            <w:bCs/>
            <w:sz w:val="18"/>
            <w:szCs w:val="18"/>
            <w:shd w:val="clear" w:color="auto" w:fill="FFFFFF"/>
          </w:rPr>
          <w:t>https://www.legifrance.gouv.fr/jorf/id/JORFTEXT000050946365</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33 Arrêté du 26 décembre 2024 portant extension d'un accord national conclu dans le secteur du travail temporaire (IDCC 1413 et 2378)</w:t>
      </w:r>
      <w:r w:rsidRPr="00335E7D">
        <w:rPr>
          <w:rFonts w:ascii="Arial" w:hAnsi="Arial" w:cs="Arial"/>
          <w:b/>
          <w:bCs/>
          <w:color w:val="333333"/>
          <w:sz w:val="18"/>
          <w:szCs w:val="18"/>
          <w:shd w:val="clear" w:color="auto" w:fill="FFFFFF"/>
        </w:rPr>
        <w:br/>
        <w:t>        </w:t>
      </w:r>
      <w:hyperlink r:id="rId361" w:tgtFrame="_blank" w:history="1">
        <w:r w:rsidRPr="00335E7D">
          <w:rPr>
            <w:rStyle w:val="Lienhypertexte"/>
            <w:rFonts w:ascii="Arial" w:hAnsi="Arial" w:cs="Arial"/>
            <w:b/>
            <w:bCs/>
            <w:sz w:val="18"/>
            <w:szCs w:val="18"/>
            <w:shd w:val="clear" w:color="auto" w:fill="FFFFFF"/>
          </w:rPr>
          <w:t>https://www.legifrance.gouv.fr/jorf/id/JORFTEXT000050946375</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34 Arrêté du 27 décembre 2024 portant extension d'accords régionaux (Provence-Alpes-Côte d'Azur)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335E7D">
        <w:rPr>
          <w:rFonts w:ascii="Arial" w:hAnsi="Arial" w:cs="Arial"/>
          <w:b/>
          <w:bCs/>
          <w:color w:val="333333"/>
          <w:sz w:val="18"/>
          <w:szCs w:val="18"/>
          <w:shd w:val="clear" w:color="auto" w:fill="FFFFFF"/>
        </w:rPr>
        <w:br/>
        <w:t>        </w:t>
      </w:r>
      <w:hyperlink r:id="rId362" w:tgtFrame="_blank" w:history="1">
        <w:r w:rsidRPr="00335E7D">
          <w:rPr>
            <w:rStyle w:val="Lienhypertexte"/>
            <w:rFonts w:ascii="Arial" w:hAnsi="Arial" w:cs="Arial"/>
            <w:b/>
            <w:bCs/>
            <w:sz w:val="18"/>
            <w:szCs w:val="18"/>
            <w:shd w:val="clear" w:color="auto" w:fill="FFFFFF"/>
          </w:rPr>
          <w:t>https://www.legifrance.gouv.fr/jorf/id/JORFTEXT000050946387</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35 Arrêté du 30 décembre 2024 portant extension d'un accord conclu dans le cadre de la convention collective nationale de l'industrie de la salaison, charcuterie en gros et conserves de viandes (n° 1586)</w:t>
      </w:r>
      <w:r w:rsidRPr="00335E7D">
        <w:rPr>
          <w:rFonts w:ascii="Arial" w:hAnsi="Arial" w:cs="Arial"/>
          <w:b/>
          <w:bCs/>
          <w:color w:val="333333"/>
          <w:sz w:val="18"/>
          <w:szCs w:val="18"/>
          <w:shd w:val="clear" w:color="auto" w:fill="FFFFFF"/>
        </w:rPr>
        <w:br/>
        <w:t>        </w:t>
      </w:r>
      <w:hyperlink r:id="rId363" w:tgtFrame="_blank" w:history="1">
        <w:r w:rsidRPr="00335E7D">
          <w:rPr>
            <w:rStyle w:val="Lienhypertexte"/>
            <w:rFonts w:ascii="Arial" w:hAnsi="Arial" w:cs="Arial"/>
            <w:b/>
            <w:bCs/>
            <w:sz w:val="18"/>
            <w:szCs w:val="18"/>
            <w:shd w:val="clear" w:color="auto" w:fill="FFFFFF"/>
          </w:rPr>
          <w:t>https://www.legifrance.gouv.fr/jorf/id/JORFTEXT000050946401</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36 Arrêté du 30 décembre 2024 portant extension d'un accord territorial (Indre-et-Loire) conclu dans le cadre de la convention collective nationale de la métallurgie (n° 3248)</w:t>
      </w:r>
      <w:r w:rsidRPr="00335E7D">
        <w:rPr>
          <w:rFonts w:ascii="Arial" w:hAnsi="Arial" w:cs="Arial"/>
          <w:b/>
          <w:bCs/>
          <w:color w:val="333333"/>
          <w:sz w:val="18"/>
          <w:szCs w:val="18"/>
          <w:shd w:val="clear" w:color="auto" w:fill="FFFFFF"/>
        </w:rPr>
        <w:br/>
        <w:t>        </w:t>
      </w:r>
      <w:hyperlink r:id="rId364" w:tgtFrame="_blank" w:history="1">
        <w:r w:rsidRPr="00335E7D">
          <w:rPr>
            <w:rStyle w:val="Lienhypertexte"/>
            <w:rFonts w:ascii="Arial" w:hAnsi="Arial" w:cs="Arial"/>
            <w:b/>
            <w:bCs/>
            <w:sz w:val="18"/>
            <w:szCs w:val="18"/>
            <w:shd w:val="clear" w:color="auto" w:fill="FFFFFF"/>
          </w:rPr>
          <w:t>https://www.legifrance.gouv.fr/jorf/id/JORFTEXT000050946410</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37 Arrêté du 30 décembre 2024 portant extension d'un accord territorial (Loiret) conclu dans le cadre de la convention collective nationale de la métallurgie (n° 3248)</w:t>
      </w:r>
      <w:r w:rsidRPr="00335E7D">
        <w:rPr>
          <w:rFonts w:ascii="Arial" w:hAnsi="Arial" w:cs="Arial"/>
          <w:b/>
          <w:bCs/>
          <w:color w:val="333333"/>
          <w:sz w:val="18"/>
          <w:szCs w:val="18"/>
          <w:shd w:val="clear" w:color="auto" w:fill="FFFFFF"/>
        </w:rPr>
        <w:br/>
        <w:t>        </w:t>
      </w:r>
      <w:hyperlink r:id="rId365" w:tgtFrame="_blank" w:history="1">
        <w:r w:rsidRPr="00335E7D">
          <w:rPr>
            <w:rStyle w:val="Lienhypertexte"/>
            <w:rFonts w:ascii="Arial" w:hAnsi="Arial" w:cs="Arial"/>
            <w:b/>
            <w:bCs/>
            <w:sz w:val="18"/>
            <w:szCs w:val="18"/>
            <w:shd w:val="clear" w:color="auto" w:fill="FFFFFF"/>
          </w:rPr>
          <w:t>https://www.legifrance.gouv.fr/jorf/id/JORFTEXT000050946420</w:t>
        </w:r>
      </w:hyperlink>
    </w:p>
    <w:p w14:paraId="5459913A" w14:textId="77777777" w:rsidR="00335E7D" w:rsidRDefault="00335E7D" w:rsidP="00C177AF">
      <w:pPr>
        <w:tabs>
          <w:tab w:val="left" w:pos="7600"/>
        </w:tabs>
        <w:jc w:val="both"/>
        <w:rPr>
          <w:rFonts w:ascii="Arial" w:hAnsi="Arial" w:cs="Arial"/>
          <w:b/>
          <w:bCs/>
          <w:color w:val="333333"/>
          <w:sz w:val="18"/>
          <w:szCs w:val="18"/>
          <w:shd w:val="clear" w:color="auto" w:fill="FFFFFF"/>
        </w:rPr>
      </w:pPr>
    </w:p>
    <w:p w14:paraId="2786DF20" w14:textId="77777777" w:rsidR="00335E7D" w:rsidRDefault="00335E7D" w:rsidP="00C177AF">
      <w:pPr>
        <w:tabs>
          <w:tab w:val="left" w:pos="7600"/>
        </w:tabs>
        <w:jc w:val="both"/>
        <w:rPr>
          <w:rFonts w:ascii="Arial" w:hAnsi="Arial" w:cs="Arial"/>
          <w:b/>
          <w:bCs/>
          <w:color w:val="333333"/>
          <w:sz w:val="18"/>
          <w:szCs w:val="18"/>
          <w:shd w:val="clear" w:color="auto" w:fill="FFFFFF"/>
        </w:rPr>
      </w:pPr>
    </w:p>
    <w:p w14:paraId="0B5CD11B" w14:textId="1154B22A" w:rsidR="00335E7D" w:rsidRDefault="00335E7D"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AGRÉMENTS « MÉDICO-SOCIAL »</w:t>
      </w:r>
    </w:p>
    <w:p w14:paraId="4CA60A59" w14:textId="77777777" w:rsidR="00335E7D" w:rsidRDefault="00335E7D" w:rsidP="00C177AF">
      <w:pPr>
        <w:tabs>
          <w:tab w:val="left" w:pos="7600"/>
        </w:tabs>
        <w:jc w:val="both"/>
        <w:rPr>
          <w:rFonts w:ascii="Arial" w:hAnsi="Arial" w:cs="Arial"/>
          <w:b/>
          <w:bCs/>
          <w:color w:val="333333"/>
          <w:sz w:val="18"/>
          <w:szCs w:val="18"/>
          <w:shd w:val="clear" w:color="auto" w:fill="FFFFFF"/>
        </w:rPr>
      </w:pPr>
    </w:p>
    <w:p w14:paraId="13665655" w14:textId="36F442A5" w:rsidR="00335E7D" w:rsidRDefault="00335E7D" w:rsidP="00335E7D">
      <w:pPr>
        <w:tabs>
          <w:tab w:val="left" w:pos="7600"/>
        </w:tabs>
        <w:rPr>
          <w:rFonts w:ascii="Arial" w:hAnsi="Arial" w:cs="Arial"/>
          <w:b/>
          <w:bCs/>
          <w:color w:val="333333"/>
          <w:sz w:val="18"/>
          <w:szCs w:val="18"/>
          <w:shd w:val="clear" w:color="auto" w:fill="FFFFFF"/>
        </w:rPr>
      </w:pPr>
      <w:r w:rsidRPr="00335E7D">
        <w:rPr>
          <w:rFonts w:ascii="Arial" w:hAnsi="Arial" w:cs="Arial"/>
          <w:b/>
          <w:bCs/>
          <w:color w:val="333333"/>
          <w:sz w:val="18"/>
          <w:szCs w:val="18"/>
          <w:shd w:val="clear" w:color="auto" w:fill="FFFFFF"/>
        </w:rPr>
        <w:lastRenderedPageBreak/>
        <w:t>Arrêté du 26 décembre 2024 relatif à l'agrément de certains accords de travail applicables dans les établissements et services du secteur social et médico-social privé à but non lucratif</w:t>
      </w:r>
      <w:r w:rsidRPr="00335E7D">
        <w:rPr>
          <w:rFonts w:ascii="Arial" w:hAnsi="Arial" w:cs="Arial"/>
          <w:b/>
          <w:bCs/>
          <w:color w:val="333333"/>
          <w:sz w:val="18"/>
          <w:szCs w:val="18"/>
          <w:shd w:val="clear" w:color="auto" w:fill="FFFFFF"/>
        </w:rPr>
        <w:br/>
        <w:t>        </w:t>
      </w:r>
      <w:hyperlink r:id="rId366" w:tgtFrame="_blank" w:history="1">
        <w:r w:rsidRPr="00335E7D">
          <w:rPr>
            <w:rStyle w:val="Lienhypertexte"/>
            <w:rFonts w:ascii="Arial" w:hAnsi="Arial" w:cs="Arial"/>
            <w:b/>
            <w:bCs/>
            <w:sz w:val="18"/>
            <w:szCs w:val="18"/>
            <w:shd w:val="clear" w:color="auto" w:fill="FFFFFF"/>
          </w:rPr>
          <w:t>https://www.legifrance.gouv.fr/jorf/id/JORFTEXT000050946172</w:t>
        </w:r>
      </w:hyperlink>
    </w:p>
    <w:p w14:paraId="5584B449" w14:textId="77777777" w:rsidR="00335E7D" w:rsidRDefault="00335E7D" w:rsidP="00C177AF">
      <w:pPr>
        <w:tabs>
          <w:tab w:val="left" w:pos="7600"/>
        </w:tabs>
        <w:jc w:val="both"/>
        <w:rPr>
          <w:rFonts w:ascii="Arial" w:hAnsi="Arial" w:cs="Arial"/>
          <w:b/>
          <w:bCs/>
          <w:color w:val="333333"/>
          <w:sz w:val="18"/>
          <w:szCs w:val="18"/>
          <w:shd w:val="clear" w:color="auto" w:fill="FFFFFF"/>
        </w:rPr>
      </w:pPr>
    </w:p>
    <w:p w14:paraId="63662163" w14:textId="77777777" w:rsidR="00335E7D" w:rsidRDefault="00335E7D" w:rsidP="00C177AF">
      <w:pPr>
        <w:tabs>
          <w:tab w:val="left" w:pos="7600"/>
        </w:tabs>
        <w:jc w:val="both"/>
        <w:rPr>
          <w:rFonts w:ascii="Arial" w:hAnsi="Arial" w:cs="Arial"/>
          <w:b/>
          <w:bCs/>
          <w:color w:val="333333"/>
          <w:sz w:val="18"/>
          <w:szCs w:val="18"/>
          <w:shd w:val="clear" w:color="auto" w:fill="FFFFFF"/>
        </w:rPr>
      </w:pPr>
    </w:p>
    <w:p w14:paraId="48A6F115" w14:textId="0BEA0881" w:rsidR="0078333C" w:rsidRPr="00335E7D" w:rsidRDefault="0078333C" w:rsidP="00C177AF">
      <w:pPr>
        <w:tabs>
          <w:tab w:val="left" w:pos="7600"/>
        </w:tabs>
        <w:jc w:val="both"/>
        <w:rPr>
          <w:rFonts w:ascii="Arial" w:hAnsi="Arial" w:cs="Arial"/>
          <w:b/>
          <w:bCs/>
          <w:color w:val="C00000"/>
          <w:sz w:val="18"/>
          <w:szCs w:val="18"/>
          <w:shd w:val="clear" w:color="auto" w:fill="FFFFFF"/>
        </w:rPr>
      </w:pPr>
      <w:r w:rsidRPr="00335E7D">
        <w:rPr>
          <w:rFonts w:ascii="Arial" w:hAnsi="Arial" w:cs="Arial"/>
          <w:b/>
          <w:bCs/>
          <w:color w:val="C00000"/>
          <w:sz w:val="18"/>
          <w:szCs w:val="18"/>
          <w:shd w:val="clear" w:color="auto" w:fill="FFFFFF"/>
        </w:rPr>
        <w:t>1</w:t>
      </w:r>
      <w:r w:rsidRPr="00335E7D">
        <w:rPr>
          <w:rFonts w:ascii="Arial" w:hAnsi="Arial" w:cs="Arial"/>
          <w:b/>
          <w:bCs/>
          <w:color w:val="C00000"/>
          <w:sz w:val="18"/>
          <w:szCs w:val="18"/>
          <w:shd w:val="clear" w:color="auto" w:fill="FFFFFF"/>
          <w:vertAlign w:val="superscript"/>
        </w:rPr>
        <w:t>er</w:t>
      </w:r>
      <w:r w:rsidRPr="00335E7D">
        <w:rPr>
          <w:rFonts w:ascii="Arial" w:hAnsi="Arial" w:cs="Arial"/>
          <w:b/>
          <w:bCs/>
          <w:color w:val="C00000"/>
          <w:sz w:val="18"/>
          <w:szCs w:val="18"/>
          <w:shd w:val="clear" w:color="auto" w:fill="FFFFFF"/>
        </w:rPr>
        <w:t xml:space="preserve"> janvier 2025</w:t>
      </w:r>
    </w:p>
    <w:p w14:paraId="682D9BC2" w14:textId="77777777" w:rsidR="0078333C" w:rsidRDefault="0078333C" w:rsidP="00C177AF">
      <w:pPr>
        <w:tabs>
          <w:tab w:val="left" w:pos="7600"/>
        </w:tabs>
        <w:jc w:val="both"/>
        <w:rPr>
          <w:rFonts w:ascii="Arial" w:hAnsi="Arial" w:cs="Arial"/>
          <w:b/>
          <w:bCs/>
          <w:color w:val="333333"/>
          <w:sz w:val="18"/>
          <w:szCs w:val="18"/>
          <w:shd w:val="clear" w:color="auto" w:fill="FFFFFF"/>
        </w:rPr>
      </w:pPr>
    </w:p>
    <w:p w14:paraId="4FC0805B" w14:textId="6D6D40A0" w:rsidR="0078333C" w:rsidRPr="0078333C" w:rsidRDefault="0078333C" w:rsidP="00C177AF">
      <w:pPr>
        <w:tabs>
          <w:tab w:val="left" w:pos="7600"/>
        </w:tabs>
        <w:jc w:val="both"/>
        <w:rPr>
          <w:rFonts w:ascii="Arial" w:hAnsi="Arial" w:cs="Arial"/>
          <w:b/>
          <w:bCs/>
          <w:color w:val="333333"/>
          <w:sz w:val="18"/>
          <w:szCs w:val="18"/>
          <w:shd w:val="clear" w:color="auto" w:fill="FFFFFF"/>
        </w:rPr>
      </w:pPr>
      <w:r w:rsidRPr="0078333C">
        <w:rPr>
          <w:rFonts w:ascii="Arial" w:hAnsi="Arial" w:cs="Arial"/>
          <w:b/>
          <w:bCs/>
          <w:color w:val="333333"/>
          <w:sz w:val="18"/>
          <w:szCs w:val="18"/>
          <w:shd w:val="clear" w:color="auto" w:fill="FFFFFF"/>
        </w:rPr>
        <w:t>Agriculture :</w:t>
      </w:r>
    </w:p>
    <w:p w14:paraId="033B61FC" w14:textId="77777777" w:rsidR="0078333C" w:rsidRPr="0078333C" w:rsidRDefault="0078333C" w:rsidP="0078333C">
      <w:pPr>
        <w:autoSpaceDE w:val="0"/>
        <w:autoSpaceDN w:val="0"/>
        <w:adjustRightInd w:val="0"/>
        <w:jc w:val="both"/>
        <w:rPr>
          <w:rFonts w:ascii="Arial" w:hAnsi="Arial" w:cs="Arial"/>
          <w:b/>
          <w:bCs/>
          <w:color w:val="333333"/>
          <w:sz w:val="18"/>
          <w:szCs w:val="18"/>
          <w:shd w:val="clear" w:color="auto" w:fill="FFFFFF"/>
        </w:rPr>
      </w:pPr>
    </w:p>
    <w:p w14:paraId="182AC46F" w14:textId="77777777" w:rsidR="0078333C" w:rsidRPr="002C148F" w:rsidRDefault="0078333C" w:rsidP="0078333C">
      <w:pPr>
        <w:autoSpaceDE w:val="0"/>
        <w:autoSpaceDN w:val="0"/>
        <w:adjustRightInd w:val="0"/>
        <w:jc w:val="both"/>
        <w:rPr>
          <w:rFonts w:ascii="Arial" w:hAnsi="Arial" w:cs="Arial"/>
          <w:b/>
          <w:bCs/>
          <w:color w:val="333333"/>
          <w:sz w:val="18"/>
          <w:szCs w:val="18"/>
          <w:shd w:val="clear" w:color="auto" w:fill="FFFFFF"/>
        </w:rPr>
      </w:pPr>
      <w:r w:rsidRPr="0078333C">
        <w:rPr>
          <w:rFonts w:ascii="Arial" w:hAnsi="Arial" w:cs="Arial"/>
          <w:b/>
          <w:bCs/>
          <w:color w:val="333333"/>
          <w:sz w:val="18"/>
          <w:szCs w:val="18"/>
          <w:shd w:val="clear" w:color="auto" w:fill="FFFFFF"/>
        </w:rPr>
        <w:t xml:space="preserve">- </w:t>
      </w:r>
      <w:r w:rsidRPr="002C148F">
        <w:rPr>
          <w:rFonts w:ascii="Arial" w:hAnsi="Arial" w:cs="Arial"/>
          <w:b/>
          <w:bCs/>
          <w:color w:val="333333"/>
          <w:sz w:val="18"/>
          <w:szCs w:val="18"/>
          <w:shd w:val="clear" w:color="auto" w:fill="FFFFFF"/>
        </w:rPr>
        <w:t>Arrêté du 10 décembre 2024 portant extension de l'accord relatif aux objectifs, priorités et moyens de mise en œuvre de la formation professionnelle dans le secteur des pêches maritimes</w:t>
      </w:r>
      <w:r w:rsidRPr="0078333C">
        <w:rPr>
          <w:rFonts w:ascii="Arial" w:hAnsi="Arial" w:cs="Arial"/>
          <w:b/>
          <w:bCs/>
          <w:color w:val="333333"/>
          <w:sz w:val="18"/>
          <w:szCs w:val="18"/>
          <w:shd w:val="clear" w:color="auto" w:fill="FFFFFF"/>
        </w:rPr>
        <w:t>.</w:t>
      </w:r>
    </w:p>
    <w:p w14:paraId="1AFB00A5" w14:textId="77777777" w:rsidR="0078333C" w:rsidRDefault="0078333C" w:rsidP="0078333C">
      <w:pPr>
        <w:autoSpaceDE w:val="0"/>
        <w:autoSpaceDN w:val="0"/>
        <w:adjustRightInd w:val="0"/>
        <w:jc w:val="both"/>
        <w:rPr>
          <w:rFonts w:ascii="Arial" w:hAnsi="Arial" w:cs="Arial"/>
          <w:color w:val="333333"/>
          <w:sz w:val="18"/>
          <w:szCs w:val="18"/>
          <w:shd w:val="clear" w:color="auto" w:fill="FFFFFF"/>
        </w:rPr>
      </w:pPr>
    </w:p>
    <w:p w14:paraId="20F07CAA" w14:textId="217956C1" w:rsidR="008F3BBD" w:rsidRPr="008F3BBD" w:rsidRDefault="008F3BBD" w:rsidP="0078333C">
      <w:pPr>
        <w:autoSpaceDE w:val="0"/>
        <w:autoSpaceDN w:val="0"/>
        <w:adjustRightInd w:val="0"/>
        <w:jc w:val="both"/>
        <w:rPr>
          <w:rFonts w:ascii="Arial" w:hAnsi="Arial" w:cs="Arial"/>
          <w:b/>
          <w:bCs/>
          <w:color w:val="333333"/>
          <w:sz w:val="18"/>
          <w:szCs w:val="18"/>
          <w:shd w:val="clear" w:color="auto" w:fill="FFFFFF"/>
        </w:rPr>
      </w:pPr>
      <w:r w:rsidRPr="008F3BBD">
        <w:rPr>
          <w:rFonts w:ascii="Arial" w:hAnsi="Arial" w:cs="Arial"/>
          <w:b/>
          <w:bCs/>
          <w:color w:val="333333"/>
          <w:sz w:val="18"/>
          <w:szCs w:val="18"/>
          <w:shd w:val="clear" w:color="auto" w:fill="FFFFFF"/>
        </w:rPr>
        <w:t>TEXTE et LIEN</w:t>
      </w:r>
    </w:p>
    <w:p w14:paraId="62394EFC" w14:textId="77777777" w:rsidR="008F3BBD" w:rsidRPr="0078333C" w:rsidRDefault="008F3BBD" w:rsidP="0078333C">
      <w:pPr>
        <w:autoSpaceDE w:val="0"/>
        <w:autoSpaceDN w:val="0"/>
        <w:adjustRightInd w:val="0"/>
        <w:jc w:val="both"/>
        <w:rPr>
          <w:rFonts w:ascii="Arial" w:hAnsi="Arial" w:cs="Arial"/>
          <w:color w:val="333333"/>
          <w:sz w:val="18"/>
          <w:szCs w:val="18"/>
          <w:shd w:val="clear" w:color="auto" w:fill="FFFFFF"/>
        </w:rPr>
      </w:pPr>
    </w:p>
    <w:p w14:paraId="2A54846C" w14:textId="5096E652" w:rsidR="0078333C" w:rsidRPr="0078333C" w:rsidRDefault="0078333C" w:rsidP="0078333C">
      <w:pPr>
        <w:autoSpaceDE w:val="0"/>
        <w:autoSpaceDN w:val="0"/>
        <w:adjustRightInd w:val="0"/>
        <w:jc w:val="both"/>
        <w:rPr>
          <w:rFonts w:ascii="Arial" w:hAnsi="Arial" w:cs="Arial"/>
          <w:color w:val="333333"/>
          <w:sz w:val="18"/>
          <w:szCs w:val="18"/>
          <w:shd w:val="clear" w:color="auto" w:fill="FFFFFF"/>
        </w:rPr>
      </w:pPr>
      <w:r w:rsidRPr="0078333C">
        <w:rPr>
          <w:rFonts w:ascii="Arial" w:hAnsi="Arial" w:cs="Arial"/>
          <w:color w:val="333333"/>
          <w:sz w:val="18"/>
          <w:szCs w:val="18"/>
          <w:shd w:val="clear" w:color="auto" w:fill="FFFFFF"/>
        </w:rPr>
        <w:t xml:space="preserve">Sont rendues obligatoires, pour tous les employeurs et tous les salariés compris dans le champ d'application de la convention collective nationale de la pêche professionnelle maritime, les dispositions de l'accord relatif aux objectifs, priorités et moyens de mise en œuvre de la formation professionnelle dans le secteur des pêches maritimes du 13 juin 2023 avec des réserves listées dans le texte publié au J.O. </w:t>
      </w:r>
    </w:p>
    <w:p w14:paraId="21B7D440" w14:textId="37CB751B" w:rsidR="0078333C" w:rsidRPr="0078333C" w:rsidRDefault="0078333C" w:rsidP="0078333C">
      <w:pPr>
        <w:autoSpaceDE w:val="0"/>
        <w:autoSpaceDN w:val="0"/>
        <w:adjustRightInd w:val="0"/>
        <w:jc w:val="both"/>
        <w:rPr>
          <w:rFonts w:ascii="Arial" w:hAnsi="Arial" w:cs="Arial"/>
          <w:color w:val="333333"/>
          <w:sz w:val="18"/>
          <w:szCs w:val="18"/>
          <w:shd w:val="clear" w:color="auto" w:fill="FFFFFF"/>
        </w:rPr>
      </w:pPr>
      <w:r w:rsidRPr="0078333C">
        <w:rPr>
          <w:rFonts w:ascii="Arial" w:hAnsi="Arial" w:cs="Arial"/>
          <w:color w:val="333333"/>
          <w:sz w:val="18"/>
          <w:szCs w:val="18"/>
          <w:shd w:val="clear" w:color="auto" w:fill="FFFFFF"/>
        </w:rPr>
        <w:t>https://www.legifrance.gouv.fr/jorf/id/JORFTEXT000050935547</w:t>
      </w:r>
    </w:p>
    <w:p w14:paraId="509BECF3" w14:textId="77777777" w:rsidR="0078333C" w:rsidRDefault="0078333C" w:rsidP="00C177AF">
      <w:pPr>
        <w:tabs>
          <w:tab w:val="left" w:pos="7600"/>
        </w:tabs>
        <w:jc w:val="both"/>
        <w:rPr>
          <w:rFonts w:ascii="Arial" w:hAnsi="Arial" w:cs="Arial"/>
          <w:b/>
          <w:bCs/>
          <w:color w:val="333333"/>
          <w:sz w:val="18"/>
          <w:szCs w:val="18"/>
          <w:shd w:val="clear" w:color="auto" w:fill="FFFFFF"/>
        </w:rPr>
      </w:pPr>
    </w:p>
    <w:p w14:paraId="413BFFF7" w14:textId="38BD48BB" w:rsidR="003F2B16" w:rsidRDefault="003B507C"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28/12/2024 (JO)</w:t>
      </w:r>
    </w:p>
    <w:p w14:paraId="5D4063DB" w14:textId="77777777" w:rsidR="003B507C" w:rsidRDefault="003B507C" w:rsidP="00C177AF">
      <w:pPr>
        <w:tabs>
          <w:tab w:val="left" w:pos="7600"/>
        </w:tabs>
        <w:jc w:val="both"/>
        <w:rPr>
          <w:rFonts w:ascii="Arial" w:hAnsi="Arial" w:cs="Arial"/>
          <w:b/>
          <w:bCs/>
          <w:color w:val="333333"/>
          <w:sz w:val="18"/>
          <w:szCs w:val="18"/>
          <w:shd w:val="clear" w:color="auto" w:fill="FFFFFF"/>
        </w:rPr>
      </w:pPr>
    </w:p>
    <w:p w14:paraId="4C7646D3" w14:textId="77777777" w:rsidR="003B507C" w:rsidRPr="003B507C" w:rsidRDefault="003B507C" w:rsidP="003B507C">
      <w:pPr>
        <w:tabs>
          <w:tab w:val="left" w:pos="7600"/>
        </w:tabs>
        <w:jc w:val="both"/>
        <w:rPr>
          <w:rFonts w:ascii="Arial" w:hAnsi="Arial" w:cs="Arial"/>
          <w:b/>
          <w:bCs/>
          <w:i/>
          <w:iCs/>
          <w:color w:val="333333"/>
          <w:sz w:val="18"/>
          <w:szCs w:val="18"/>
          <w:shd w:val="clear" w:color="auto" w:fill="FFFFFF"/>
        </w:rPr>
      </w:pPr>
      <w:r w:rsidRPr="003B507C">
        <w:rPr>
          <w:rFonts w:ascii="Arial" w:hAnsi="Arial" w:cs="Arial"/>
          <w:b/>
          <w:bCs/>
          <w:i/>
          <w:iCs/>
          <w:color w:val="333333"/>
          <w:sz w:val="18"/>
          <w:szCs w:val="18"/>
          <w:shd w:val="clear" w:color="auto" w:fill="FFFFFF"/>
        </w:rPr>
        <w:t>Avenants étendus convention collective nationale du personnel au sol des entreprises de transport aérien (n° 275), ci-joint liens et textes.</w:t>
      </w:r>
    </w:p>
    <w:p w14:paraId="7087DE19" w14:textId="77777777" w:rsidR="003B507C" w:rsidRDefault="003B507C" w:rsidP="003B507C">
      <w:pPr>
        <w:tabs>
          <w:tab w:val="left" w:pos="7600"/>
        </w:tabs>
        <w:jc w:val="both"/>
        <w:rPr>
          <w:rFonts w:ascii="Arial" w:hAnsi="Arial" w:cs="Arial"/>
          <w:b/>
          <w:bCs/>
          <w:color w:val="333333"/>
          <w:sz w:val="18"/>
          <w:szCs w:val="18"/>
          <w:shd w:val="clear" w:color="auto" w:fill="FFFFFF"/>
        </w:rPr>
      </w:pPr>
    </w:p>
    <w:p w14:paraId="71EF573A" w14:textId="69EE65E6" w:rsidR="003B507C" w:rsidRDefault="003B507C" w:rsidP="003B507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3273CD72" w14:textId="77777777" w:rsidR="003B507C" w:rsidRPr="003B507C" w:rsidRDefault="003B507C" w:rsidP="003B507C">
      <w:pPr>
        <w:tabs>
          <w:tab w:val="left" w:pos="7600"/>
        </w:tabs>
        <w:jc w:val="both"/>
        <w:rPr>
          <w:rFonts w:ascii="Arial" w:hAnsi="Arial" w:cs="Arial"/>
          <w:b/>
          <w:bCs/>
          <w:color w:val="333333"/>
          <w:sz w:val="18"/>
          <w:szCs w:val="18"/>
          <w:shd w:val="clear" w:color="auto" w:fill="FFFFFF"/>
        </w:rPr>
      </w:pPr>
    </w:p>
    <w:p w14:paraId="27604FEE" w14:textId="0A837DAF" w:rsidR="003B507C" w:rsidRPr="003B507C" w:rsidRDefault="003B507C" w:rsidP="003B507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3B507C">
        <w:rPr>
          <w:rFonts w:ascii="Arial" w:hAnsi="Arial" w:cs="Arial"/>
          <w:b/>
          <w:bCs/>
          <w:color w:val="333333"/>
          <w:sz w:val="18"/>
          <w:szCs w:val="18"/>
          <w:shd w:val="clear" w:color="auto" w:fill="FFFFFF"/>
        </w:rPr>
        <w:t>Arrêté du 13 décembre 2024 portant extension d'un accord et d'un avenant audit accord conclus dans le cadre de la convention collective nationale du personnel au sol des entreprises de transport aérien (n° 275)</w:t>
      </w:r>
    </w:p>
    <w:p w14:paraId="34E73833" w14:textId="261CB8C2" w:rsidR="003B507C" w:rsidRPr="003B507C" w:rsidRDefault="003B507C" w:rsidP="003B507C">
      <w:pPr>
        <w:tabs>
          <w:tab w:val="left" w:pos="7600"/>
        </w:tabs>
        <w:jc w:val="both"/>
        <w:rPr>
          <w:rFonts w:ascii="Arial" w:hAnsi="Arial" w:cs="Arial"/>
          <w:b/>
          <w:bCs/>
          <w:color w:val="333333"/>
          <w:sz w:val="18"/>
          <w:szCs w:val="18"/>
          <w:shd w:val="clear" w:color="auto" w:fill="FFFFFF"/>
        </w:rPr>
      </w:pPr>
      <w:hyperlink r:id="rId367" w:tgtFrame="_blank" w:history="1">
        <w:r w:rsidRPr="003B507C">
          <w:rPr>
            <w:rStyle w:val="Lienhypertexte"/>
            <w:rFonts w:ascii="Arial" w:hAnsi="Arial" w:cs="Arial"/>
            <w:b/>
            <w:bCs/>
            <w:sz w:val="18"/>
            <w:szCs w:val="18"/>
            <w:shd w:val="clear" w:color="auto" w:fill="FFFFFF"/>
          </w:rPr>
          <w:t>https://www.legifrance.gouv.fr/jorf/id/JORFTEXT000050853560</w:t>
        </w:r>
      </w:hyperlink>
      <w:r w:rsidRPr="003B507C">
        <w:rPr>
          <w:rFonts w:ascii="Arial" w:hAnsi="Arial" w:cs="Arial"/>
          <w:b/>
          <w:bCs/>
          <w:color w:val="333333"/>
          <w:sz w:val="18"/>
          <w:szCs w:val="18"/>
          <w:shd w:val="clear" w:color="auto" w:fill="FFFFFF"/>
        </w:rPr>
        <w:br/>
      </w:r>
      <w:r w:rsidRPr="003B507C">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3B507C">
        <w:rPr>
          <w:rFonts w:ascii="Arial" w:hAnsi="Arial" w:cs="Arial"/>
          <w:b/>
          <w:bCs/>
          <w:color w:val="333333"/>
          <w:sz w:val="18"/>
          <w:szCs w:val="18"/>
          <w:shd w:val="clear" w:color="auto" w:fill="FFFFFF"/>
        </w:rPr>
        <w:t>Arrêté du 13 décembre 2024 portant extension d'un avenant à la convention collective nationale du personnel au sol des entreprises de transport aérien (n° 275).</w:t>
      </w:r>
    </w:p>
    <w:p w14:paraId="2563D518" w14:textId="77777777" w:rsidR="003B507C" w:rsidRPr="003B507C" w:rsidRDefault="003B507C" w:rsidP="003B507C">
      <w:pPr>
        <w:tabs>
          <w:tab w:val="left" w:pos="7600"/>
        </w:tabs>
        <w:jc w:val="both"/>
        <w:rPr>
          <w:rFonts w:ascii="Arial" w:hAnsi="Arial" w:cs="Arial"/>
          <w:b/>
          <w:bCs/>
          <w:color w:val="333333"/>
          <w:sz w:val="18"/>
          <w:szCs w:val="18"/>
          <w:shd w:val="clear" w:color="auto" w:fill="FFFFFF"/>
        </w:rPr>
      </w:pPr>
      <w:hyperlink r:id="rId368" w:tgtFrame="_blank" w:history="1">
        <w:r w:rsidRPr="003B507C">
          <w:rPr>
            <w:rStyle w:val="Lienhypertexte"/>
            <w:rFonts w:ascii="Arial" w:hAnsi="Arial" w:cs="Arial"/>
            <w:b/>
            <w:bCs/>
            <w:sz w:val="18"/>
            <w:szCs w:val="18"/>
            <w:shd w:val="clear" w:color="auto" w:fill="FFFFFF"/>
          </w:rPr>
          <w:t>https://www.legifrance.gouv.fr/jorf/id/JORFTEXT000050853569</w:t>
        </w:r>
      </w:hyperlink>
    </w:p>
    <w:p w14:paraId="60F9065F" w14:textId="77777777" w:rsidR="003B507C" w:rsidRDefault="003B507C" w:rsidP="00C177AF">
      <w:pPr>
        <w:tabs>
          <w:tab w:val="left" w:pos="7600"/>
        </w:tabs>
        <w:jc w:val="both"/>
        <w:rPr>
          <w:rFonts w:ascii="Arial" w:hAnsi="Arial" w:cs="Arial"/>
          <w:b/>
          <w:bCs/>
          <w:color w:val="333333"/>
          <w:sz w:val="18"/>
          <w:szCs w:val="18"/>
          <w:shd w:val="clear" w:color="auto" w:fill="FFFFFF"/>
        </w:rPr>
      </w:pPr>
    </w:p>
    <w:p w14:paraId="3489BBE1" w14:textId="77777777" w:rsidR="001D3927" w:rsidRDefault="001D3927" w:rsidP="00C177AF">
      <w:pPr>
        <w:tabs>
          <w:tab w:val="left" w:pos="7600"/>
        </w:tabs>
        <w:jc w:val="both"/>
        <w:rPr>
          <w:rFonts w:ascii="Arial" w:hAnsi="Arial" w:cs="Arial"/>
          <w:b/>
          <w:bCs/>
          <w:color w:val="333333"/>
          <w:sz w:val="18"/>
          <w:szCs w:val="18"/>
          <w:shd w:val="clear" w:color="auto" w:fill="FFFFFF"/>
        </w:rPr>
      </w:pPr>
    </w:p>
    <w:p w14:paraId="597017CE" w14:textId="128441A7" w:rsidR="001D3927" w:rsidRDefault="001D3927"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26/12/24</w:t>
      </w:r>
    </w:p>
    <w:p w14:paraId="3D0925B1" w14:textId="77777777" w:rsidR="001D3927" w:rsidRDefault="001D3927" w:rsidP="00C177AF">
      <w:pPr>
        <w:tabs>
          <w:tab w:val="left" w:pos="7600"/>
        </w:tabs>
        <w:jc w:val="both"/>
        <w:rPr>
          <w:rFonts w:ascii="Arial" w:hAnsi="Arial" w:cs="Arial"/>
          <w:b/>
          <w:bCs/>
          <w:color w:val="333333"/>
          <w:sz w:val="18"/>
          <w:szCs w:val="18"/>
          <w:shd w:val="clear" w:color="auto" w:fill="FFFFFF"/>
        </w:rPr>
      </w:pPr>
    </w:p>
    <w:p w14:paraId="511AD910" w14:textId="0A2FC6A5" w:rsidR="001D3927" w:rsidRDefault="001D3927" w:rsidP="009E038C">
      <w:pPr>
        <w:tabs>
          <w:tab w:val="left" w:pos="7600"/>
        </w:tabs>
        <w:rPr>
          <w:rFonts w:ascii="Arial" w:hAnsi="Arial" w:cs="Arial"/>
          <w:b/>
          <w:bCs/>
          <w:color w:val="333333"/>
          <w:sz w:val="18"/>
          <w:szCs w:val="18"/>
          <w:shd w:val="clear" w:color="auto" w:fill="FFFFFF"/>
        </w:rPr>
      </w:pPr>
      <w:r w:rsidRPr="001D3927">
        <w:rPr>
          <w:rFonts w:ascii="Arial" w:hAnsi="Arial" w:cs="Arial"/>
          <w:b/>
          <w:bCs/>
          <w:color w:val="333333"/>
          <w:sz w:val="18"/>
          <w:szCs w:val="18"/>
          <w:shd w:val="clear" w:color="auto" w:fill="FFFFFF"/>
        </w:rPr>
        <w:t>MINISTERE DU TRAVAIL, DE LA SANTE, DES SOLIDARITES ET DES FAMILLES</w:t>
      </w:r>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r>
      <w:r w:rsidR="009E038C">
        <w:rPr>
          <w:rFonts w:ascii="Arial" w:hAnsi="Arial" w:cs="Arial"/>
          <w:b/>
          <w:bCs/>
          <w:color w:val="333333"/>
          <w:sz w:val="18"/>
          <w:szCs w:val="18"/>
          <w:shd w:val="clear" w:color="auto" w:fill="FFFFFF"/>
        </w:rPr>
        <w:t>Sont concernées, ce 26 décembre 2024</w:t>
      </w:r>
      <w:r w:rsidR="009E038C" w:rsidRPr="001D3927">
        <w:rPr>
          <w:rFonts w:ascii="Arial" w:hAnsi="Arial" w:cs="Arial"/>
          <w:b/>
          <w:bCs/>
          <w:color w:val="333333"/>
          <w:sz w:val="18"/>
          <w:szCs w:val="18"/>
          <w:shd w:val="clear" w:color="auto" w:fill="FFFFFF"/>
        </w:rPr>
        <w:t xml:space="preserve"> </w:t>
      </w:r>
      <w:r w:rsidR="009E038C">
        <w:rPr>
          <w:rFonts w:ascii="Arial" w:hAnsi="Arial" w:cs="Arial"/>
          <w:b/>
          <w:bCs/>
          <w:color w:val="333333"/>
          <w:sz w:val="18"/>
          <w:szCs w:val="18"/>
          <w:shd w:val="clear" w:color="auto" w:fill="FFFFFF"/>
        </w:rPr>
        <w:t>le</w:t>
      </w:r>
      <w:r w:rsidR="009E038C" w:rsidRPr="001D3927">
        <w:rPr>
          <w:rFonts w:ascii="Arial" w:hAnsi="Arial" w:cs="Arial"/>
          <w:b/>
          <w:bCs/>
          <w:color w:val="333333"/>
          <w:sz w:val="18"/>
          <w:szCs w:val="18"/>
          <w:shd w:val="clear" w:color="auto" w:fill="FFFFFF"/>
        </w:rPr>
        <w:t>s industries chimiques (n° 44)</w:t>
      </w:r>
      <w:r w:rsidR="009E038C">
        <w:rPr>
          <w:rFonts w:ascii="Arial" w:hAnsi="Arial" w:cs="Arial"/>
          <w:b/>
          <w:bCs/>
          <w:color w:val="333333"/>
          <w:sz w:val="18"/>
          <w:szCs w:val="18"/>
          <w:shd w:val="clear" w:color="auto" w:fill="FFFFFF"/>
        </w:rPr>
        <w:t xml:space="preserve">, </w:t>
      </w:r>
      <w:r w:rsidR="009E038C" w:rsidRPr="001D3927">
        <w:rPr>
          <w:rFonts w:ascii="Arial" w:hAnsi="Arial" w:cs="Arial"/>
          <w:b/>
          <w:bCs/>
          <w:color w:val="333333"/>
          <w:sz w:val="18"/>
          <w:szCs w:val="18"/>
          <w:shd w:val="clear" w:color="auto" w:fill="FFFFFF"/>
        </w:rPr>
        <w:t>des entreprises d'expédition et d'exportation de fruits et légumes (n° 1405)</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du sport (n° 2511)</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d'un accord territorial (Deux-Sèvres) conclu dans le cadre de la convention collective nationale de la métallurgie (n° 3248)</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 la plasturgie (n° 292)</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 la fabrication de l'ameublement (n° 1411)</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 l'industrie des panneaux à base de bois (n° 2089)</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 l'enseignement privé indépendant (n° 2691)</w:t>
      </w:r>
      <w:r w:rsidR="009E038C">
        <w:rPr>
          <w:rFonts w:ascii="Arial" w:hAnsi="Arial" w:cs="Arial"/>
          <w:b/>
          <w:bCs/>
          <w:color w:val="333333"/>
          <w:sz w:val="18"/>
          <w:szCs w:val="18"/>
          <w:shd w:val="clear" w:color="auto" w:fill="FFFFFF"/>
        </w:rPr>
        <w:t>, d’activités</w:t>
      </w:r>
      <w:r w:rsidR="009E038C" w:rsidRPr="001D3927">
        <w:rPr>
          <w:rFonts w:ascii="Arial" w:hAnsi="Arial" w:cs="Arial"/>
          <w:b/>
          <w:bCs/>
          <w:color w:val="333333"/>
          <w:sz w:val="18"/>
          <w:szCs w:val="18"/>
          <w:shd w:val="clear" w:color="auto" w:fill="FFFFFF"/>
        </w:rPr>
        <w:t xml:space="preserve"> (secteur des textiles artificiels et synthétiques et produits assimilés) conclus dans le cadre de la convention collective nationale de l'industrie textile (n° 18)</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des ateliers et chantiers d'insertion (n° 3016)</w:t>
      </w:r>
      <w:r w:rsidR="009E038C">
        <w:rPr>
          <w:rFonts w:ascii="Arial" w:hAnsi="Arial" w:cs="Arial"/>
          <w:b/>
          <w:bCs/>
          <w:color w:val="333333"/>
          <w:sz w:val="18"/>
          <w:szCs w:val="18"/>
          <w:shd w:val="clear" w:color="auto" w:fill="FFFFFF"/>
        </w:rPr>
        <w:t xml:space="preserve">, </w:t>
      </w:r>
      <w:r w:rsidR="009E038C" w:rsidRPr="001D3927">
        <w:rPr>
          <w:rFonts w:ascii="Arial" w:hAnsi="Arial" w:cs="Arial"/>
          <w:b/>
          <w:bCs/>
          <w:color w:val="333333"/>
          <w:sz w:val="18"/>
          <w:szCs w:val="18"/>
          <w:shd w:val="clear" w:color="auto" w:fill="FFFFFF"/>
        </w:rPr>
        <w:t>de la bijouterie joaillerie orfèvrerie horlogerie (n° 3251)</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des prothésistes dentaires et des personnels des laboratoires de prothèse dentaire (n° 993)</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des industries alimentaires (n° 20343)</w:t>
      </w:r>
      <w:r w:rsidR="009E038C">
        <w:rPr>
          <w:rFonts w:ascii="Arial" w:hAnsi="Arial" w:cs="Arial"/>
          <w:b/>
          <w:bCs/>
          <w:color w:val="333333"/>
          <w:sz w:val="18"/>
          <w:szCs w:val="18"/>
          <w:shd w:val="clear" w:color="auto" w:fill="FFFFFF"/>
        </w:rPr>
        <w:t xml:space="preserve">, </w:t>
      </w:r>
      <w:r w:rsidR="009E038C" w:rsidRPr="001D3927">
        <w:rPr>
          <w:rFonts w:ascii="Arial" w:hAnsi="Arial" w:cs="Arial"/>
          <w:b/>
          <w:bCs/>
          <w:color w:val="333333"/>
          <w:sz w:val="18"/>
          <w:szCs w:val="18"/>
          <w:shd w:val="clear" w:color="auto" w:fill="FFFFFF"/>
        </w:rPr>
        <w:t>des industries de fabrication mécanique du verre (n° 669)</w:t>
      </w:r>
      <w:r w:rsidR="009E038C">
        <w:rPr>
          <w:rFonts w:ascii="Arial" w:hAnsi="Arial" w:cs="Arial"/>
          <w:b/>
          <w:bCs/>
          <w:color w:val="333333"/>
          <w:sz w:val="18"/>
          <w:szCs w:val="18"/>
          <w:shd w:val="clear" w:color="auto" w:fill="FFFFFF"/>
        </w:rPr>
        <w:t>.</w:t>
      </w:r>
    </w:p>
    <w:p w14:paraId="18F18C40" w14:textId="77777777" w:rsidR="001D3927" w:rsidRDefault="001D3927" w:rsidP="00C177AF">
      <w:pPr>
        <w:tabs>
          <w:tab w:val="left" w:pos="7600"/>
        </w:tabs>
        <w:jc w:val="both"/>
        <w:rPr>
          <w:rFonts w:ascii="Arial" w:hAnsi="Arial" w:cs="Arial"/>
          <w:b/>
          <w:bCs/>
          <w:color w:val="333333"/>
          <w:sz w:val="18"/>
          <w:szCs w:val="18"/>
          <w:shd w:val="clear" w:color="auto" w:fill="FFFFFF"/>
        </w:rPr>
      </w:pPr>
    </w:p>
    <w:p w14:paraId="7E75258B" w14:textId="1CFA729D" w:rsidR="001D3927" w:rsidRDefault="001D3927" w:rsidP="001D3927">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LIENS DES ARRÊTÉS : </w:t>
      </w:r>
    </w:p>
    <w:p w14:paraId="01B24004" w14:textId="26B95116" w:rsidR="001D3927" w:rsidRDefault="001D3927" w:rsidP="009E038C">
      <w:pPr>
        <w:tabs>
          <w:tab w:val="left" w:pos="7600"/>
        </w:tabs>
        <w:rPr>
          <w:rFonts w:ascii="Arial" w:hAnsi="Arial" w:cs="Arial"/>
          <w:b/>
          <w:bCs/>
          <w:color w:val="333333"/>
          <w:sz w:val="18"/>
          <w:szCs w:val="18"/>
          <w:shd w:val="clear" w:color="auto" w:fill="FFFFFF"/>
        </w:rPr>
      </w:pPr>
      <w:r w:rsidRPr="001D3927">
        <w:rPr>
          <w:rFonts w:ascii="Arial" w:hAnsi="Arial" w:cs="Arial"/>
          <w:b/>
          <w:bCs/>
          <w:color w:val="333333"/>
          <w:sz w:val="18"/>
          <w:szCs w:val="18"/>
          <w:shd w:val="clear" w:color="auto" w:fill="FFFFFF"/>
        </w:rPr>
        <w:br/>
      </w:r>
    </w:p>
    <w:p w14:paraId="134E1CFF" w14:textId="1BD3EB03" w:rsidR="001D3927" w:rsidRDefault="009E038C" w:rsidP="009E038C">
      <w:pPr>
        <w:tabs>
          <w:tab w:val="left" w:pos="7600"/>
        </w:tabs>
        <w:rPr>
          <w:rFonts w:ascii="Arial" w:hAnsi="Arial" w:cs="Arial"/>
          <w:b/>
          <w:bCs/>
          <w:color w:val="333333"/>
          <w:sz w:val="18"/>
          <w:szCs w:val="18"/>
          <w:shd w:val="clear" w:color="auto" w:fill="FFFFFF"/>
        </w:rPr>
      </w:pPr>
      <w:r w:rsidRPr="001D3927">
        <w:rPr>
          <w:rFonts w:ascii="Arial" w:hAnsi="Arial" w:cs="Arial"/>
          <w:b/>
          <w:bCs/>
          <w:color w:val="333333"/>
          <w:sz w:val="18"/>
          <w:szCs w:val="18"/>
          <w:shd w:val="clear" w:color="auto" w:fill="FFFFFF"/>
        </w:rPr>
        <w:t>        121 Arrêté du 13 décembre 2024 portant extension d'un avenant à un accord conclu dans le cadre de la convention collective nationale des industries chimiques (n° 44)</w:t>
      </w:r>
      <w:r w:rsidRPr="001D3927">
        <w:rPr>
          <w:rFonts w:ascii="Arial" w:hAnsi="Arial" w:cs="Arial"/>
          <w:b/>
          <w:bCs/>
          <w:color w:val="333333"/>
          <w:sz w:val="18"/>
          <w:szCs w:val="18"/>
          <w:shd w:val="clear" w:color="auto" w:fill="FFFFFF"/>
        </w:rPr>
        <w:br/>
        <w:t>        </w:t>
      </w:r>
      <w:hyperlink r:id="rId369" w:tgtFrame="_blank" w:history="1">
        <w:r w:rsidRPr="001D3927">
          <w:rPr>
            <w:rStyle w:val="Lienhypertexte"/>
            <w:rFonts w:ascii="Arial" w:hAnsi="Arial" w:cs="Arial"/>
            <w:b/>
            <w:bCs/>
            <w:sz w:val="18"/>
            <w:szCs w:val="18"/>
            <w:shd w:val="clear" w:color="auto" w:fill="FFFFFF"/>
          </w:rPr>
          <w:t>https://www.legifrance.gouv.fr/jorf/id/JORFTEXT000050831260</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122 Arrêté du 16 décembre 2024 portant extension d'un accord conclu dans le cadre de la convention collective nationale des entreprises d'expédition et d'exportation de fruits et légumes (n° 1405)</w:t>
      </w:r>
      <w:r w:rsidRPr="001D3927">
        <w:rPr>
          <w:rFonts w:ascii="Arial" w:hAnsi="Arial" w:cs="Arial"/>
          <w:b/>
          <w:bCs/>
          <w:color w:val="333333"/>
          <w:sz w:val="18"/>
          <w:szCs w:val="18"/>
          <w:shd w:val="clear" w:color="auto" w:fill="FFFFFF"/>
        </w:rPr>
        <w:br/>
        <w:t>        </w:t>
      </w:r>
      <w:hyperlink r:id="rId370" w:tgtFrame="_blank" w:history="1">
        <w:r w:rsidRPr="001D3927">
          <w:rPr>
            <w:rStyle w:val="Lienhypertexte"/>
            <w:rFonts w:ascii="Arial" w:hAnsi="Arial" w:cs="Arial"/>
            <w:b/>
            <w:bCs/>
            <w:sz w:val="18"/>
            <w:szCs w:val="18"/>
            <w:shd w:val="clear" w:color="auto" w:fill="FFFFFF"/>
          </w:rPr>
          <w:t>https://www.legifrance.gouv.fr/jorf/id/JORFTEXT000050831269</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123 Arrêté du 16 décembre 2024 portant extension d'un avenant à la convention collective nationale du sport (n° 2511)</w:t>
      </w:r>
      <w:r w:rsidRPr="001D3927">
        <w:rPr>
          <w:rFonts w:ascii="Arial" w:hAnsi="Arial" w:cs="Arial"/>
          <w:b/>
          <w:bCs/>
          <w:color w:val="333333"/>
          <w:sz w:val="18"/>
          <w:szCs w:val="18"/>
          <w:shd w:val="clear" w:color="auto" w:fill="FFFFFF"/>
        </w:rPr>
        <w:br/>
        <w:t>        </w:t>
      </w:r>
      <w:hyperlink r:id="rId371" w:tgtFrame="_blank" w:history="1">
        <w:r w:rsidRPr="001D3927">
          <w:rPr>
            <w:rStyle w:val="Lienhypertexte"/>
            <w:rFonts w:ascii="Arial" w:hAnsi="Arial" w:cs="Arial"/>
            <w:b/>
            <w:bCs/>
            <w:sz w:val="18"/>
            <w:szCs w:val="18"/>
            <w:shd w:val="clear" w:color="auto" w:fill="FFFFFF"/>
          </w:rPr>
          <w:t>https://www.legifrance.gouv.fr/jorf/id/JORFTEXT000050831278</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124 Arrêté du 16 décembre 2024 portant extension d'un accord territorial (Deux-Sèvres) conclu dans le cadre de la convention collective nationale de la métallurgie (n° 3248)</w:t>
      </w:r>
      <w:r w:rsidRPr="001D3927">
        <w:rPr>
          <w:rFonts w:ascii="Arial" w:hAnsi="Arial" w:cs="Arial"/>
          <w:b/>
          <w:bCs/>
          <w:color w:val="333333"/>
          <w:sz w:val="18"/>
          <w:szCs w:val="18"/>
          <w:shd w:val="clear" w:color="auto" w:fill="FFFFFF"/>
        </w:rPr>
        <w:br/>
        <w:t>        </w:t>
      </w:r>
      <w:hyperlink r:id="rId372" w:tgtFrame="_blank" w:history="1">
        <w:r w:rsidRPr="001D3927">
          <w:rPr>
            <w:rStyle w:val="Lienhypertexte"/>
            <w:rFonts w:ascii="Arial" w:hAnsi="Arial" w:cs="Arial"/>
            <w:b/>
            <w:bCs/>
            <w:sz w:val="18"/>
            <w:szCs w:val="18"/>
            <w:shd w:val="clear" w:color="auto" w:fill="FFFFFF"/>
          </w:rPr>
          <w:t>https://www.legifrance.gouv.fr/jorf/id/JORFTEXT000050831288</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125 Arrêté du 16 décembre 2024 portant extension d'un accord conclu dans le cadre de la convention collective nationale de la plasturgie (n° 292)</w:t>
      </w:r>
      <w:r w:rsidRPr="001D3927">
        <w:rPr>
          <w:rFonts w:ascii="Arial" w:hAnsi="Arial" w:cs="Arial"/>
          <w:b/>
          <w:bCs/>
          <w:color w:val="333333"/>
          <w:sz w:val="18"/>
          <w:szCs w:val="18"/>
          <w:shd w:val="clear" w:color="auto" w:fill="FFFFFF"/>
        </w:rPr>
        <w:br/>
        <w:t>        </w:t>
      </w:r>
      <w:hyperlink r:id="rId373" w:tgtFrame="_blank" w:history="1">
        <w:r w:rsidRPr="001D3927">
          <w:rPr>
            <w:rStyle w:val="Lienhypertexte"/>
            <w:rFonts w:ascii="Arial" w:hAnsi="Arial" w:cs="Arial"/>
            <w:b/>
            <w:bCs/>
            <w:sz w:val="18"/>
            <w:szCs w:val="18"/>
            <w:shd w:val="clear" w:color="auto" w:fill="FFFFFF"/>
          </w:rPr>
          <w:t>https://www.legifrance.gouv.fr/jorf/id/JORFTEXT000050831298</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lastRenderedPageBreak/>
        <w:br/>
        <w:t>        126 Arrêté du 19 décembre 2024 portant extension d'un accord conclu dans le cadre de la convention collective nationale de la fabrication de l'ameublement (n° 1411)</w:t>
      </w:r>
      <w:r w:rsidRPr="001D3927">
        <w:rPr>
          <w:rFonts w:ascii="Arial" w:hAnsi="Arial" w:cs="Arial"/>
          <w:b/>
          <w:bCs/>
          <w:color w:val="333333"/>
          <w:sz w:val="18"/>
          <w:szCs w:val="18"/>
          <w:shd w:val="clear" w:color="auto" w:fill="FFFFFF"/>
        </w:rPr>
        <w:br/>
        <w:t>        </w:t>
      </w:r>
      <w:hyperlink r:id="rId374" w:tgtFrame="_blank" w:history="1">
        <w:r w:rsidRPr="001D3927">
          <w:rPr>
            <w:rStyle w:val="Lienhypertexte"/>
            <w:rFonts w:ascii="Arial" w:hAnsi="Arial" w:cs="Arial"/>
            <w:b/>
            <w:bCs/>
            <w:sz w:val="18"/>
            <w:szCs w:val="18"/>
            <w:shd w:val="clear" w:color="auto" w:fill="FFFFFF"/>
          </w:rPr>
          <w:t>https://www.legifrance.gouv.fr/jorf/id/JORFTEXT000050831307</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127 Arrêté du 19 décembre 2024 portant extension d'un accord conclu dans le cadre de la convention collective nationale de l'industrie des panneaux à base de bois (n° 2089)</w:t>
      </w:r>
      <w:r w:rsidRPr="001D3927">
        <w:rPr>
          <w:rFonts w:ascii="Arial" w:hAnsi="Arial" w:cs="Arial"/>
          <w:b/>
          <w:bCs/>
          <w:color w:val="333333"/>
          <w:sz w:val="18"/>
          <w:szCs w:val="18"/>
          <w:shd w:val="clear" w:color="auto" w:fill="FFFFFF"/>
        </w:rPr>
        <w:br/>
        <w:t>        </w:t>
      </w:r>
      <w:hyperlink r:id="rId375" w:tgtFrame="_blank" w:history="1">
        <w:r w:rsidRPr="001D3927">
          <w:rPr>
            <w:rStyle w:val="Lienhypertexte"/>
            <w:rFonts w:ascii="Arial" w:hAnsi="Arial" w:cs="Arial"/>
            <w:b/>
            <w:bCs/>
            <w:sz w:val="18"/>
            <w:szCs w:val="18"/>
            <w:shd w:val="clear" w:color="auto" w:fill="FFFFFF"/>
          </w:rPr>
          <w:t>https://www.legifrance.gouv.fr/jorf/id/JORFTEXT000050831320</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128 Arrêté du 19 décembre 2024 portant extension d'un avenant à la convention collective nationale de l'enseignement privé indépendant (n° 2691)</w:t>
      </w:r>
      <w:r w:rsidRPr="001D3927">
        <w:rPr>
          <w:rFonts w:ascii="Arial" w:hAnsi="Arial" w:cs="Arial"/>
          <w:b/>
          <w:bCs/>
          <w:color w:val="333333"/>
          <w:sz w:val="18"/>
          <w:szCs w:val="18"/>
          <w:shd w:val="clear" w:color="auto" w:fill="FFFFFF"/>
        </w:rPr>
        <w:br/>
        <w:t>        </w:t>
      </w:r>
      <w:hyperlink r:id="rId376" w:tgtFrame="_blank" w:history="1">
        <w:r w:rsidRPr="001D3927">
          <w:rPr>
            <w:rStyle w:val="Lienhypertexte"/>
            <w:rFonts w:ascii="Arial" w:hAnsi="Arial" w:cs="Arial"/>
            <w:b/>
            <w:bCs/>
            <w:sz w:val="18"/>
            <w:szCs w:val="18"/>
            <w:shd w:val="clear" w:color="auto" w:fill="FFFFFF"/>
          </w:rPr>
          <w:t>https://www.legifrance.gouv.fr/jorf/id/JORFTEXT000050831334</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129 Arrêté du 19 décembre 2024 portant extension d'accords (secteur des textiles artificiels et synthétiques et produits assimilés) conclus dans le cadre de la convention collective nationale de l'industrie textile (n° 18)</w:t>
      </w:r>
      <w:r w:rsidRPr="001D3927">
        <w:rPr>
          <w:rFonts w:ascii="Arial" w:hAnsi="Arial" w:cs="Arial"/>
          <w:b/>
          <w:bCs/>
          <w:color w:val="333333"/>
          <w:sz w:val="18"/>
          <w:szCs w:val="18"/>
          <w:shd w:val="clear" w:color="auto" w:fill="FFFFFF"/>
        </w:rPr>
        <w:br/>
        <w:t>        </w:t>
      </w:r>
      <w:hyperlink r:id="rId377" w:tgtFrame="_blank" w:history="1">
        <w:r w:rsidRPr="001D3927">
          <w:rPr>
            <w:rStyle w:val="Lienhypertexte"/>
            <w:rFonts w:ascii="Arial" w:hAnsi="Arial" w:cs="Arial"/>
            <w:b/>
            <w:bCs/>
            <w:sz w:val="18"/>
            <w:szCs w:val="18"/>
            <w:shd w:val="clear" w:color="auto" w:fill="FFFFFF"/>
          </w:rPr>
          <w:t>https://www.legifrance.gouv.fr/jorf/id/JORFTEXT000050831349</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130 Arrêté du 19 décembre 2024 portant extension d'un avenant à la convention collective nationale des ateliers et chantiers d'insertion (n° 3016)</w:t>
      </w:r>
      <w:r w:rsidRPr="001D3927">
        <w:rPr>
          <w:rFonts w:ascii="Arial" w:hAnsi="Arial" w:cs="Arial"/>
          <w:b/>
          <w:bCs/>
          <w:color w:val="333333"/>
          <w:sz w:val="18"/>
          <w:szCs w:val="18"/>
          <w:shd w:val="clear" w:color="auto" w:fill="FFFFFF"/>
        </w:rPr>
        <w:br/>
        <w:t>        </w:t>
      </w:r>
      <w:hyperlink r:id="rId378" w:tgtFrame="_blank" w:history="1">
        <w:r w:rsidRPr="001D3927">
          <w:rPr>
            <w:rStyle w:val="Lienhypertexte"/>
            <w:rFonts w:ascii="Arial" w:hAnsi="Arial" w:cs="Arial"/>
            <w:b/>
            <w:bCs/>
            <w:sz w:val="18"/>
            <w:szCs w:val="18"/>
            <w:shd w:val="clear" w:color="auto" w:fill="FFFFFF"/>
          </w:rPr>
          <w:t>https://www.legifrance.gouv.fr/jorf/id/JORFTEXT000050831365</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131 Arrêté du 19 décembre 2024 portant extension d'une annexe conclue dans le cadre de la convention collective nationale de la bijouterie joaillerie orfèvrerie horlogerie (n° 3251)</w:t>
      </w:r>
      <w:r w:rsidRPr="001D3927">
        <w:rPr>
          <w:rFonts w:ascii="Arial" w:hAnsi="Arial" w:cs="Arial"/>
          <w:b/>
          <w:bCs/>
          <w:color w:val="333333"/>
          <w:sz w:val="18"/>
          <w:szCs w:val="18"/>
          <w:shd w:val="clear" w:color="auto" w:fill="FFFFFF"/>
        </w:rPr>
        <w:br/>
        <w:t>        </w:t>
      </w:r>
      <w:hyperlink r:id="rId379" w:tgtFrame="_blank" w:history="1">
        <w:r w:rsidRPr="001D3927">
          <w:rPr>
            <w:rStyle w:val="Lienhypertexte"/>
            <w:rFonts w:ascii="Arial" w:hAnsi="Arial" w:cs="Arial"/>
            <w:b/>
            <w:bCs/>
            <w:sz w:val="18"/>
            <w:szCs w:val="18"/>
            <w:shd w:val="clear" w:color="auto" w:fill="FFFFFF"/>
          </w:rPr>
          <w:t>https://www.legifrance.gouv.fr/jorf/id/JORFTEXT000050831378</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132 Arrêté du 19 décembre 2024 portant extension d'un avenant à la convention collective nationale des prothésistes dentaires et des personnels des laboratoires de prothèse dentaire (n° 993)</w:t>
      </w:r>
      <w:r w:rsidRPr="001D3927">
        <w:rPr>
          <w:rFonts w:ascii="Arial" w:hAnsi="Arial" w:cs="Arial"/>
          <w:b/>
          <w:bCs/>
          <w:color w:val="333333"/>
          <w:sz w:val="18"/>
          <w:szCs w:val="18"/>
          <w:shd w:val="clear" w:color="auto" w:fill="FFFFFF"/>
        </w:rPr>
        <w:br/>
        <w:t>        </w:t>
      </w:r>
      <w:hyperlink r:id="rId380" w:tgtFrame="_blank" w:history="1">
        <w:r w:rsidRPr="001D3927">
          <w:rPr>
            <w:rStyle w:val="Lienhypertexte"/>
            <w:rFonts w:ascii="Arial" w:hAnsi="Arial" w:cs="Arial"/>
            <w:b/>
            <w:bCs/>
            <w:sz w:val="18"/>
            <w:szCs w:val="18"/>
            <w:shd w:val="clear" w:color="auto" w:fill="FFFFFF"/>
          </w:rPr>
          <w:t>https://www.legifrance.gouv.fr/jorf/id/JORFTEXT000050831388</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133 Arrêté du 19 décembre 2024 portant extension d'un accord conclu dans le secteur des industries alimentaires (n° 20343)</w:t>
      </w:r>
      <w:r w:rsidRPr="001D3927">
        <w:rPr>
          <w:rFonts w:ascii="Arial" w:hAnsi="Arial" w:cs="Arial"/>
          <w:b/>
          <w:bCs/>
          <w:color w:val="333333"/>
          <w:sz w:val="18"/>
          <w:szCs w:val="18"/>
          <w:shd w:val="clear" w:color="auto" w:fill="FFFFFF"/>
        </w:rPr>
        <w:br/>
        <w:t>        </w:t>
      </w:r>
      <w:hyperlink r:id="rId381" w:tgtFrame="_blank" w:history="1">
        <w:r w:rsidRPr="001D3927">
          <w:rPr>
            <w:rStyle w:val="Lienhypertexte"/>
            <w:rFonts w:ascii="Arial" w:hAnsi="Arial" w:cs="Arial"/>
            <w:b/>
            <w:bCs/>
            <w:sz w:val="18"/>
            <w:szCs w:val="18"/>
            <w:shd w:val="clear" w:color="auto" w:fill="FFFFFF"/>
          </w:rPr>
          <w:t>https://www.legifrance.gouv.fr/jorf/id/JORFTEXT000050831401</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134 Arrêté du 19 décembre 2024 portant extension d'un accord conclu dans le cadre de la convention collective nationale des industries de fabrication mécanique du verre (n° 669)</w:t>
      </w:r>
      <w:r w:rsidRPr="001D3927">
        <w:rPr>
          <w:rFonts w:ascii="Arial" w:hAnsi="Arial" w:cs="Arial"/>
          <w:b/>
          <w:bCs/>
          <w:color w:val="333333"/>
          <w:sz w:val="18"/>
          <w:szCs w:val="18"/>
          <w:shd w:val="clear" w:color="auto" w:fill="FFFFFF"/>
        </w:rPr>
        <w:br/>
        <w:t>        </w:t>
      </w:r>
      <w:hyperlink r:id="rId382" w:tgtFrame="_blank" w:history="1">
        <w:r w:rsidRPr="001D3927">
          <w:rPr>
            <w:rStyle w:val="Lienhypertexte"/>
            <w:rFonts w:ascii="Arial" w:hAnsi="Arial" w:cs="Arial"/>
            <w:b/>
            <w:bCs/>
            <w:sz w:val="18"/>
            <w:szCs w:val="18"/>
            <w:shd w:val="clear" w:color="auto" w:fill="FFFFFF"/>
          </w:rPr>
          <w:t>https://www.legifrance.gouv.fr/jorf/id/JORFTEXT000050831423</w:t>
        </w:r>
      </w:hyperlink>
    </w:p>
    <w:p w14:paraId="43771AC2" w14:textId="77777777" w:rsidR="001D3927" w:rsidRDefault="001D3927" w:rsidP="00C177AF">
      <w:pPr>
        <w:tabs>
          <w:tab w:val="left" w:pos="7600"/>
        </w:tabs>
        <w:jc w:val="both"/>
        <w:rPr>
          <w:rFonts w:ascii="Arial" w:hAnsi="Arial" w:cs="Arial"/>
          <w:b/>
          <w:bCs/>
          <w:color w:val="333333"/>
          <w:sz w:val="18"/>
          <w:szCs w:val="18"/>
          <w:shd w:val="clear" w:color="auto" w:fill="FFFFFF"/>
        </w:rPr>
      </w:pPr>
    </w:p>
    <w:p w14:paraId="645F36F8" w14:textId="25A4DE07" w:rsidR="008726CA" w:rsidRDefault="008726CA" w:rsidP="008726CA">
      <w:pPr>
        <w:tabs>
          <w:tab w:val="left" w:pos="7600"/>
        </w:tabs>
        <w:rPr>
          <w:rFonts w:ascii="Arial" w:hAnsi="Arial" w:cs="Arial"/>
          <w:b/>
          <w:bCs/>
          <w:color w:val="333333"/>
          <w:sz w:val="18"/>
          <w:szCs w:val="18"/>
          <w:shd w:val="clear" w:color="auto" w:fill="FFFFFF"/>
        </w:rPr>
      </w:pPr>
      <w:r w:rsidRPr="008726CA">
        <w:rPr>
          <w:rFonts w:ascii="Arial" w:hAnsi="Arial" w:cs="Arial"/>
          <w:b/>
          <w:bCs/>
          <w:color w:val="333333"/>
          <w:sz w:val="18"/>
          <w:szCs w:val="18"/>
          <w:shd w:val="clear" w:color="auto" w:fill="FFFFFF"/>
        </w:rPr>
        <w:t>MINISTERE DE L'AGRICULTURE ET DE LA SOUVERAINETE ALIMENTAIRE</w:t>
      </w:r>
      <w:r w:rsidRPr="008726CA">
        <w:rPr>
          <w:rFonts w:ascii="Arial" w:hAnsi="Arial" w:cs="Arial"/>
          <w:b/>
          <w:bCs/>
          <w:color w:val="333333"/>
          <w:sz w:val="18"/>
          <w:szCs w:val="18"/>
          <w:shd w:val="clear" w:color="auto" w:fill="FFFFFF"/>
        </w:rPr>
        <w:br/>
      </w:r>
      <w:r w:rsidRPr="008726CA">
        <w:rPr>
          <w:rFonts w:ascii="Arial" w:hAnsi="Arial" w:cs="Arial"/>
          <w:b/>
          <w:bCs/>
          <w:color w:val="333333"/>
          <w:sz w:val="18"/>
          <w:szCs w:val="18"/>
          <w:shd w:val="clear" w:color="auto" w:fill="FFFFFF"/>
        </w:rPr>
        <w:br/>
        <w:t>        141 Arrêté du 19 décembre 2024 portant extension d'avenants salariaux à des conventions collectives de travail étendues relatives aux professions agricoles</w:t>
      </w:r>
      <w:r w:rsidRPr="008726CA">
        <w:rPr>
          <w:rFonts w:ascii="Arial" w:hAnsi="Arial" w:cs="Arial"/>
          <w:b/>
          <w:bCs/>
          <w:color w:val="333333"/>
          <w:sz w:val="18"/>
          <w:szCs w:val="18"/>
          <w:shd w:val="clear" w:color="auto" w:fill="FFFFFF"/>
        </w:rPr>
        <w:br/>
        <w:t>        </w:t>
      </w:r>
      <w:hyperlink r:id="rId383" w:tgtFrame="_blank" w:history="1">
        <w:r w:rsidRPr="008726CA">
          <w:rPr>
            <w:rStyle w:val="Lienhypertexte"/>
            <w:rFonts w:ascii="Arial" w:hAnsi="Arial" w:cs="Arial"/>
            <w:b/>
            <w:bCs/>
            <w:sz w:val="18"/>
            <w:szCs w:val="18"/>
            <w:shd w:val="clear" w:color="auto" w:fill="FFFFFF"/>
          </w:rPr>
          <w:t>https://www.legifrance.gouv.fr/jorf/id/JORFTEXT000050831464</w:t>
        </w:r>
      </w:hyperlink>
    </w:p>
    <w:p w14:paraId="515546FB" w14:textId="77777777" w:rsidR="008726CA" w:rsidRDefault="008726CA" w:rsidP="008726CA">
      <w:pPr>
        <w:tabs>
          <w:tab w:val="left" w:pos="7600"/>
        </w:tabs>
        <w:rPr>
          <w:rFonts w:ascii="Arial" w:hAnsi="Arial" w:cs="Arial"/>
          <w:b/>
          <w:bCs/>
          <w:color w:val="333333"/>
          <w:sz w:val="18"/>
          <w:szCs w:val="18"/>
          <w:shd w:val="clear" w:color="auto" w:fill="FFFFFF"/>
        </w:rPr>
      </w:pPr>
    </w:p>
    <w:p w14:paraId="1FF4668F" w14:textId="77777777" w:rsidR="008726CA" w:rsidRDefault="008726CA" w:rsidP="00C177AF">
      <w:pPr>
        <w:tabs>
          <w:tab w:val="left" w:pos="7600"/>
        </w:tabs>
        <w:jc w:val="both"/>
        <w:rPr>
          <w:rFonts w:ascii="Arial" w:hAnsi="Arial" w:cs="Arial"/>
          <w:b/>
          <w:bCs/>
          <w:color w:val="333333"/>
          <w:sz w:val="18"/>
          <w:szCs w:val="18"/>
          <w:shd w:val="clear" w:color="auto" w:fill="FFFFFF"/>
        </w:rPr>
      </w:pPr>
    </w:p>
    <w:p w14:paraId="24AED245" w14:textId="2DF80C16" w:rsidR="003F2B16" w:rsidRDefault="003F2B16"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24/12/2024</w:t>
      </w:r>
    </w:p>
    <w:p w14:paraId="68AC3893" w14:textId="77777777" w:rsidR="003F2B16" w:rsidRDefault="003F2B16" w:rsidP="00C177AF">
      <w:pPr>
        <w:tabs>
          <w:tab w:val="left" w:pos="7600"/>
        </w:tabs>
        <w:jc w:val="both"/>
        <w:rPr>
          <w:rFonts w:ascii="Arial" w:hAnsi="Arial" w:cs="Arial"/>
          <w:b/>
          <w:bCs/>
          <w:color w:val="333333"/>
          <w:sz w:val="18"/>
          <w:szCs w:val="18"/>
          <w:shd w:val="clear" w:color="auto" w:fill="FFFFFF"/>
        </w:rPr>
      </w:pPr>
    </w:p>
    <w:p w14:paraId="7A87E7AB" w14:textId="678C0306" w:rsidR="003F2B16" w:rsidRDefault="003F2B16" w:rsidP="003F2B16">
      <w:pPr>
        <w:tabs>
          <w:tab w:val="left" w:pos="7600"/>
        </w:tabs>
        <w:rPr>
          <w:rFonts w:ascii="Arial" w:hAnsi="Arial" w:cs="Arial"/>
          <w:b/>
          <w:bCs/>
          <w:color w:val="333333"/>
          <w:sz w:val="18"/>
          <w:szCs w:val="18"/>
          <w:shd w:val="clear" w:color="auto" w:fill="FFFFFF"/>
        </w:rPr>
      </w:pPr>
      <w:r w:rsidRPr="003F2B16">
        <w:rPr>
          <w:rFonts w:ascii="Arial" w:hAnsi="Arial" w:cs="Arial"/>
          <w:b/>
          <w:bCs/>
          <w:color w:val="333333"/>
          <w:sz w:val="18"/>
          <w:szCs w:val="18"/>
          <w:shd w:val="clear" w:color="auto" w:fill="FFFFFF"/>
        </w:rPr>
        <w:t> MINISTERE DU TRAVAIL ET DE L'EMPLOI</w:t>
      </w:r>
      <w:r w:rsidRPr="003F2B16">
        <w:rPr>
          <w:rFonts w:ascii="Arial" w:hAnsi="Arial" w:cs="Arial"/>
          <w:b/>
          <w:bCs/>
          <w:color w:val="333333"/>
          <w:sz w:val="18"/>
          <w:szCs w:val="18"/>
          <w:shd w:val="clear" w:color="auto" w:fill="FFFFFF"/>
        </w:rPr>
        <w:br/>
      </w:r>
    </w:p>
    <w:p w14:paraId="4491C4D6" w14:textId="072A3D8C" w:rsidR="003F2B16" w:rsidRPr="003F2B16" w:rsidRDefault="003F2B16" w:rsidP="003F2B16">
      <w:pPr>
        <w:tabs>
          <w:tab w:val="left" w:pos="7600"/>
        </w:tabs>
        <w:rPr>
          <w:rFonts w:ascii="Arial" w:hAnsi="Arial" w:cs="Arial"/>
          <w:b/>
          <w:bCs/>
          <w:i/>
          <w:iCs/>
          <w:color w:val="333333"/>
          <w:sz w:val="18"/>
          <w:szCs w:val="18"/>
          <w:shd w:val="clear" w:color="auto" w:fill="FFFFFF"/>
        </w:rPr>
      </w:pPr>
      <w:r w:rsidRPr="003F2B16">
        <w:rPr>
          <w:rFonts w:ascii="Arial" w:hAnsi="Arial" w:cs="Arial"/>
          <w:b/>
          <w:bCs/>
          <w:i/>
          <w:iCs/>
          <w:color w:val="333333"/>
          <w:sz w:val="18"/>
          <w:szCs w:val="18"/>
          <w:shd w:val="clear" w:color="auto" w:fill="FFFFFF"/>
        </w:rPr>
        <w:t xml:space="preserve">Font l’objet ce 24 décembre de la publication d’un avenant à leur convention collective nationale ou territoriale, des activités de production des eaux embouteillées, des boissons rafraîchissantes sans alcool et de bière (n° 1513), des cinq branches des industries alimentaires diverses (n° 3109), des maisons d'étudiants (n° 1671), de la restauration rapide (n° 1501), de l'industrie et des commerces en gros des viandes (n° 1534), de l'industrie pharmaceutique (n° 176), du bureau et du numérique - Commerces et services (n° 1539), des grands magasins et des magasins populaires (n° 2156), des industries de la maroquinerie, articles de voyage, chasse-sellerie, gainerie, bracelets en cuir (n° 2528), des commerces de détail non alimentaires (n° 1517), des entreprises du commerce à distance (n° 2198), des activités de production des eaux embouteillées, des boissons rafraîchissantes sans alcool et de bière (n° 1513), de la branche de la filière ingénierie de l'immobilier, l'aménagement et la construction (secteur des cabinets ou entreprises de géomètres-experts, géomètres-topographes, photogrammètres et experts-fonciers) (n° 2543), du commerce de détail de l'horlogerie-bijouterie (n° 1487), d'un accord territorial (Ardennes) conclu dans le cadre de la convention collective nationale de la métallurgie (n° 3248), d'un accord territorial (Haute-Marne) conclu dans le cadre de la convention collective nationale de la métallurgie (n° 3248), d'un accord territorial (Marne) conclu dans le cadre de la convention collective nationale de la métallurgie (n° 3248), de l'optique-lunetterie de détail (n° 1431), de la distribution et du commerce de gros des papiers-cartons (n° 3224), des pompes funèbres (n° 759), des sociétés d'assistance (n° 1801), de la banque populaire (n° 3210), de la blanchisserie, laverie, location de linge, nettoyage à sec, pressing et teinturerie (n° 2002), des détaillants en chaussures (n° 733), de l'industrie de la chaussure et des articles chaussants (n° 1580), des entreprises du bureau et du numérique - Commerces et services (n° 1539), du sport (n° 2511), de la branche télédiffusion (n° 3241), de Pôle emploi (n° 2847), de la coiffure et des professions connexes (n° 2596). Ci-joint, les liens. </w:t>
      </w:r>
    </w:p>
    <w:p w14:paraId="4FDDA9E7" w14:textId="77777777" w:rsidR="003F2B16" w:rsidRDefault="003F2B16" w:rsidP="00C177AF">
      <w:pPr>
        <w:tabs>
          <w:tab w:val="left" w:pos="7600"/>
        </w:tabs>
        <w:jc w:val="both"/>
        <w:rPr>
          <w:rFonts w:ascii="Arial" w:hAnsi="Arial" w:cs="Arial"/>
          <w:b/>
          <w:bCs/>
          <w:color w:val="333333"/>
          <w:sz w:val="18"/>
          <w:szCs w:val="18"/>
          <w:shd w:val="clear" w:color="auto" w:fill="FFFFFF"/>
        </w:rPr>
      </w:pPr>
    </w:p>
    <w:p w14:paraId="2DEDEC7C" w14:textId="08EE8F1C" w:rsidR="003F2B16" w:rsidRDefault="003F2B16"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w:t>
      </w:r>
    </w:p>
    <w:p w14:paraId="78681594" w14:textId="4E816F73" w:rsidR="003F2B16" w:rsidRDefault="003F2B16"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p>
    <w:p w14:paraId="74752173" w14:textId="77777777" w:rsidR="003F2B16" w:rsidRDefault="003F2B16" w:rsidP="003F2B16">
      <w:pPr>
        <w:tabs>
          <w:tab w:val="left" w:pos="7600"/>
        </w:tabs>
        <w:rPr>
          <w:rFonts w:ascii="Arial" w:hAnsi="Arial" w:cs="Arial"/>
          <w:b/>
          <w:bCs/>
          <w:color w:val="333333"/>
          <w:sz w:val="18"/>
          <w:szCs w:val="18"/>
          <w:shd w:val="clear" w:color="auto" w:fill="FFFFFF"/>
        </w:rPr>
      </w:pPr>
      <w:r w:rsidRPr="003F2B16">
        <w:rPr>
          <w:rFonts w:ascii="Arial" w:hAnsi="Arial" w:cs="Arial"/>
          <w:b/>
          <w:bCs/>
          <w:color w:val="333333"/>
          <w:sz w:val="18"/>
          <w:szCs w:val="18"/>
          <w:shd w:val="clear" w:color="auto" w:fill="FFFFFF"/>
        </w:rPr>
        <w:lastRenderedPageBreak/>
        <w:t>        63 Arrêté du 13 décembre 2024 portant extension d'un avenant à la convention collective nationale des activités de production des eaux embouteillées, des boissons rafraîchissantes sans alcool et de bière (n° 1513)</w:t>
      </w:r>
      <w:r w:rsidRPr="003F2B16">
        <w:rPr>
          <w:rFonts w:ascii="Arial" w:hAnsi="Arial" w:cs="Arial"/>
          <w:b/>
          <w:bCs/>
          <w:color w:val="333333"/>
          <w:sz w:val="18"/>
          <w:szCs w:val="18"/>
          <w:shd w:val="clear" w:color="auto" w:fill="FFFFFF"/>
        </w:rPr>
        <w:br/>
        <w:t>        </w:t>
      </w:r>
      <w:hyperlink r:id="rId384" w:tgtFrame="_blank" w:history="1">
        <w:r w:rsidRPr="003F2B16">
          <w:rPr>
            <w:rStyle w:val="Lienhypertexte"/>
            <w:rFonts w:ascii="Arial" w:hAnsi="Arial" w:cs="Arial"/>
            <w:b/>
            <w:bCs/>
            <w:sz w:val="18"/>
            <w:szCs w:val="18"/>
            <w:shd w:val="clear" w:color="auto" w:fill="FFFFFF"/>
          </w:rPr>
          <w:t>https://www.legifrance.gouv.fr/jorf/id/JORFTEXT000050823288</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64 Arrêté du 13 décembre 2024 portant extension d'un avenant à la convention collective nationale des cinq branches des industries alimentaires diverses (n° 3109)</w:t>
      </w:r>
      <w:r w:rsidRPr="003F2B16">
        <w:rPr>
          <w:rFonts w:ascii="Arial" w:hAnsi="Arial" w:cs="Arial"/>
          <w:b/>
          <w:bCs/>
          <w:color w:val="333333"/>
          <w:sz w:val="18"/>
          <w:szCs w:val="18"/>
          <w:shd w:val="clear" w:color="auto" w:fill="FFFFFF"/>
        </w:rPr>
        <w:br/>
        <w:t>        </w:t>
      </w:r>
      <w:hyperlink r:id="rId385" w:tgtFrame="_blank" w:history="1">
        <w:r w:rsidRPr="003F2B16">
          <w:rPr>
            <w:rStyle w:val="Lienhypertexte"/>
            <w:rFonts w:ascii="Arial" w:hAnsi="Arial" w:cs="Arial"/>
            <w:b/>
            <w:bCs/>
            <w:sz w:val="18"/>
            <w:szCs w:val="18"/>
            <w:shd w:val="clear" w:color="auto" w:fill="FFFFFF"/>
          </w:rPr>
          <w:t>https://www.legifrance.gouv.fr/jorf/id/JORFTEXT000050823297</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65 Arrêté du 13 décembre 2024 portant extension d'un avenant à la convention collective nationale des maisons d'étudiants (n° 1671)</w:t>
      </w:r>
      <w:r w:rsidRPr="003F2B16">
        <w:rPr>
          <w:rFonts w:ascii="Arial" w:hAnsi="Arial" w:cs="Arial"/>
          <w:b/>
          <w:bCs/>
          <w:color w:val="333333"/>
          <w:sz w:val="18"/>
          <w:szCs w:val="18"/>
          <w:shd w:val="clear" w:color="auto" w:fill="FFFFFF"/>
        </w:rPr>
        <w:br/>
        <w:t>        </w:t>
      </w:r>
      <w:hyperlink r:id="rId386" w:tgtFrame="_blank" w:history="1">
        <w:r w:rsidRPr="003F2B16">
          <w:rPr>
            <w:rStyle w:val="Lienhypertexte"/>
            <w:rFonts w:ascii="Arial" w:hAnsi="Arial" w:cs="Arial"/>
            <w:b/>
            <w:bCs/>
            <w:sz w:val="18"/>
            <w:szCs w:val="18"/>
            <w:shd w:val="clear" w:color="auto" w:fill="FFFFFF"/>
          </w:rPr>
          <w:t>https://www.legifrance.gouv.fr/jorf/id/JORFTEXT000050823306</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66 Arrêté du 13 décembre 2024 portant extension d'un avenant à la convention collective nationale de la restauration rapide (n° 1501)</w:t>
      </w:r>
      <w:r w:rsidRPr="003F2B16">
        <w:rPr>
          <w:rFonts w:ascii="Arial" w:hAnsi="Arial" w:cs="Arial"/>
          <w:b/>
          <w:bCs/>
          <w:color w:val="333333"/>
          <w:sz w:val="18"/>
          <w:szCs w:val="18"/>
          <w:shd w:val="clear" w:color="auto" w:fill="FFFFFF"/>
        </w:rPr>
        <w:br/>
        <w:t>        </w:t>
      </w:r>
      <w:hyperlink r:id="rId387" w:tgtFrame="_blank" w:history="1">
        <w:r w:rsidRPr="003F2B16">
          <w:rPr>
            <w:rStyle w:val="Lienhypertexte"/>
            <w:rFonts w:ascii="Arial" w:hAnsi="Arial" w:cs="Arial"/>
            <w:b/>
            <w:bCs/>
            <w:sz w:val="18"/>
            <w:szCs w:val="18"/>
            <w:shd w:val="clear" w:color="auto" w:fill="FFFFFF"/>
          </w:rPr>
          <w:t>https://www.legifrance.gouv.fr/jorf/id/JORFTEXT000050823318</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67 Arrêté du 13 décembre 2024 portant extension d'un accord conclu dans le cadre de la convention collective nationale des entreprises de l'industrie et des commerces en gros des viandes (n° 1534)</w:t>
      </w:r>
      <w:r w:rsidRPr="003F2B16">
        <w:rPr>
          <w:rFonts w:ascii="Arial" w:hAnsi="Arial" w:cs="Arial"/>
          <w:b/>
          <w:bCs/>
          <w:color w:val="333333"/>
          <w:sz w:val="18"/>
          <w:szCs w:val="18"/>
          <w:shd w:val="clear" w:color="auto" w:fill="FFFFFF"/>
        </w:rPr>
        <w:br/>
        <w:t>        </w:t>
      </w:r>
      <w:hyperlink r:id="rId388" w:tgtFrame="_blank" w:history="1">
        <w:r w:rsidRPr="003F2B16">
          <w:rPr>
            <w:rStyle w:val="Lienhypertexte"/>
            <w:rFonts w:ascii="Arial" w:hAnsi="Arial" w:cs="Arial"/>
            <w:b/>
            <w:bCs/>
            <w:sz w:val="18"/>
            <w:szCs w:val="18"/>
            <w:shd w:val="clear" w:color="auto" w:fill="FFFFFF"/>
          </w:rPr>
          <w:t>https://www.legifrance.gouv.fr/jorf/id/JORFTEXT000050823332</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68 Arrêté du 13 décembre 2024 portant extension d'un accord conclu dans le cadre de la convention collective nationale de l'industrie pharmaceutique (n° 176)</w:t>
      </w:r>
      <w:r w:rsidRPr="003F2B16">
        <w:rPr>
          <w:rFonts w:ascii="Arial" w:hAnsi="Arial" w:cs="Arial"/>
          <w:b/>
          <w:bCs/>
          <w:color w:val="333333"/>
          <w:sz w:val="18"/>
          <w:szCs w:val="18"/>
          <w:shd w:val="clear" w:color="auto" w:fill="FFFFFF"/>
        </w:rPr>
        <w:br/>
        <w:t>        </w:t>
      </w:r>
      <w:hyperlink r:id="rId389" w:tgtFrame="_blank" w:history="1">
        <w:r w:rsidRPr="003F2B16">
          <w:rPr>
            <w:rStyle w:val="Lienhypertexte"/>
            <w:rFonts w:ascii="Arial" w:hAnsi="Arial" w:cs="Arial"/>
            <w:b/>
            <w:bCs/>
            <w:sz w:val="18"/>
            <w:szCs w:val="18"/>
            <w:shd w:val="clear" w:color="auto" w:fill="FFFFFF"/>
          </w:rPr>
          <w:t>https://www.legifrance.gouv.fr/jorf/id/JORFTEXT000050823348</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69 Arrêté du 13 décembre 2024 portant extension d'un avenant à la convention collective nationale des entreprises du bureau et du numérique - Commerces et services (n° 1539)</w:t>
      </w:r>
      <w:r w:rsidRPr="003F2B16">
        <w:rPr>
          <w:rFonts w:ascii="Arial" w:hAnsi="Arial" w:cs="Arial"/>
          <w:b/>
          <w:bCs/>
          <w:color w:val="333333"/>
          <w:sz w:val="18"/>
          <w:szCs w:val="18"/>
          <w:shd w:val="clear" w:color="auto" w:fill="FFFFFF"/>
        </w:rPr>
        <w:br/>
        <w:t>        </w:t>
      </w:r>
      <w:hyperlink r:id="rId390" w:tgtFrame="_blank" w:history="1">
        <w:r w:rsidRPr="003F2B16">
          <w:rPr>
            <w:rStyle w:val="Lienhypertexte"/>
            <w:rFonts w:ascii="Arial" w:hAnsi="Arial" w:cs="Arial"/>
            <w:b/>
            <w:bCs/>
            <w:sz w:val="18"/>
            <w:szCs w:val="18"/>
            <w:shd w:val="clear" w:color="auto" w:fill="FFFFFF"/>
          </w:rPr>
          <w:t>https://www.legifrance.gouv.fr/jorf/id/JORFTEXT000050823357</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70 Arrêté du 13 décembre 2024 portant extension d'un accord conclu dans le cadre de la convention collective nationale des grands magasins et des magasins populaires (n° 2156)</w:t>
      </w:r>
      <w:r w:rsidRPr="003F2B16">
        <w:rPr>
          <w:rFonts w:ascii="Arial" w:hAnsi="Arial" w:cs="Arial"/>
          <w:b/>
          <w:bCs/>
          <w:color w:val="333333"/>
          <w:sz w:val="18"/>
          <w:szCs w:val="18"/>
          <w:shd w:val="clear" w:color="auto" w:fill="FFFFFF"/>
        </w:rPr>
        <w:br/>
        <w:t>        </w:t>
      </w:r>
      <w:hyperlink r:id="rId391" w:tgtFrame="_blank" w:history="1">
        <w:r w:rsidRPr="003F2B16">
          <w:rPr>
            <w:rStyle w:val="Lienhypertexte"/>
            <w:rFonts w:ascii="Arial" w:hAnsi="Arial" w:cs="Arial"/>
            <w:b/>
            <w:bCs/>
            <w:sz w:val="18"/>
            <w:szCs w:val="18"/>
            <w:shd w:val="clear" w:color="auto" w:fill="FFFFFF"/>
          </w:rPr>
          <w:t>https://www.legifrance.gouv.fr/jorf/id/JORFTEXT000050823371</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71 Arrêté du 13 décembre 2024 portant extension d'annexes et d'accords conclus dans le cadre de la convention collective nationale de travail des industries de la maroquinerie, articles de voyage, chasse-sellerie, gainerie, bracelets en cuir (n° 2528)</w:t>
      </w:r>
      <w:r w:rsidRPr="003F2B16">
        <w:rPr>
          <w:rFonts w:ascii="Arial" w:hAnsi="Arial" w:cs="Arial"/>
          <w:b/>
          <w:bCs/>
          <w:color w:val="333333"/>
          <w:sz w:val="18"/>
          <w:szCs w:val="18"/>
          <w:shd w:val="clear" w:color="auto" w:fill="FFFFFF"/>
        </w:rPr>
        <w:br/>
        <w:t>        </w:t>
      </w:r>
      <w:hyperlink r:id="rId392" w:tgtFrame="_blank" w:history="1">
        <w:r w:rsidRPr="003F2B16">
          <w:rPr>
            <w:rStyle w:val="Lienhypertexte"/>
            <w:rFonts w:ascii="Arial" w:hAnsi="Arial" w:cs="Arial"/>
            <w:b/>
            <w:bCs/>
            <w:sz w:val="18"/>
            <w:szCs w:val="18"/>
            <w:shd w:val="clear" w:color="auto" w:fill="FFFFFF"/>
          </w:rPr>
          <w:t>https://www.legifrance.gouv.fr/jorf/id/JORFTEXT000050823380</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72 Arrêté du 13 décembre 2024 portant extension d'un accord conclu dans le cadre de la convention collective nationale des commerces de détail non alimentaires (n° 1517)</w:t>
      </w:r>
      <w:r w:rsidRPr="003F2B16">
        <w:rPr>
          <w:rFonts w:ascii="Arial" w:hAnsi="Arial" w:cs="Arial"/>
          <w:b/>
          <w:bCs/>
          <w:color w:val="333333"/>
          <w:sz w:val="18"/>
          <w:szCs w:val="18"/>
          <w:shd w:val="clear" w:color="auto" w:fill="FFFFFF"/>
        </w:rPr>
        <w:br/>
        <w:t>        </w:t>
      </w:r>
      <w:hyperlink r:id="rId393" w:tgtFrame="_blank" w:history="1">
        <w:r w:rsidRPr="003F2B16">
          <w:rPr>
            <w:rStyle w:val="Lienhypertexte"/>
            <w:rFonts w:ascii="Arial" w:hAnsi="Arial" w:cs="Arial"/>
            <w:b/>
            <w:bCs/>
            <w:sz w:val="18"/>
            <w:szCs w:val="18"/>
            <w:shd w:val="clear" w:color="auto" w:fill="FFFFFF"/>
          </w:rPr>
          <w:t>https://www.legifrance.gouv.fr/jorf/id/JORFTEXT000050823417</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73 Arrêté du 13 décembre 2024 portant extension d'un avenant à la convention collective nationale des entreprises du commerce à distance (n° 2198)</w:t>
      </w:r>
      <w:r w:rsidRPr="003F2B16">
        <w:rPr>
          <w:rFonts w:ascii="Arial" w:hAnsi="Arial" w:cs="Arial"/>
          <w:b/>
          <w:bCs/>
          <w:color w:val="333333"/>
          <w:sz w:val="18"/>
          <w:szCs w:val="18"/>
          <w:shd w:val="clear" w:color="auto" w:fill="FFFFFF"/>
        </w:rPr>
        <w:br/>
        <w:t>        </w:t>
      </w:r>
      <w:hyperlink r:id="rId394" w:tgtFrame="_blank" w:history="1">
        <w:r w:rsidRPr="003F2B16">
          <w:rPr>
            <w:rStyle w:val="Lienhypertexte"/>
            <w:rFonts w:ascii="Arial" w:hAnsi="Arial" w:cs="Arial"/>
            <w:b/>
            <w:bCs/>
            <w:sz w:val="18"/>
            <w:szCs w:val="18"/>
            <w:shd w:val="clear" w:color="auto" w:fill="FFFFFF"/>
          </w:rPr>
          <w:t>https://www.legifrance.gouv.fr/jorf/id/JORFTEXT000050823426</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74 Arrêté du 13 décembre 2024 portant extension d'un avenant à la convention collective nationale des activités de production des eaux embouteillées, des boissons rafraîchissantes sans alcool et de bière (n° 1513)</w:t>
      </w:r>
      <w:r w:rsidRPr="003F2B16">
        <w:rPr>
          <w:rFonts w:ascii="Arial" w:hAnsi="Arial" w:cs="Arial"/>
          <w:b/>
          <w:bCs/>
          <w:color w:val="333333"/>
          <w:sz w:val="18"/>
          <w:szCs w:val="18"/>
          <w:shd w:val="clear" w:color="auto" w:fill="FFFFFF"/>
        </w:rPr>
        <w:br/>
        <w:t>        </w:t>
      </w:r>
      <w:hyperlink r:id="rId395" w:tgtFrame="_blank" w:history="1">
        <w:r w:rsidRPr="003F2B16">
          <w:rPr>
            <w:rStyle w:val="Lienhypertexte"/>
            <w:rFonts w:ascii="Arial" w:hAnsi="Arial" w:cs="Arial"/>
            <w:b/>
            <w:bCs/>
            <w:sz w:val="18"/>
            <w:szCs w:val="18"/>
            <w:shd w:val="clear" w:color="auto" w:fill="FFFFFF"/>
          </w:rPr>
          <w:t>https://www.legifrance.gouv.fr/jorf/id/JORFTEXT000050823435</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75 Arrêté du 13 décembre 2024 portant extension d'un accord conclu dans le cadre de la branche de la filière ingénierie de l'immobilier, l'aménagement et la construction (secteur des cabinets ou entreprises de géomètres-experts, géomètres-topographes, photogrammètres et experts-fonciers) (n° 2543)</w:t>
      </w:r>
      <w:r w:rsidRPr="003F2B16">
        <w:rPr>
          <w:rFonts w:ascii="Arial" w:hAnsi="Arial" w:cs="Arial"/>
          <w:b/>
          <w:bCs/>
          <w:color w:val="333333"/>
          <w:sz w:val="18"/>
          <w:szCs w:val="18"/>
          <w:shd w:val="clear" w:color="auto" w:fill="FFFFFF"/>
        </w:rPr>
        <w:br/>
        <w:t>        </w:t>
      </w:r>
      <w:hyperlink r:id="rId396" w:tgtFrame="_blank" w:history="1">
        <w:r w:rsidRPr="003F2B16">
          <w:rPr>
            <w:rStyle w:val="Lienhypertexte"/>
            <w:rFonts w:ascii="Arial" w:hAnsi="Arial" w:cs="Arial"/>
            <w:b/>
            <w:bCs/>
            <w:sz w:val="18"/>
            <w:szCs w:val="18"/>
            <w:shd w:val="clear" w:color="auto" w:fill="FFFFFF"/>
          </w:rPr>
          <w:t>https://www.legifrance.gouv.fr/jorf/id/JORFTEXT000050823444</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76 Arrêté du 13 décembre 2024 portant extension d'avenants à la convention collective nationale du commerce de détail de l'horlogerie-bijouterie (n° 1487)</w:t>
      </w:r>
      <w:r w:rsidRPr="003F2B16">
        <w:rPr>
          <w:rFonts w:ascii="Arial" w:hAnsi="Arial" w:cs="Arial"/>
          <w:b/>
          <w:bCs/>
          <w:color w:val="333333"/>
          <w:sz w:val="18"/>
          <w:szCs w:val="18"/>
          <w:shd w:val="clear" w:color="auto" w:fill="FFFFFF"/>
        </w:rPr>
        <w:br/>
        <w:t>        </w:t>
      </w:r>
      <w:hyperlink r:id="rId397" w:tgtFrame="_blank" w:history="1">
        <w:r w:rsidRPr="003F2B16">
          <w:rPr>
            <w:rStyle w:val="Lienhypertexte"/>
            <w:rFonts w:ascii="Arial" w:hAnsi="Arial" w:cs="Arial"/>
            <w:b/>
            <w:bCs/>
            <w:sz w:val="18"/>
            <w:szCs w:val="18"/>
            <w:shd w:val="clear" w:color="auto" w:fill="FFFFFF"/>
          </w:rPr>
          <w:t>https://www.legifrance.gouv.fr/jorf/id/JORFTEXT000050823453</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77 Arrêté du 13 décembre 2024 portant extension d'un accord territorial (Ardennes) conclu dans le cadre de la convention collective nationale de la métallurgie (n° 3248)</w:t>
      </w:r>
      <w:r w:rsidRPr="003F2B16">
        <w:rPr>
          <w:rFonts w:ascii="Arial" w:hAnsi="Arial" w:cs="Arial"/>
          <w:b/>
          <w:bCs/>
          <w:color w:val="333333"/>
          <w:sz w:val="18"/>
          <w:szCs w:val="18"/>
          <w:shd w:val="clear" w:color="auto" w:fill="FFFFFF"/>
        </w:rPr>
        <w:br/>
        <w:t>        </w:t>
      </w:r>
      <w:hyperlink r:id="rId398" w:tgtFrame="_blank" w:history="1">
        <w:r w:rsidRPr="003F2B16">
          <w:rPr>
            <w:rStyle w:val="Lienhypertexte"/>
            <w:rFonts w:ascii="Arial" w:hAnsi="Arial" w:cs="Arial"/>
            <w:b/>
            <w:bCs/>
            <w:sz w:val="18"/>
            <w:szCs w:val="18"/>
            <w:shd w:val="clear" w:color="auto" w:fill="FFFFFF"/>
          </w:rPr>
          <w:t>https://www.legifrance.gouv.fr/jorf/id/JORFTEXT000050823464</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78 Arrêté du 13 décembre 2024 portant extension d'un accord territorial (Haute-Marne) conclu dans le cadre de la convention collective nationale de la métallurgie (n° 3248)</w:t>
      </w:r>
      <w:r w:rsidRPr="003F2B16">
        <w:rPr>
          <w:rFonts w:ascii="Arial" w:hAnsi="Arial" w:cs="Arial"/>
          <w:b/>
          <w:bCs/>
          <w:color w:val="333333"/>
          <w:sz w:val="18"/>
          <w:szCs w:val="18"/>
          <w:shd w:val="clear" w:color="auto" w:fill="FFFFFF"/>
        </w:rPr>
        <w:br/>
        <w:t>        </w:t>
      </w:r>
      <w:hyperlink r:id="rId399" w:tgtFrame="_blank" w:history="1">
        <w:r w:rsidRPr="003F2B16">
          <w:rPr>
            <w:rStyle w:val="Lienhypertexte"/>
            <w:rFonts w:ascii="Arial" w:hAnsi="Arial" w:cs="Arial"/>
            <w:b/>
            <w:bCs/>
            <w:sz w:val="18"/>
            <w:szCs w:val="18"/>
            <w:shd w:val="clear" w:color="auto" w:fill="FFFFFF"/>
          </w:rPr>
          <w:t>https://www.legifrance.gouv.fr/jorf/id/JORFTEXT000050823473</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79 Arrêté du 13 décembre 2024 portant extension d'un accord territorial (Marne) conclu dans le cadre de la convention collective nationale de la métallurgie (n° 3248)</w:t>
      </w:r>
      <w:r w:rsidRPr="003F2B16">
        <w:rPr>
          <w:rFonts w:ascii="Arial" w:hAnsi="Arial" w:cs="Arial"/>
          <w:b/>
          <w:bCs/>
          <w:color w:val="333333"/>
          <w:sz w:val="18"/>
          <w:szCs w:val="18"/>
          <w:shd w:val="clear" w:color="auto" w:fill="FFFFFF"/>
        </w:rPr>
        <w:br/>
        <w:t>        </w:t>
      </w:r>
      <w:hyperlink r:id="rId400" w:tgtFrame="_blank" w:history="1">
        <w:r w:rsidRPr="003F2B16">
          <w:rPr>
            <w:rStyle w:val="Lienhypertexte"/>
            <w:rFonts w:ascii="Arial" w:hAnsi="Arial" w:cs="Arial"/>
            <w:b/>
            <w:bCs/>
            <w:sz w:val="18"/>
            <w:szCs w:val="18"/>
            <w:shd w:val="clear" w:color="auto" w:fill="FFFFFF"/>
          </w:rPr>
          <w:t>https://www.legifrance.gouv.fr/jorf/id/JORFTEXT000050823482</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80 Arrêté du 13 décembre 2024 portant extension d'un avenant à un avenant à la convention collective nationale de l'optique-lunetterie de détail (n° 1431)</w:t>
      </w:r>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lastRenderedPageBreak/>
        <w:t>        </w:t>
      </w:r>
      <w:hyperlink r:id="rId401" w:tgtFrame="_blank" w:history="1">
        <w:r w:rsidRPr="003F2B16">
          <w:rPr>
            <w:rStyle w:val="Lienhypertexte"/>
            <w:rFonts w:ascii="Arial" w:hAnsi="Arial" w:cs="Arial"/>
            <w:b/>
            <w:bCs/>
            <w:sz w:val="18"/>
            <w:szCs w:val="18"/>
            <w:shd w:val="clear" w:color="auto" w:fill="FFFFFF"/>
          </w:rPr>
          <w:t>https://www.legifrance.gouv.fr/jorf/id/JORFTEXT000050823491</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81 Arrêté du 13 décembre 2024 portant extension d'un accord conclu dans le cadre de la convention collective nationale de la distribution et du commerce de gros des papiers-cartons (n° 3224)</w:t>
      </w:r>
      <w:r w:rsidRPr="003F2B16">
        <w:rPr>
          <w:rFonts w:ascii="Arial" w:hAnsi="Arial" w:cs="Arial"/>
          <w:b/>
          <w:bCs/>
          <w:color w:val="333333"/>
          <w:sz w:val="18"/>
          <w:szCs w:val="18"/>
          <w:shd w:val="clear" w:color="auto" w:fill="FFFFFF"/>
        </w:rPr>
        <w:br/>
        <w:t>        </w:t>
      </w:r>
      <w:hyperlink r:id="rId402" w:tgtFrame="_blank" w:history="1">
        <w:r w:rsidRPr="003F2B16">
          <w:rPr>
            <w:rStyle w:val="Lienhypertexte"/>
            <w:rFonts w:ascii="Arial" w:hAnsi="Arial" w:cs="Arial"/>
            <w:b/>
            <w:bCs/>
            <w:sz w:val="18"/>
            <w:szCs w:val="18"/>
            <w:shd w:val="clear" w:color="auto" w:fill="FFFFFF"/>
          </w:rPr>
          <w:t>https://www.legifrance.gouv.fr/jorf/id/JORFTEXT000050823500</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82 Arrêté du 13 décembre 2024 portant extension d'un avenant à un accord conclu dans le cadre de la convention collective nationale des pompes funèbres (n° 759)</w:t>
      </w:r>
      <w:r w:rsidRPr="003F2B16">
        <w:rPr>
          <w:rFonts w:ascii="Arial" w:hAnsi="Arial" w:cs="Arial"/>
          <w:b/>
          <w:bCs/>
          <w:color w:val="333333"/>
          <w:sz w:val="18"/>
          <w:szCs w:val="18"/>
          <w:shd w:val="clear" w:color="auto" w:fill="FFFFFF"/>
        </w:rPr>
        <w:br/>
        <w:t>        </w:t>
      </w:r>
      <w:hyperlink r:id="rId403" w:tgtFrame="_blank" w:history="1">
        <w:r w:rsidRPr="003F2B16">
          <w:rPr>
            <w:rStyle w:val="Lienhypertexte"/>
            <w:rFonts w:ascii="Arial" w:hAnsi="Arial" w:cs="Arial"/>
            <w:b/>
            <w:bCs/>
            <w:sz w:val="18"/>
            <w:szCs w:val="18"/>
            <w:shd w:val="clear" w:color="auto" w:fill="FFFFFF"/>
          </w:rPr>
          <w:t>https://www.legifrance.gouv.fr/jorf/id/JORFTEXT000050823509</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83 Arrêté du 13 décembre 2024 portant extension d'un accord conclu dans le cadre de la convention collective nationale des sociétés d'assistance (n° 1801)</w:t>
      </w:r>
      <w:r w:rsidRPr="003F2B16">
        <w:rPr>
          <w:rFonts w:ascii="Arial" w:hAnsi="Arial" w:cs="Arial"/>
          <w:b/>
          <w:bCs/>
          <w:color w:val="333333"/>
          <w:sz w:val="18"/>
          <w:szCs w:val="18"/>
          <w:shd w:val="clear" w:color="auto" w:fill="FFFFFF"/>
        </w:rPr>
        <w:br/>
        <w:t>        </w:t>
      </w:r>
      <w:hyperlink r:id="rId404" w:tgtFrame="_blank" w:history="1">
        <w:r w:rsidRPr="003F2B16">
          <w:rPr>
            <w:rStyle w:val="Lienhypertexte"/>
            <w:rFonts w:ascii="Arial" w:hAnsi="Arial" w:cs="Arial"/>
            <w:b/>
            <w:bCs/>
            <w:sz w:val="18"/>
            <w:szCs w:val="18"/>
            <w:shd w:val="clear" w:color="auto" w:fill="FFFFFF"/>
          </w:rPr>
          <w:t>https://www.legifrance.gouv.fr/jorf/id/JORFTEXT000050823518</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84 Arrêté du 13 décembre 2024 portant extension d'un avenant à la convention collective nationale de la banque populaire (n° 3210)</w:t>
      </w:r>
      <w:r w:rsidRPr="003F2B16">
        <w:rPr>
          <w:rFonts w:ascii="Arial" w:hAnsi="Arial" w:cs="Arial"/>
          <w:b/>
          <w:bCs/>
          <w:color w:val="333333"/>
          <w:sz w:val="18"/>
          <w:szCs w:val="18"/>
          <w:shd w:val="clear" w:color="auto" w:fill="FFFFFF"/>
        </w:rPr>
        <w:br/>
        <w:t>        </w:t>
      </w:r>
      <w:hyperlink r:id="rId405" w:tgtFrame="_blank" w:history="1">
        <w:r w:rsidRPr="003F2B16">
          <w:rPr>
            <w:rStyle w:val="Lienhypertexte"/>
            <w:rFonts w:ascii="Arial" w:hAnsi="Arial" w:cs="Arial"/>
            <w:b/>
            <w:bCs/>
            <w:sz w:val="18"/>
            <w:szCs w:val="18"/>
            <w:shd w:val="clear" w:color="auto" w:fill="FFFFFF"/>
          </w:rPr>
          <w:t>https://www.legifrance.gouv.fr/jorf/id/JORFTEXT000050823529</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85 Arrêté du 13 décembre 2024 portant extension d'un accord conclu dans le cadre de la convention collective nationale de la blanchisserie, laverie, location de linge, nettoyage à sec, pressing et teinturerie (n° 2002)</w:t>
      </w:r>
      <w:r w:rsidRPr="003F2B16">
        <w:rPr>
          <w:rFonts w:ascii="Arial" w:hAnsi="Arial" w:cs="Arial"/>
          <w:b/>
          <w:bCs/>
          <w:color w:val="333333"/>
          <w:sz w:val="18"/>
          <w:szCs w:val="18"/>
          <w:shd w:val="clear" w:color="auto" w:fill="FFFFFF"/>
        </w:rPr>
        <w:br/>
        <w:t>        </w:t>
      </w:r>
      <w:hyperlink r:id="rId406" w:tgtFrame="_blank" w:history="1">
        <w:r w:rsidRPr="003F2B16">
          <w:rPr>
            <w:rStyle w:val="Lienhypertexte"/>
            <w:rFonts w:ascii="Arial" w:hAnsi="Arial" w:cs="Arial"/>
            <w:b/>
            <w:bCs/>
            <w:sz w:val="18"/>
            <w:szCs w:val="18"/>
            <w:shd w:val="clear" w:color="auto" w:fill="FFFFFF"/>
          </w:rPr>
          <w:t>https://www.legifrance.gouv.fr/jorf/id/JORFTEXT000050823541</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86 Arrêté du 13 décembre 2024 portant extension d'un accord conclu dans le cadre de la convention collective nationale des détaillants en chaussures (n° 733)</w:t>
      </w:r>
      <w:r w:rsidRPr="003F2B16">
        <w:rPr>
          <w:rFonts w:ascii="Arial" w:hAnsi="Arial" w:cs="Arial"/>
          <w:b/>
          <w:bCs/>
          <w:color w:val="333333"/>
          <w:sz w:val="18"/>
          <w:szCs w:val="18"/>
          <w:shd w:val="clear" w:color="auto" w:fill="FFFFFF"/>
        </w:rPr>
        <w:br/>
        <w:t>        </w:t>
      </w:r>
      <w:hyperlink r:id="rId407" w:tgtFrame="_blank" w:history="1">
        <w:r w:rsidRPr="003F2B16">
          <w:rPr>
            <w:rStyle w:val="Lienhypertexte"/>
            <w:rFonts w:ascii="Arial" w:hAnsi="Arial" w:cs="Arial"/>
            <w:b/>
            <w:bCs/>
            <w:sz w:val="18"/>
            <w:szCs w:val="18"/>
            <w:shd w:val="clear" w:color="auto" w:fill="FFFFFF"/>
          </w:rPr>
          <w:t>https://www.legifrance.gouv.fr/jorf/id/JORFTEXT000050823554</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87 Arrêté du 13 décembre 2024 portant extension d'un avenant à un accord conclu dans le cadre de la convention collective nationale de l'industrie de la chaussure et des articles chaussants (n° 1580)</w:t>
      </w:r>
      <w:r w:rsidRPr="003F2B16">
        <w:rPr>
          <w:rFonts w:ascii="Arial" w:hAnsi="Arial" w:cs="Arial"/>
          <w:b/>
          <w:bCs/>
          <w:color w:val="333333"/>
          <w:sz w:val="18"/>
          <w:szCs w:val="18"/>
          <w:shd w:val="clear" w:color="auto" w:fill="FFFFFF"/>
        </w:rPr>
        <w:br/>
        <w:t>        </w:t>
      </w:r>
      <w:hyperlink r:id="rId408" w:tgtFrame="_blank" w:history="1">
        <w:r w:rsidRPr="003F2B16">
          <w:rPr>
            <w:rStyle w:val="Lienhypertexte"/>
            <w:rFonts w:ascii="Arial" w:hAnsi="Arial" w:cs="Arial"/>
            <w:b/>
            <w:bCs/>
            <w:sz w:val="18"/>
            <w:szCs w:val="18"/>
            <w:shd w:val="clear" w:color="auto" w:fill="FFFFFF"/>
          </w:rPr>
          <w:t>https://www.legifrance.gouv.fr/jorf/id/JORFTEXT000050823569</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88 Arrêté du 13 décembre 2024 portant extension d'un accord conclu dans le cadre de la convention collective nationale des entreprises du bureau et du numérique - Commerces et services (n° 1539)</w:t>
      </w:r>
      <w:r w:rsidRPr="003F2B16">
        <w:rPr>
          <w:rFonts w:ascii="Arial" w:hAnsi="Arial" w:cs="Arial"/>
          <w:b/>
          <w:bCs/>
          <w:color w:val="333333"/>
          <w:sz w:val="18"/>
          <w:szCs w:val="18"/>
          <w:shd w:val="clear" w:color="auto" w:fill="FFFFFF"/>
        </w:rPr>
        <w:br/>
        <w:t>        </w:t>
      </w:r>
      <w:hyperlink r:id="rId409" w:tgtFrame="_blank" w:history="1">
        <w:r w:rsidRPr="003F2B16">
          <w:rPr>
            <w:rStyle w:val="Lienhypertexte"/>
            <w:rFonts w:ascii="Arial" w:hAnsi="Arial" w:cs="Arial"/>
            <w:b/>
            <w:bCs/>
            <w:sz w:val="18"/>
            <w:szCs w:val="18"/>
            <w:shd w:val="clear" w:color="auto" w:fill="FFFFFF"/>
          </w:rPr>
          <w:t>https://www.legifrance.gouv.fr/jorf/id/JORFTEXT000050823579</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89 Arrêté du 13 décembre 2024 portant extension d'un avenant à la convention collective nationale du sport (n° 2511)</w:t>
      </w:r>
      <w:r w:rsidRPr="003F2B16">
        <w:rPr>
          <w:rFonts w:ascii="Arial" w:hAnsi="Arial" w:cs="Arial"/>
          <w:b/>
          <w:bCs/>
          <w:color w:val="333333"/>
          <w:sz w:val="18"/>
          <w:szCs w:val="18"/>
          <w:shd w:val="clear" w:color="auto" w:fill="FFFFFF"/>
        </w:rPr>
        <w:br/>
        <w:t>        </w:t>
      </w:r>
      <w:hyperlink r:id="rId410" w:tgtFrame="_blank" w:history="1">
        <w:r w:rsidRPr="003F2B16">
          <w:rPr>
            <w:rStyle w:val="Lienhypertexte"/>
            <w:rFonts w:ascii="Arial" w:hAnsi="Arial" w:cs="Arial"/>
            <w:b/>
            <w:bCs/>
            <w:sz w:val="18"/>
            <w:szCs w:val="18"/>
            <w:shd w:val="clear" w:color="auto" w:fill="FFFFFF"/>
          </w:rPr>
          <w:t>https://www.legifrance.gouv.fr/jorf/id/JORFTEXT000050823591</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90 Arrêté du 13 décembre 2024 portant extension d'un avenant à la convention collective nationale de la branche télédiffusion (n° 3241)</w:t>
      </w:r>
      <w:r w:rsidRPr="003F2B16">
        <w:rPr>
          <w:rFonts w:ascii="Arial" w:hAnsi="Arial" w:cs="Arial"/>
          <w:b/>
          <w:bCs/>
          <w:color w:val="333333"/>
          <w:sz w:val="18"/>
          <w:szCs w:val="18"/>
          <w:shd w:val="clear" w:color="auto" w:fill="FFFFFF"/>
        </w:rPr>
        <w:br/>
        <w:t>        </w:t>
      </w:r>
      <w:hyperlink r:id="rId411" w:tgtFrame="_blank" w:history="1">
        <w:r w:rsidRPr="003F2B16">
          <w:rPr>
            <w:rStyle w:val="Lienhypertexte"/>
            <w:rFonts w:ascii="Arial" w:hAnsi="Arial" w:cs="Arial"/>
            <w:b/>
            <w:bCs/>
            <w:sz w:val="18"/>
            <w:szCs w:val="18"/>
            <w:shd w:val="clear" w:color="auto" w:fill="FFFFFF"/>
          </w:rPr>
          <w:t>https://www.legifrance.gouv.fr/jorf/id/JORFTEXT000050823603</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91 Arrêté du 13 décembre 2024 portant extension d'un accord conclu dans le cadre de la convention collective nationale de Pôle emploi (n° 2847)</w:t>
      </w:r>
      <w:r w:rsidRPr="003F2B16">
        <w:rPr>
          <w:rFonts w:ascii="Arial" w:hAnsi="Arial" w:cs="Arial"/>
          <w:b/>
          <w:bCs/>
          <w:color w:val="333333"/>
          <w:sz w:val="18"/>
          <w:szCs w:val="18"/>
          <w:shd w:val="clear" w:color="auto" w:fill="FFFFFF"/>
        </w:rPr>
        <w:br/>
        <w:t>        </w:t>
      </w:r>
      <w:hyperlink r:id="rId412" w:tgtFrame="_blank" w:history="1">
        <w:r w:rsidRPr="003F2B16">
          <w:rPr>
            <w:rStyle w:val="Lienhypertexte"/>
            <w:rFonts w:ascii="Arial" w:hAnsi="Arial" w:cs="Arial"/>
            <w:b/>
            <w:bCs/>
            <w:sz w:val="18"/>
            <w:szCs w:val="18"/>
            <w:shd w:val="clear" w:color="auto" w:fill="FFFFFF"/>
          </w:rPr>
          <w:t>https://www.legifrance.gouv.fr/jorf/id/JORFTEXT000050823614</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92 Arrêté du 13 décembre 2024 portant extension d'un avenant à la convention collective nationale de la coiffure et des professions connexes (n° 2596)</w:t>
      </w:r>
      <w:r w:rsidRPr="003F2B16">
        <w:rPr>
          <w:rFonts w:ascii="Arial" w:hAnsi="Arial" w:cs="Arial"/>
          <w:b/>
          <w:bCs/>
          <w:color w:val="333333"/>
          <w:sz w:val="18"/>
          <w:szCs w:val="18"/>
          <w:shd w:val="clear" w:color="auto" w:fill="FFFFFF"/>
        </w:rPr>
        <w:br/>
        <w:t>        </w:t>
      </w:r>
      <w:hyperlink r:id="rId413" w:tgtFrame="_blank" w:history="1">
        <w:r w:rsidRPr="003F2B16">
          <w:rPr>
            <w:rStyle w:val="Lienhypertexte"/>
            <w:rFonts w:ascii="Arial" w:hAnsi="Arial" w:cs="Arial"/>
            <w:b/>
            <w:bCs/>
            <w:sz w:val="18"/>
            <w:szCs w:val="18"/>
            <w:shd w:val="clear" w:color="auto" w:fill="FFFFFF"/>
          </w:rPr>
          <w:t>https://www.legifrance.gouv.fr/jorf/id/JORFTEXT000050823636</w:t>
        </w:r>
      </w:hyperlink>
    </w:p>
    <w:p w14:paraId="7D16C7A8" w14:textId="77777777" w:rsidR="003F2B16" w:rsidRDefault="003F2B16" w:rsidP="00C177AF">
      <w:pPr>
        <w:tabs>
          <w:tab w:val="left" w:pos="7600"/>
        </w:tabs>
        <w:jc w:val="both"/>
        <w:rPr>
          <w:rFonts w:ascii="Arial" w:hAnsi="Arial" w:cs="Arial"/>
          <w:b/>
          <w:bCs/>
          <w:color w:val="333333"/>
          <w:sz w:val="18"/>
          <w:szCs w:val="18"/>
          <w:shd w:val="clear" w:color="auto" w:fill="FFFFFF"/>
        </w:rPr>
      </w:pPr>
    </w:p>
    <w:p w14:paraId="08FFA6C5" w14:textId="77777777" w:rsidR="008726CA" w:rsidRDefault="008726CA" w:rsidP="00C177AF">
      <w:pPr>
        <w:tabs>
          <w:tab w:val="left" w:pos="7600"/>
        </w:tabs>
        <w:jc w:val="both"/>
        <w:rPr>
          <w:rFonts w:ascii="Arial" w:hAnsi="Arial" w:cs="Arial"/>
          <w:b/>
          <w:bCs/>
          <w:color w:val="333333"/>
          <w:sz w:val="18"/>
          <w:szCs w:val="18"/>
          <w:shd w:val="clear" w:color="auto" w:fill="FFFFFF"/>
        </w:rPr>
      </w:pPr>
    </w:p>
    <w:p w14:paraId="0DFA2197" w14:textId="77777777" w:rsidR="003F2B16" w:rsidRDefault="003F2B16" w:rsidP="00C177AF">
      <w:pPr>
        <w:tabs>
          <w:tab w:val="left" w:pos="7600"/>
        </w:tabs>
        <w:jc w:val="both"/>
        <w:rPr>
          <w:rFonts w:ascii="Arial" w:hAnsi="Arial" w:cs="Arial"/>
          <w:b/>
          <w:bCs/>
          <w:color w:val="333333"/>
          <w:sz w:val="18"/>
          <w:szCs w:val="18"/>
          <w:shd w:val="clear" w:color="auto" w:fill="FFFFFF"/>
        </w:rPr>
      </w:pPr>
    </w:p>
    <w:p w14:paraId="3CBD96D2" w14:textId="72F722AC" w:rsidR="00050255" w:rsidRDefault="00050255"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21/12/2024</w:t>
      </w:r>
    </w:p>
    <w:p w14:paraId="79E6CD82" w14:textId="77777777" w:rsidR="00050255" w:rsidRDefault="00050255" w:rsidP="00C177AF">
      <w:pPr>
        <w:tabs>
          <w:tab w:val="left" w:pos="7600"/>
        </w:tabs>
        <w:jc w:val="both"/>
        <w:rPr>
          <w:rFonts w:ascii="Arial" w:hAnsi="Arial" w:cs="Arial"/>
          <w:b/>
          <w:bCs/>
          <w:color w:val="333333"/>
          <w:sz w:val="18"/>
          <w:szCs w:val="18"/>
          <w:shd w:val="clear" w:color="auto" w:fill="FFFFFF"/>
        </w:rPr>
      </w:pPr>
    </w:p>
    <w:p w14:paraId="2F73DF63" w14:textId="054E430F" w:rsidR="00050255" w:rsidRDefault="00050255" w:rsidP="00050255">
      <w:pPr>
        <w:tabs>
          <w:tab w:val="left" w:pos="7600"/>
        </w:tabs>
        <w:rPr>
          <w:rFonts w:ascii="Arial" w:hAnsi="Arial" w:cs="Arial"/>
          <w:b/>
          <w:bCs/>
          <w:color w:val="333333"/>
          <w:sz w:val="18"/>
          <w:szCs w:val="18"/>
          <w:shd w:val="clear" w:color="auto" w:fill="FFFFFF"/>
        </w:rPr>
      </w:pPr>
      <w:r w:rsidRPr="00050255">
        <w:rPr>
          <w:rFonts w:ascii="Arial" w:hAnsi="Arial" w:cs="Arial"/>
          <w:b/>
          <w:bCs/>
          <w:color w:val="333333"/>
          <w:sz w:val="18"/>
          <w:szCs w:val="18"/>
          <w:shd w:val="clear" w:color="auto" w:fill="FFFFFF"/>
        </w:rPr>
        <w:t>MINISTERE DU TRAVAIL ET DE L'EMPLOI</w:t>
      </w:r>
      <w:r w:rsidRPr="00050255">
        <w:rPr>
          <w:rFonts w:ascii="Arial" w:hAnsi="Arial" w:cs="Arial"/>
          <w:b/>
          <w:bCs/>
          <w:color w:val="333333"/>
          <w:sz w:val="18"/>
          <w:szCs w:val="18"/>
          <w:shd w:val="clear" w:color="auto" w:fill="FFFFFF"/>
        </w:rPr>
        <w:br/>
      </w:r>
      <w:r w:rsidRPr="00050255">
        <w:rPr>
          <w:rFonts w:ascii="Arial" w:hAnsi="Arial" w:cs="Arial"/>
          <w:b/>
          <w:bCs/>
          <w:i/>
          <w:iCs/>
          <w:color w:val="333333"/>
          <w:sz w:val="18"/>
          <w:szCs w:val="18"/>
          <w:shd w:val="clear" w:color="auto" w:fill="FFFFFF"/>
        </w:rPr>
        <w:br/>
        <w:t>Industries chimiques (n° 44), Arrêté du 13 décembre 2024 portant extension d'un avenant à la convention collective nationale de la pharmacie d'officine (n° 1996), ci-joint.</w:t>
      </w:r>
    </w:p>
    <w:p w14:paraId="3CA791DF" w14:textId="77777777" w:rsidR="00050255" w:rsidRDefault="00050255" w:rsidP="00050255">
      <w:pPr>
        <w:tabs>
          <w:tab w:val="left" w:pos="7600"/>
        </w:tabs>
        <w:rPr>
          <w:rFonts w:ascii="Arial" w:hAnsi="Arial" w:cs="Arial"/>
          <w:b/>
          <w:bCs/>
          <w:color w:val="333333"/>
          <w:sz w:val="18"/>
          <w:szCs w:val="18"/>
          <w:shd w:val="clear" w:color="auto" w:fill="FFFFFF"/>
        </w:rPr>
      </w:pPr>
      <w:r w:rsidRPr="00050255">
        <w:rPr>
          <w:rFonts w:ascii="Arial" w:hAnsi="Arial" w:cs="Arial"/>
          <w:b/>
          <w:bCs/>
          <w:color w:val="333333"/>
          <w:sz w:val="18"/>
          <w:szCs w:val="18"/>
          <w:shd w:val="clear" w:color="auto" w:fill="FFFFFF"/>
        </w:rPr>
        <w:t> </w:t>
      </w:r>
    </w:p>
    <w:p w14:paraId="5C47DA29" w14:textId="3C88B3AB" w:rsidR="00050255" w:rsidRDefault="00050255" w:rsidP="0005025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LIENS : </w:t>
      </w:r>
    </w:p>
    <w:p w14:paraId="6C21CB4F" w14:textId="77777777" w:rsidR="00050255" w:rsidRDefault="00050255" w:rsidP="00050255">
      <w:pPr>
        <w:tabs>
          <w:tab w:val="left" w:pos="7600"/>
        </w:tabs>
        <w:rPr>
          <w:rFonts w:ascii="Arial" w:hAnsi="Arial" w:cs="Arial"/>
          <w:b/>
          <w:bCs/>
          <w:color w:val="333333"/>
          <w:sz w:val="18"/>
          <w:szCs w:val="18"/>
          <w:shd w:val="clear" w:color="auto" w:fill="FFFFFF"/>
        </w:rPr>
      </w:pPr>
    </w:p>
    <w:p w14:paraId="3035202F" w14:textId="4B8944D0" w:rsidR="00050255" w:rsidRPr="00050255" w:rsidRDefault="00050255" w:rsidP="00050255">
      <w:pPr>
        <w:tabs>
          <w:tab w:val="left" w:pos="7600"/>
        </w:tabs>
        <w:rPr>
          <w:rFonts w:ascii="Arial" w:hAnsi="Arial" w:cs="Arial"/>
          <w:b/>
          <w:bCs/>
          <w:color w:val="333333"/>
          <w:sz w:val="18"/>
          <w:szCs w:val="18"/>
          <w:shd w:val="clear" w:color="auto" w:fill="FFFFFF"/>
        </w:rPr>
      </w:pPr>
      <w:r w:rsidRPr="00050255">
        <w:rPr>
          <w:rFonts w:ascii="Arial" w:hAnsi="Arial" w:cs="Arial"/>
          <w:b/>
          <w:bCs/>
          <w:color w:val="333333"/>
          <w:sz w:val="18"/>
          <w:szCs w:val="18"/>
          <w:shd w:val="clear" w:color="auto" w:fill="FFFFFF"/>
        </w:rPr>
        <w:t>MINISTERE DU TRAVAIL ET DE L'EMPLOI</w:t>
      </w:r>
      <w:r w:rsidRPr="00050255">
        <w:rPr>
          <w:rFonts w:ascii="Arial" w:hAnsi="Arial" w:cs="Arial"/>
          <w:b/>
          <w:bCs/>
          <w:color w:val="333333"/>
          <w:sz w:val="18"/>
          <w:szCs w:val="18"/>
          <w:shd w:val="clear" w:color="auto" w:fill="FFFFFF"/>
        </w:rPr>
        <w:br/>
      </w:r>
      <w:r w:rsidRPr="00050255">
        <w:rPr>
          <w:rFonts w:ascii="Arial" w:hAnsi="Arial" w:cs="Arial"/>
          <w:b/>
          <w:bCs/>
          <w:color w:val="333333"/>
          <w:sz w:val="18"/>
          <w:szCs w:val="18"/>
          <w:shd w:val="clear" w:color="auto" w:fill="FFFFFF"/>
        </w:rPr>
        <w:br/>
        <w:t>        61 Arrêté du 13 décembre 2024 portant extension d'un accord conclu dans le cadre de la convention collective nationale des industries chimiques (n° 44)</w:t>
      </w:r>
      <w:r w:rsidRPr="00050255">
        <w:rPr>
          <w:rFonts w:ascii="Arial" w:hAnsi="Arial" w:cs="Arial"/>
          <w:b/>
          <w:bCs/>
          <w:color w:val="333333"/>
          <w:sz w:val="18"/>
          <w:szCs w:val="18"/>
          <w:shd w:val="clear" w:color="auto" w:fill="FFFFFF"/>
        </w:rPr>
        <w:br/>
        <w:t>        </w:t>
      </w:r>
      <w:hyperlink r:id="rId414" w:tgtFrame="_blank" w:history="1">
        <w:r w:rsidRPr="00050255">
          <w:rPr>
            <w:rStyle w:val="Lienhypertexte"/>
            <w:rFonts w:ascii="Arial" w:hAnsi="Arial" w:cs="Arial"/>
            <w:b/>
            <w:bCs/>
            <w:sz w:val="18"/>
            <w:szCs w:val="18"/>
            <w:shd w:val="clear" w:color="auto" w:fill="FFFFFF"/>
          </w:rPr>
          <w:t>https://www.legifrance.gouv.fr/jorf/id/JORFTEXT000050805573</w:t>
        </w:r>
      </w:hyperlink>
      <w:r w:rsidRPr="00050255">
        <w:rPr>
          <w:rFonts w:ascii="Arial" w:hAnsi="Arial" w:cs="Arial"/>
          <w:b/>
          <w:bCs/>
          <w:color w:val="333333"/>
          <w:sz w:val="18"/>
          <w:szCs w:val="18"/>
          <w:shd w:val="clear" w:color="auto" w:fill="FFFFFF"/>
        </w:rPr>
        <w:br/>
      </w:r>
      <w:r w:rsidRPr="00050255">
        <w:rPr>
          <w:rFonts w:ascii="Arial" w:hAnsi="Arial" w:cs="Arial"/>
          <w:b/>
          <w:bCs/>
          <w:color w:val="333333"/>
          <w:sz w:val="18"/>
          <w:szCs w:val="18"/>
          <w:shd w:val="clear" w:color="auto" w:fill="FFFFFF"/>
        </w:rPr>
        <w:br/>
        <w:t>        62 Arrêté du 13 décembre 2024 portant extension d'un avenant à la convention collective nationale de la pharmacie d'officine (n° 1996)</w:t>
      </w:r>
      <w:r w:rsidRPr="00050255">
        <w:rPr>
          <w:rFonts w:ascii="Arial" w:hAnsi="Arial" w:cs="Arial"/>
          <w:b/>
          <w:bCs/>
          <w:color w:val="333333"/>
          <w:sz w:val="18"/>
          <w:szCs w:val="18"/>
          <w:shd w:val="clear" w:color="auto" w:fill="FFFFFF"/>
        </w:rPr>
        <w:br/>
        <w:t>        </w:t>
      </w:r>
      <w:hyperlink r:id="rId415" w:tgtFrame="_blank" w:history="1">
        <w:r w:rsidRPr="00050255">
          <w:rPr>
            <w:rStyle w:val="Lienhypertexte"/>
            <w:rFonts w:ascii="Arial" w:hAnsi="Arial" w:cs="Arial"/>
            <w:b/>
            <w:bCs/>
            <w:sz w:val="18"/>
            <w:szCs w:val="18"/>
            <w:shd w:val="clear" w:color="auto" w:fill="FFFFFF"/>
          </w:rPr>
          <w:t>https://www.legifrance.gouv.fr/jorf/id/JORFTEXT000050805582</w:t>
        </w:r>
      </w:hyperlink>
    </w:p>
    <w:p w14:paraId="2F1FB1F9" w14:textId="77777777" w:rsidR="00050255" w:rsidRDefault="00050255" w:rsidP="00C177AF">
      <w:pPr>
        <w:tabs>
          <w:tab w:val="left" w:pos="7600"/>
        </w:tabs>
        <w:jc w:val="both"/>
        <w:rPr>
          <w:rFonts w:ascii="Arial" w:hAnsi="Arial" w:cs="Arial"/>
          <w:b/>
          <w:bCs/>
          <w:color w:val="333333"/>
          <w:sz w:val="18"/>
          <w:szCs w:val="18"/>
          <w:shd w:val="clear" w:color="auto" w:fill="FFFFFF"/>
        </w:rPr>
      </w:pPr>
    </w:p>
    <w:p w14:paraId="626198B0" w14:textId="77777777" w:rsidR="00050255" w:rsidRDefault="00050255" w:rsidP="00C177AF">
      <w:pPr>
        <w:tabs>
          <w:tab w:val="left" w:pos="7600"/>
        </w:tabs>
        <w:jc w:val="both"/>
        <w:rPr>
          <w:rFonts w:ascii="Arial" w:hAnsi="Arial" w:cs="Arial"/>
          <w:b/>
          <w:bCs/>
          <w:color w:val="333333"/>
          <w:sz w:val="18"/>
          <w:szCs w:val="18"/>
          <w:shd w:val="clear" w:color="auto" w:fill="FFFFFF"/>
        </w:rPr>
      </w:pPr>
    </w:p>
    <w:p w14:paraId="6D04843F" w14:textId="1095B454" w:rsidR="00050255" w:rsidRDefault="002C6D3E" w:rsidP="00050255">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lastRenderedPageBreak/>
        <w:t>18/12/2024</w:t>
      </w:r>
    </w:p>
    <w:p w14:paraId="2D903C9F" w14:textId="77777777" w:rsidR="00050255" w:rsidRDefault="00050255" w:rsidP="002C6D3E">
      <w:pPr>
        <w:tabs>
          <w:tab w:val="left" w:pos="7600"/>
        </w:tabs>
        <w:rPr>
          <w:rFonts w:ascii="Arial" w:hAnsi="Arial" w:cs="Arial"/>
          <w:b/>
          <w:bCs/>
          <w:color w:val="333333"/>
          <w:sz w:val="18"/>
          <w:szCs w:val="18"/>
          <w:shd w:val="clear" w:color="auto" w:fill="FFFFFF"/>
        </w:rPr>
      </w:pPr>
    </w:p>
    <w:p w14:paraId="71741F7E" w14:textId="61524E3C" w:rsidR="002C6D3E" w:rsidRDefault="002C6D3E" w:rsidP="002C6D3E">
      <w:pPr>
        <w:tabs>
          <w:tab w:val="left" w:pos="7600"/>
        </w:tabs>
        <w:rPr>
          <w:rFonts w:ascii="Arial" w:hAnsi="Arial" w:cs="Arial"/>
          <w:b/>
          <w:bCs/>
          <w:color w:val="333333"/>
          <w:sz w:val="18"/>
          <w:szCs w:val="18"/>
          <w:shd w:val="clear" w:color="auto" w:fill="FFFFFF"/>
        </w:rPr>
      </w:pPr>
      <w:r w:rsidRPr="00C177AF">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 </w:t>
      </w:r>
      <w:r w:rsidRPr="00C177AF">
        <w:rPr>
          <w:rFonts w:ascii="Arial" w:hAnsi="Arial" w:cs="Arial"/>
          <w:b/>
          <w:bCs/>
          <w:color w:val="333333"/>
          <w:sz w:val="18"/>
          <w:szCs w:val="18"/>
          <w:shd w:val="clear" w:color="auto" w:fill="FFFFFF"/>
        </w:rPr>
        <w:t>MINISTERE DU TRAVAIL ET DE L'EMPLOI</w:t>
      </w:r>
      <w:r w:rsidRPr="00C177AF">
        <w:rPr>
          <w:rFonts w:ascii="Arial" w:hAnsi="Arial" w:cs="Arial"/>
          <w:b/>
          <w:bCs/>
          <w:color w:val="333333"/>
          <w:sz w:val="18"/>
          <w:szCs w:val="18"/>
          <w:shd w:val="clear" w:color="auto" w:fill="FFFFFF"/>
        </w:rPr>
        <w:br/>
      </w:r>
    </w:p>
    <w:p w14:paraId="084F22B3" w14:textId="7BA8AA2F" w:rsidR="00050255" w:rsidRPr="00050255" w:rsidRDefault="00050255" w:rsidP="002C6D3E">
      <w:pPr>
        <w:tabs>
          <w:tab w:val="left" w:pos="7600"/>
        </w:tabs>
        <w:rPr>
          <w:rFonts w:ascii="Arial" w:hAnsi="Arial" w:cs="Arial"/>
          <w:b/>
          <w:bCs/>
          <w:i/>
          <w:iCs/>
          <w:color w:val="333333"/>
          <w:sz w:val="18"/>
          <w:szCs w:val="18"/>
          <w:shd w:val="clear" w:color="auto" w:fill="FFFFFF"/>
        </w:rPr>
      </w:pPr>
      <w:r w:rsidRPr="00050255">
        <w:rPr>
          <w:rFonts w:ascii="Arial" w:hAnsi="Arial" w:cs="Arial"/>
          <w:b/>
          <w:bCs/>
          <w:i/>
          <w:iCs/>
          <w:color w:val="333333"/>
          <w:sz w:val="18"/>
          <w:szCs w:val="18"/>
          <w:shd w:val="clear" w:color="auto" w:fill="FFFFFF"/>
        </w:rPr>
        <w:t>Services de l’Automobile, transformation des œufs, industries alimentaires diverses, métallurgie, ECLAT.</w:t>
      </w:r>
    </w:p>
    <w:p w14:paraId="276D5D19" w14:textId="77777777" w:rsidR="00050255" w:rsidRDefault="00050255" w:rsidP="002C6D3E">
      <w:pPr>
        <w:tabs>
          <w:tab w:val="left" w:pos="7600"/>
        </w:tabs>
        <w:rPr>
          <w:rFonts w:ascii="Arial" w:hAnsi="Arial" w:cs="Arial"/>
          <w:b/>
          <w:bCs/>
          <w:color w:val="333333"/>
          <w:sz w:val="18"/>
          <w:szCs w:val="18"/>
          <w:shd w:val="clear" w:color="auto" w:fill="FFFFFF"/>
        </w:rPr>
      </w:pPr>
    </w:p>
    <w:p w14:paraId="0EE90FD9" w14:textId="5CEB26F2" w:rsidR="002C6D3E" w:rsidRDefault="002C6D3E" w:rsidP="002C6D3E">
      <w:pPr>
        <w:tabs>
          <w:tab w:val="left" w:pos="7600"/>
        </w:tabs>
        <w:rPr>
          <w:rFonts w:ascii="Arial" w:hAnsi="Arial" w:cs="Arial"/>
          <w:b/>
          <w:bCs/>
          <w:color w:val="333333"/>
          <w:sz w:val="18"/>
          <w:szCs w:val="18"/>
          <w:shd w:val="clear" w:color="auto" w:fill="FFFFFF"/>
        </w:rPr>
      </w:pPr>
      <w:r w:rsidRPr="002C6D3E">
        <w:rPr>
          <w:rFonts w:ascii="Arial" w:hAnsi="Arial" w:cs="Arial"/>
          <w:b/>
          <w:bCs/>
          <w:color w:val="333333"/>
          <w:sz w:val="18"/>
          <w:szCs w:val="18"/>
          <w:shd w:val="clear" w:color="auto" w:fill="FFFFFF"/>
        </w:rPr>
        <w:t>        76 Arrêté du 10 décembre 2024 portant extension d'un avenant à la convention collective nationale des services de l'automobile (n° 1090)</w:t>
      </w:r>
      <w:r w:rsidRPr="002C6D3E">
        <w:rPr>
          <w:rFonts w:ascii="Arial" w:hAnsi="Arial" w:cs="Arial"/>
          <w:b/>
          <w:bCs/>
          <w:color w:val="333333"/>
          <w:sz w:val="18"/>
          <w:szCs w:val="18"/>
          <w:shd w:val="clear" w:color="auto" w:fill="FFFFFF"/>
        </w:rPr>
        <w:br/>
        <w:t>        </w:t>
      </w:r>
      <w:hyperlink r:id="rId416" w:tgtFrame="_blank" w:history="1">
        <w:r w:rsidRPr="002C6D3E">
          <w:rPr>
            <w:rStyle w:val="Lienhypertexte"/>
            <w:rFonts w:ascii="Arial" w:hAnsi="Arial" w:cs="Arial"/>
            <w:b/>
            <w:bCs/>
            <w:sz w:val="18"/>
            <w:szCs w:val="18"/>
            <w:shd w:val="clear" w:color="auto" w:fill="FFFFFF"/>
          </w:rPr>
          <w:t>https://www.legifrance.gouv.fr/jorf/id/JORFTEXT000050789720</w:t>
        </w:r>
      </w:hyperlink>
      <w:r w:rsidRPr="002C6D3E">
        <w:rPr>
          <w:rFonts w:ascii="Arial" w:hAnsi="Arial" w:cs="Arial"/>
          <w:b/>
          <w:bCs/>
          <w:color w:val="333333"/>
          <w:sz w:val="18"/>
          <w:szCs w:val="18"/>
          <w:shd w:val="clear" w:color="auto" w:fill="FFFFFF"/>
        </w:rPr>
        <w:br/>
      </w:r>
      <w:r w:rsidRPr="002C6D3E">
        <w:rPr>
          <w:rFonts w:ascii="Arial" w:hAnsi="Arial" w:cs="Arial"/>
          <w:b/>
          <w:bCs/>
          <w:color w:val="333333"/>
          <w:sz w:val="18"/>
          <w:szCs w:val="18"/>
          <w:shd w:val="clear" w:color="auto" w:fill="FFFFFF"/>
        </w:rPr>
        <w:br/>
        <w:t>        77 Arrêté du 11 décembre 2024 portant modification de l'arrêté du 10 juillet 2024 portant extension d'accords conclus dans le cadre de la convention collective nationale des activités industrielles de boulangerie et de pâtisserie et de la convention collective nationale des centres immatriculés de conditionnement, de commercialisation et de transformation des œufs et des industries en produits œufs (n° 1747 et n° 2075)</w:t>
      </w:r>
      <w:r w:rsidRPr="002C6D3E">
        <w:rPr>
          <w:rFonts w:ascii="Arial" w:hAnsi="Arial" w:cs="Arial"/>
          <w:b/>
          <w:bCs/>
          <w:color w:val="333333"/>
          <w:sz w:val="18"/>
          <w:szCs w:val="18"/>
          <w:shd w:val="clear" w:color="auto" w:fill="FFFFFF"/>
        </w:rPr>
        <w:br/>
        <w:t>        </w:t>
      </w:r>
      <w:hyperlink r:id="rId417" w:tgtFrame="_blank" w:history="1">
        <w:r w:rsidRPr="002C6D3E">
          <w:rPr>
            <w:rStyle w:val="Lienhypertexte"/>
            <w:rFonts w:ascii="Arial" w:hAnsi="Arial" w:cs="Arial"/>
            <w:b/>
            <w:bCs/>
            <w:sz w:val="18"/>
            <w:szCs w:val="18"/>
            <w:shd w:val="clear" w:color="auto" w:fill="FFFFFF"/>
          </w:rPr>
          <w:t>https://www.legifrance.gouv.fr/jorf/id/JORFTEXT000050789733</w:t>
        </w:r>
      </w:hyperlink>
      <w:r w:rsidRPr="002C6D3E">
        <w:rPr>
          <w:rFonts w:ascii="Arial" w:hAnsi="Arial" w:cs="Arial"/>
          <w:b/>
          <w:bCs/>
          <w:color w:val="333333"/>
          <w:sz w:val="18"/>
          <w:szCs w:val="18"/>
          <w:shd w:val="clear" w:color="auto" w:fill="FFFFFF"/>
        </w:rPr>
        <w:br/>
      </w:r>
      <w:r w:rsidRPr="002C6D3E">
        <w:rPr>
          <w:rFonts w:ascii="Arial" w:hAnsi="Arial" w:cs="Arial"/>
          <w:b/>
          <w:bCs/>
          <w:color w:val="333333"/>
          <w:sz w:val="18"/>
          <w:szCs w:val="18"/>
          <w:shd w:val="clear" w:color="auto" w:fill="FFFFFF"/>
        </w:rPr>
        <w:br/>
        <w:t>        78 Arrêté du 11 décembre 2024 portant modification de l'arrêté du 28 juin 2024 portant extension d'un avenant à la convention collective nationale des 5 branches des industries alimentaires diverses (n° 3109)</w:t>
      </w:r>
      <w:r w:rsidRPr="002C6D3E">
        <w:rPr>
          <w:rFonts w:ascii="Arial" w:hAnsi="Arial" w:cs="Arial"/>
          <w:b/>
          <w:bCs/>
          <w:color w:val="333333"/>
          <w:sz w:val="18"/>
          <w:szCs w:val="18"/>
          <w:shd w:val="clear" w:color="auto" w:fill="FFFFFF"/>
        </w:rPr>
        <w:br/>
        <w:t>        </w:t>
      </w:r>
      <w:hyperlink r:id="rId418" w:tgtFrame="_blank" w:history="1">
        <w:r w:rsidRPr="002C6D3E">
          <w:rPr>
            <w:rStyle w:val="Lienhypertexte"/>
            <w:rFonts w:ascii="Arial" w:hAnsi="Arial" w:cs="Arial"/>
            <w:b/>
            <w:bCs/>
            <w:sz w:val="18"/>
            <w:szCs w:val="18"/>
            <w:shd w:val="clear" w:color="auto" w:fill="FFFFFF"/>
          </w:rPr>
          <w:t>https://www.legifrance.gouv.fr/jorf/id/JORFTEXT000050789748</w:t>
        </w:r>
      </w:hyperlink>
      <w:r w:rsidRPr="002C6D3E">
        <w:rPr>
          <w:rFonts w:ascii="Arial" w:hAnsi="Arial" w:cs="Arial"/>
          <w:b/>
          <w:bCs/>
          <w:color w:val="333333"/>
          <w:sz w:val="18"/>
          <w:szCs w:val="18"/>
          <w:shd w:val="clear" w:color="auto" w:fill="FFFFFF"/>
        </w:rPr>
        <w:br/>
      </w:r>
      <w:r w:rsidRPr="002C6D3E">
        <w:rPr>
          <w:rFonts w:ascii="Arial" w:hAnsi="Arial" w:cs="Arial"/>
          <w:b/>
          <w:bCs/>
          <w:color w:val="333333"/>
          <w:sz w:val="18"/>
          <w:szCs w:val="18"/>
          <w:shd w:val="clear" w:color="auto" w:fill="FFFFFF"/>
        </w:rPr>
        <w:br/>
        <w:t>        79 Arrêté du 12 décembre 2024 portant extension d'un accord territorial (Vimeu) conclu dans le cadre de la convention collective nationale de la métallurgie (n° 3248)</w:t>
      </w:r>
      <w:r w:rsidRPr="002C6D3E">
        <w:rPr>
          <w:rFonts w:ascii="Arial" w:hAnsi="Arial" w:cs="Arial"/>
          <w:b/>
          <w:bCs/>
          <w:color w:val="333333"/>
          <w:sz w:val="18"/>
          <w:szCs w:val="18"/>
          <w:shd w:val="clear" w:color="auto" w:fill="FFFFFF"/>
        </w:rPr>
        <w:br/>
        <w:t>        </w:t>
      </w:r>
      <w:hyperlink r:id="rId419" w:tgtFrame="_blank" w:history="1">
        <w:r w:rsidRPr="002C6D3E">
          <w:rPr>
            <w:rStyle w:val="Lienhypertexte"/>
            <w:rFonts w:ascii="Arial" w:hAnsi="Arial" w:cs="Arial"/>
            <w:b/>
            <w:bCs/>
            <w:sz w:val="18"/>
            <w:szCs w:val="18"/>
            <w:shd w:val="clear" w:color="auto" w:fill="FFFFFF"/>
          </w:rPr>
          <w:t>https://www.legifrance.gouv.fr/jorf/id/JORFTEXT000050789762</w:t>
        </w:r>
      </w:hyperlink>
      <w:r w:rsidRPr="002C6D3E">
        <w:rPr>
          <w:rFonts w:ascii="Arial" w:hAnsi="Arial" w:cs="Arial"/>
          <w:b/>
          <w:bCs/>
          <w:color w:val="333333"/>
          <w:sz w:val="18"/>
          <w:szCs w:val="18"/>
          <w:shd w:val="clear" w:color="auto" w:fill="FFFFFF"/>
        </w:rPr>
        <w:br/>
      </w:r>
      <w:r w:rsidRPr="002C6D3E">
        <w:rPr>
          <w:rFonts w:ascii="Arial" w:hAnsi="Arial" w:cs="Arial"/>
          <w:b/>
          <w:bCs/>
          <w:color w:val="333333"/>
          <w:sz w:val="18"/>
          <w:szCs w:val="18"/>
          <w:shd w:val="clear" w:color="auto" w:fill="FFFFFF"/>
        </w:rPr>
        <w:br/>
        <w:t>        80 Arrêté du 13 décembre 2024 portant extension d'un accord conclu dans le cadre de la convention collective nationale des métiers de l'éducation, de la culture, des loisirs et de l'animation agissant pour l'utilité sociale et environnementale, au service des territoires (ÉCLAT) (n° 1518)</w:t>
      </w:r>
      <w:r>
        <w:rPr>
          <w:rFonts w:ascii="Arial" w:hAnsi="Arial" w:cs="Arial"/>
          <w:b/>
          <w:bCs/>
          <w:color w:val="333333"/>
          <w:sz w:val="18"/>
          <w:szCs w:val="18"/>
          <w:shd w:val="clear" w:color="auto" w:fill="FFFFFF"/>
        </w:rPr>
        <w:t xml:space="preserve">. </w:t>
      </w:r>
    </w:p>
    <w:p w14:paraId="1E11C10A" w14:textId="77777777" w:rsidR="002C6D3E" w:rsidRDefault="002C6D3E" w:rsidP="002C6D3E">
      <w:pPr>
        <w:tabs>
          <w:tab w:val="left" w:pos="7600"/>
        </w:tabs>
        <w:jc w:val="both"/>
        <w:rPr>
          <w:rFonts w:ascii="Arial" w:hAnsi="Arial" w:cs="Arial"/>
          <w:b/>
          <w:bCs/>
          <w:color w:val="333333"/>
          <w:sz w:val="18"/>
          <w:szCs w:val="18"/>
          <w:shd w:val="clear" w:color="auto" w:fill="FFFFFF"/>
        </w:rPr>
      </w:pPr>
    </w:p>
    <w:p w14:paraId="23E904C5" w14:textId="77777777" w:rsidR="002C6D3E" w:rsidRDefault="002C6D3E" w:rsidP="00C177AF">
      <w:pPr>
        <w:tabs>
          <w:tab w:val="left" w:pos="7600"/>
        </w:tabs>
        <w:jc w:val="both"/>
        <w:rPr>
          <w:rFonts w:ascii="Arial" w:hAnsi="Arial" w:cs="Arial"/>
          <w:b/>
          <w:bCs/>
          <w:color w:val="333333"/>
          <w:sz w:val="18"/>
          <w:szCs w:val="18"/>
          <w:shd w:val="clear" w:color="auto" w:fill="FFFFFF"/>
        </w:rPr>
      </w:pPr>
    </w:p>
    <w:p w14:paraId="77ABA3A9" w14:textId="77777777" w:rsidR="002C6D3E" w:rsidRDefault="002C6D3E" w:rsidP="00C177AF">
      <w:pPr>
        <w:tabs>
          <w:tab w:val="left" w:pos="7600"/>
        </w:tabs>
        <w:jc w:val="both"/>
        <w:rPr>
          <w:rFonts w:ascii="Arial" w:hAnsi="Arial" w:cs="Arial"/>
          <w:b/>
          <w:bCs/>
          <w:color w:val="333333"/>
          <w:sz w:val="18"/>
          <w:szCs w:val="18"/>
          <w:shd w:val="clear" w:color="auto" w:fill="FFFFFF"/>
        </w:rPr>
      </w:pPr>
    </w:p>
    <w:p w14:paraId="726DA13D" w14:textId="3D68C71E" w:rsidR="00C177AF" w:rsidRDefault="00C177AF"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17/12/2024</w:t>
      </w:r>
    </w:p>
    <w:p w14:paraId="28A17DB6" w14:textId="3DA95E75" w:rsidR="00C177AF" w:rsidRDefault="00C177AF" w:rsidP="00A01B3F">
      <w:pPr>
        <w:tabs>
          <w:tab w:val="left" w:pos="7600"/>
        </w:tabs>
        <w:rPr>
          <w:rFonts w:ascii="Arial" w:hAnsi="Arial" w:cs="Arial"/>
          <w:b/>
          <w:bCs/>
          <w:color w:val="333333"/>
          <w:sz w:val="18"/>
          <w:szCs w:val="18"/>
          <w:shd w:val="clear" w:color="auto" w:fill="FFFFFF"/>
        </w:rPr>
      </w:pPr>
      <w:r w:rsidRPr="00C177AF">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Les avenants s’adressent et concernent </w:t>
      </w:r>
      <w:r w:rsidRPr="00C177AF">
        <w:rPr>
          <w:rFonts w:ascii="Arial" w:hAnsi="Arial" w:cs="Arial"/>
          <w:b/>
          <w:bCs/>
          <w:color w:val="333333"/>
          <w:sz w:val="18"/>
          <w:szCs w:val="18"/>
          <w:shd w:val="clear" w:color="auto" w:fill="FFFFFF"/>
        </w:rPr>
        <w:t>des métiers du commerce de détail alimentaire spécialisé (n° 3237</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des missions locales et PAIO (n° 2190</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des cadres et agents de maîtrise de la distribution cinématographique (n° 892</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 xml:space="preserve"> de l'import-export et du commerce international (n° 43</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des personnels des sociétés anonymes et fondations d'HLM (n° 2150</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 xml:space="preserve"> d'installation sans fabrication, y compris entretien, réparation, dépannage de matériel aéraulique, thermique, frigorifique et connexes (n° 1412</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des opérateurs de voyage et des guides (n° 3245</w:t>
      </w:r>
      <w:r>
        <w:rPr>
          <w:rFonts w:ascii="Arial" w:hAnsi="Arial" w:cs="Arial"/>
          <w:b/>
          <w:bCs/>
          <w:color w:val="333333"/>
          <w:sz w:val="18"/>
          <w:szCs w:val="18"/>
          <w:shd w:val="clear" w:color="auto" w:fill="FFFFFF"/>
        </w:rPr>
        <w:t>).</w:t>
      </w:r>
      <w:r w:rsidRPr="00C177AF">
        <w:rPr>
          <w:rFonts w:ascii="Arial" w:hAnsi="Arial" w:cs="Arial"/>
          <w:b/>
          <w:bCs/>
          <w:color w:val="333333"/>
          <w:sz w:val="18"/>
          <w:szCs w:val="18"/>
          <w:shd w:val="clear" w:color="auto" w:fill="FFFFFF"/>
        </w:rPr>
        <w:t xml:space="preserve"> </w:t>
      </w:r>
      <w:proofErr w:type="gramStart"/>
      <w:r w:rsidRPr="00C177AF">
        <w:rPr>
          <w:rFonts w:ascii="Arial" w:hAnsi="Arial" w:cs="Arial"/>
          <w:b/>
          <w:bCs/>
          <w:color w:val="333333"/>
          <w:sz w:val="18"/>
          <w:szCs w:val="18"/>
          <w:shd w:val="clear" w:color="auto" w:fill="FFFFFF"/>
        </w:rPr>
        <w:t>de</w:t>
      </w:r>
      <w:proofErr w:type="gramEnd"/>
      <w:r w:rsidRPr="00C177AF">
        <w:rPr>
          <w:rFonts w:ascii="Arial" w:hAnsi="Arial" w:cs="Arial"/>
          <w:b/>
          <w:bCs/>
          <w:color w:val="333333"/>
          <w:sz w:val="18"/>
          <w:szCs w:val="18"/>
          <w:shd w:val="clear" w:color="auto" w:fill="FFFFFF"/>
        </w:rPr>
        <w:t xml:space="preserve"> l'esthétique-cosmétique et de l'enseignement technique et professionnel lié aux métiers de l'esthétique et de la parfumerie (n° 3032</w:t>
      </w:r>
      <w:r>
        <w:rPr>
          <w:rFonts w:ascii="Arial" w:hAnsi="Arial" w:cs="Arial"/>
          <w:b/>
          <w:bCs/>
          <w:color w:val="333333"/>
          <w:sz w:val="18"/>
          <w:szCs w:val="18"/>
          <w:shd w:val="clear" w:color="auto" w:fill="FFFFFF"/>
        </w:rPr>
        <w:t xml:space="preserve">). </w:t>
      </w:r>
    </w:p>
    <w:p w14:paraId="5AFD6302" w14:textId="77777777" w:rsidR="00C177AF" w:rsidRDefault="00C177AF" w:rsidP="00104821">
      <w:pPr>
        <w:tabs>
          <w:tab w:val="left" w:pos="7600"/>
        </w:tabs>
        <w:jc w:val="both"/>
        <w:rPr>
          <w:rFonts w:ascii="Arial" w:hAnsi="Arial" w:cs="Arial"/>
          <w:b/>
          <w:bCs/>
          <w:color w:val="333333"/>
          <w:sz w:val="18"/>
          <w:szCs w:val="18"/>
          <w:shd w:val="clear" w:color="auto" w:fill="FFFFFF"/>
        </w:rPr>
      </w:pPr>
    </w:p>
    <w:p w14:paraId="6A08EB11" w14:textId="568A8ADB" w:rsidR="00C177AF" w:rsidRDefault="00C177AF" w:rsidP="00C177A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w:t>
      </w:r>
      <w:r w:rsidR="00A01B3F">
        <w:rPr>
          <w:rFonts w:ascii="Arial" w:hAnsi="Arial" w:cs="Arial"/>
          <w:b/>
          <w:bCs/>
          <w:color w:val="333333"/>
          <w:sz w:val="18"/>
          <w:szCs w:val="18"/>
          <w:shd w:val="clear" w:color="auto" w:fill="FFFFFF"/>
        </w:rPr>
        <w:t xml:space="preserve"> ET LIENS</w:t>
      </w:r>
      <w:r>
        <w:rPr>
          <w:rFonts w:ascii="Arial" w:hAnsi="Arial" w:cs="Arial"/>
          <w:b/>
          <w:bCs/>
          <w:color w:val="333333"/>
          <w:sz w:val="18"/>
          <w:szCs w:val="18"/>
          <w:shd w:val="clear" w:color="auto" w:fill="FFFFFF"/>
        </w:rPr>
        <w:t> :</w:t>
      </w:r>
    </w:p>
    <w:p w14:paraId="46CA24FB" w14:textId="6CF0B97D" w:rsidR="00C177AF" w:rsidRDefault="00C177AF" w:rsidP="00C177AF">
      <w:pPr>
        <w:tabs>
          <w:tab w:val="left" w:pos="7600"/>
        </w:tabs>
        <w:rPr>
          <w:rFonts w:ascii="Arial" w:hAnsi="Arial" w:cs="Arial"/>
          <w:b/>
          <w:bCs/>
          <w:color w:val="333333"/>
          <w:sz w:val="18"/>
          <w:szCs w:val="18"/>
          <w:shd w:val="clear" w:color="auto" w:fill="FFFFFF"/>
        </w:rPr>
      </w:pPr>
      <w:r w:rsidRPr="00C177AF">
        <w:rPr>
          <w:rFonts w:ascii="Arial" w:hAnsi="Arial" w:cs="Arial"/>
          <w:b/>
          <w:bCs/>
          <w:color w:val="333333"/>
          <w:sz w:val="18"/>
          <w:szCs w:val="18"/>
          <w:shd w:val="clear" w:color="auto" w:fill="FFFFFF"/>
        </w:rPr>
        <w:br/>
        <w:t>        44 Arrêté du 9 décembre 2024 portant extension d'un accord conclu dans le cadre de la convention collective nationale des métiers du commerce de détail alimentaire spécialisé (n° 3237)</w:t>
      </w:r>
      <w:r w:rsidRPr="00C177AF">
        <w:rPr>
          <w:rFonts w:ascii="Arial" w:hAnsi="Arial" w:cs="Arial"/>
          <w:b/>
          <w:bCs/>
          <w:color w:val="333333"/>
          <w:sz w:val="18"/>
          <w:szCs w:val="18"/>
          <w:shd w:val="clear" w:color="auto" w:fill="FFFFFF"/>
        </w:rPr>
        <w:br/>
        <w:t>        </w:t>
      </w:r>
      <w:hyperlink r:id="rId420" w:tgtFrame="_blank" w:history="1">
        <w:r w:rsidRPr="00C177AF">
          <w:rPr>
            <w:rStyle w:val="Lienhypertexte"/>
            <w:rFonts w:ascii="Arial" w:hAnsi="Arial" w:cs="Arial"/>
            <w:b/>
            <w:bCs/>
            <w:sz w:val="18"/>
            <w:szCs w:val="18"/>
            <w:shd w:val="clear" w:color="auto" w:fill="FFFFFF"/>
          </w:rPr>
          <w:t>https://www.legifrance.gouv.fr/jorf/id/JORFTEXT000050785605</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45 Arrêté du 9 décembre 2024 portant extension d'avenants à la convention collective nationale des missions locales et PAIO (n° 2190)</w:t>
      </w:r>
      <w:r w:rsidRPr="00C177AF">
        <w:rPr>
          <w:rFonts w:ascii="Arial" w:hAnsi="Arial" w:cs="Arial"/>
          <w:b/>
          <w:bCs/>
          <w:color w:val="333333"/>
          <w:sz w:val="18"/>
          <w:szCs w:val="18"/>
          <w:shd w:val="clear" w:color="auto" w:fill="FFFFFF"/>
        </w:rPr>
        <w:br/>
        <w:t>        </w:t>
      </w:r>
      <w:hyperlink r:id="rId421" w:tgtFrame="_blank" w:history="1">
        <w:r w:rsidRPr="00C177AF">
          <w:rPr>
            <w:rStyle w:val="Lienhypertexte"/>
            <w:rFonts w:ascii="Arial" w:hAnsi="Arial" w:cs="Arial"/>
            <w:b/>
            <w:bCs/>
            <w:sz w:val="18"/>
            <w:szCs w:val="18"/>
            <w:shd w:val="clear" w:color="auto" w:fill="FFFFFF"/>
          </w:rPr>
          <w:t>https://www.legifrance.gouv.fr/jorf/id/JORFTEXT000050785619</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46 Arrêté du 9 décembre 2024 portant extension d'un accord conclu dans le cadre de la convention collective nationale des cadres et agents de maîtrise de la distribution cinématographique (n° 892)</w:t>
      </w:r>
      <w:r w:rsidRPr="00C177AF">
        <w:rPr>
          <w:rFonts w:ascii="Arial" w:hAnsi="Arial" w:cs="Arial"/>
          <w:b/>
          <w:bCs/>
          <w:color w:val="333333"/>
          <w:sz w:val="18"/>
          <w:szCs w:val="18"/>
          <w:shd w:val="clear" w:color="auto" w:fill="FFFFFF"/>
        </w:rPr>
        <w:br/>
        <w:t>        </w:t>
      </w:r>
      <w:hyperlink r:id="rId422" w:tgtFrame="_blank" w:history="1">
        <w:r w:rsidRPr="00C177AF">
          <w:rPr>
            <w:rStyle w:val="Lienhypertexte"/>
            <w:rFonts w:ascii="Arial" w:hAnsi="Arial" w:cs="Arial"/>
            <w:b/>
            <w:bCs/>
            <w:sz w:val="18"/>
            <w:szCs w:val="18"/>
            <w:shd w:val="clear" w:color="auto" w:fill="FFFFFF"/>
          </w:rPr>
          <w:t>https://www.legifrance.gouv.fr/jorf/id/JORFTEXT000050785629</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47 Arrêté du 9 décembre 2024 portant extension d'un avenant à un accord conclu dans le cadre de la convention collective nationale de l'import-export et du commerce international (n° 43)</w:t>
      </w:r>
      <w:r w:rsidRPr="00C177AF">
        <w:rPr>
          <w:rFonts w:ascii="Arial" w:hAnsi="Arial" w:cs="Arial"/>
          <w:b/>
          <w:bCs/>
          <w:color w:val="333333"/>
          <w:sz w:val="18"/>
          <w:szCs w:val="18"/>
          <w:shd w:val="clear" w:color="auto" w:fill="FFFFFF"/>
        </w:rPr>
        <w:br/>
        <w:t>        </w:t>
      </w:r>
      <w:hyperlink r:id="rId423" w:tgtFrame="_blank" w:history="1">
        <w:r w:rsidRPr="00C177AF">
          <w:rPr>
            <w:rStyle w:val="Lienhypertexte"/>
            <w:rFonts w:ascii="Arial" w:hAnsi="Arial" w:cs="Arial"/>
            <w:b/>
            <w:bCs/>
            <w:sz w:val="18"/>
            <w:szCs w:val="18"/>
            <w:shd w:val="clear" w:color="auto" w:fill="FFFFFF"/>
          </w:rPr>
          <w:t>https://www.legifrance.gouv.fr/jorf/id/JORFTEXT000050785639</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48 Arrêté du 10 décembre 2024 portant extension d'un accord conclu dans le cadre de la convention collective nationale des personnels des sociétés anonymes et fondations d'HLM (n° 2150)</w:t>
      </w:r>
      <w:r w:rsidRPr="00C177AF">
        <w:rPr>
          <w:rFonts w:ascii="Arial" w:hAnsi="Arial" w:cs="Arial"/>
          <w:b/>
          <w:bCs/>
          <w:color w:val="333333"/>
          <w:sz w:val="18"/>
          <w:szCs w:val="18"/>
          <w:shd w:val="clear" w:color="auto" w:fill="FFFFFF"/>
        </w:rPr>
        <w:br/>
        <w:t>        </w:t>
      </w:r>
      <w:hyperlink r:id="rId424" w:tgtFrame="_blank" w:history="1">
        <w:r w:rsidRPr="00C177AF">
          <w:rPr>
            <w:rStyle w:val="Lienhypertexte"/>
            <w:rFonts w:ascii="Arial" w:hAnsi="Arial" w:cs="Arial"/>
            <w:b/>
            <w:bCs/>
            <w:sz w:val="18"/>
            <w:szCs w:val="18"/>
            <w:shd w:val="clear" w:color="auto" w:fill="FFFFFF"/>
          </w:rPr>
          <w:t>https://www.legifrance.gouv.fr/jorf/id/JORFTEXT000050785648</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49 Arrêté du 10 décembre 2024 portant extension d'un accord conclu dans le cadre de la convention collective nationale des entreprises d'installation sans fabrication, y compris entretien, réparation, dépannage de matériel aéraulique, thermique, frigorifique et connexes (n° 1412)</w:t>
      </w:r>
      <w:r w:rsidRPr="00C177AF">
        <w:rPr>
          <w:rFonts w:ascii="Arial" w:hAnsi="Arial" w:cs="Arial"/>
          <w:b/>
          <w:bCs/>
          <w:color w:val="333333"/>
          <w:sz w:val="18"/>
          <w:szCs w:val="18"/>
          <w:shd w:val="clear" w:color="auto" w:fill="FFFFFF"/>
        </w:rPr>
        <w:br/>
        <w:t>        </w:t>
      </w:r>
      <w:hyperlink r:id="rId425" w:tgtFrame="_blank" w:history="1">
        <w:r w:rsidRPr="00C177AF">
          <w:rPr>
            <w:rStyle w:val="Lienhypertexte"/>
            <w:rFonts w:ascii="Arial" w:hAnsi="Arial" w:cs="Arial"/>
            <w:b/>
            <w:bCs/>
            <w:sz w:val="18"/>
            <w:szCs w:val="18"/>
            <w:shd w:val="clear" w:color="auto" w:fill="FFFFFF"/>
          </w:rPr>
          <w:t>https://www.legifrance.gouv.fr/jorf/id/JORFTEXT000050785657</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50 Arrêté du 10 décembre 2024 portant extension d'un accord conclu dans le cadre de la convention collective nationale des opérateurs de voyage et des guides (n° 3245)</w:t>
      </w:r>
      <w:r w:rsidRPr="00C177AF">
        <w:rPr>
          <w:rFonts w:ascii="Arial" w:hAnsi="Arial" w:cs="Arial"/>
          <w:b/>
          <w:bCs/>
          <w:color w:val="333333"/>
          <w:sz w:val="18"/>
          <w:szCs w:val="18"/>
          <w:shd w:val="clear" w:color="auto" w:fill="FFFFFF"/>
        </w:rPr>
        <w:br/>
        <w:t>        </w:t>
      </w:r>
      <w:hyperlink r:id="rId426" w:tgtFrame="_blank" w:history="1">
        <w:r w:rsidRPr="00C177AF">
          <w:rPr>
            <w:rStyle w:val="Lienhypertexte"/>
            <w:rFonts w:ascii="Arial" w:hAnsi="Arial" w:cs="Arial"/>
            <w:b/>
            <w:bCs/>
            <w:sz w:val="18"/>
            <w:szCs w:val="18"/>
            <w:shd w:val="clear" w:color="auto" w:fill="FFFFFF"/>
          </w:rPr>
          <w:t>https://www.legifrance.gouv.fr/jorf/id/JORFTEXT000050785666</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xml:space="preserve">        51 Arrêté du 10 décembre 2024 portant extension d'un avenant à la convention collective nationale de </w:t>
      </w:r>
      <w:r w:rsidRPr="00C177AF">
        <w:rPr>
          <w:rFonts w:ascii="Arial" w:hAnsi="Arial" w:cs="Arial"/>
          <w:b/>
          <w:bCs/>
          <w:color w:val="333333"/>
          <w:sz w:val="18"/>
          <w:szCs w:val="18"/>
          <w:shd w:val="clear" w:color="auto" w:fill="FFFFFF"/>
        </w:rPr>
        <w:lastRenderedPageBreak/>
        <w:t>l'esthétique-cosmétique et de l'enseignement technique et professionnel lié aux métiers de l'esthétique et de la parfumerie (n° 3032)</w:t>
      </w:r>
      <w:r w:rsidRPr="00C177AF">
        <w:rPr>
          <w:rFonts w:ascii="Arial" w:hAnsi="Arial" w:cs="Arial"/>
          <w:b/>
          <w:bCs/>
          <w:color w:val="333333"/>
          <w:sz w:val="18"/>
          <w:szCs w:val="18"/>
          <w:shd w:val="clear" w:color="auto" w:fill="FFFFFF"/>
        </w:rPr>
        <w:br/>
        <w:t>        </w:t>
      </w:r>
      <w:hyperlink r:id="rId427" w:tgtFrame="_blank" w:history="1">
        <w:r w:rsidRPr="00C177AF">
          <w:rPr>
            <w:rStyle w:val="Lienhypertexte"/>
            <w:rFonts w:ascii="Arial" w:hAnsi="Arial" w:cs="Arial"/>
            <w:b/>
            <w:bCs/>
            <w:sz w:val="18"/>
            <w:szCs w:val="18"/>
            <w:shd w:val="clear" w:color="auto" w:fill="FFFFFF"/>
          </w:rPr>
          <w:t>https://www.legifrance.gouv.fr/jorf/id/JORFTEXT000050785675</w:t>
        </w:r>
      </w:hyperlink>
    </w:p>
    <w:p w14:paraId="3185CEC8" w14:textId="77777777" w:rsidR="00C177AF" w:rsidRDefault="00C177AF" w:rsidP="00104821">
      <w:pPr>
        <w:tabs>
          <w:tab w:val="left" w:pos="7600"/>
        </w:tabs>
        <w:jc w:val="both"/>
        <w:rPr>
          <w:rFonts w:ascii="Arial" w:hAnsi="Arial" w:cs="Arial"/>
          <w:b/>
          <w:bCs/>
          <w:color w:val="333333"/>
          <w:sz w:val="18"/>
          <w:szCs w:val="18"/>
          <w:shd w:val="clear" w:color="auto" w:fill="FFFFFF"/>
        </w:rPr>
      </w:pPr>
    </w:p>
    <w:p w14:paraId="30F94D94" w14:textId="77777777" w:rsidR="00C177AF" w:rsidRDefault="00C177AF" w:rsidP="00104821">
      <w:pPr>
        <w:tabs>
          <w:tab w:val="left" w:pos="7600"/>
        </w:tabs>
        <w:jc w:val="both"/>
        <w:rPr>
          <w:rFonts w:ascii="Arial" w:hAnsi="Arial" w:cs="Arial"/>
          <w:b/>
          <w:bCs/>
          <w:color w:val="333333"/>
          <w:sz w:val="18"/>
          <w:szCs w:val="18"/>
          <w:shd w:val="clear" w:color="auto" w:fill="FFFFFF"/>
        </w:rPr>
      </w:pPr>
    </w:p>
    <w:p w14:paraId="25336A41" w14:textId="755AA1AD" w:rsidR="00AD0A26" w:rsidRDefault="00AD0A26"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14/12/2024</w:t>
      </w:r>
    </w:p>
    <w:p w14:paraId="75E6DE1F" w14:textId="77777777" w:rsidR="00AD0A26" w:rsidRDefault="00AD0A26" w:rsidP="00104821">
      <w:pPr>
        <w:tabs>
          <w:tab w:val="left" w:pos="7600"/>
        </w:tabs>
        <w:jc w:val="both"/>
        <w:rPr>
          <w:rFonts w:ascii="Arial" w:hAnsi="Arial" w:cs="Arial"/>
          <w:b/>
          <w:bCs/>
          <w:color w:val="333333"/>
          <w:sz w:val="18"/>
          <w:szCs w:val="18"/>
          <w:shd w:val="clear" w:color="auto" w:fill="FFFFFF"/>
        </w:rPr>
      </w:pPr>
    </w:p>
    <w:p w14:paraId="24312234" w14:textId="77777777" w:rsidR="00AD0A26" w:rsidRDefault="00AD0A26" w:rsidP="00AD0A26">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MINISTÈRE DU TRAVAIL : </w:t>
      </w:r>
    </w:p>
    <w:p w14:paraId="38EEC14B" w14:textId="3F39B713" w:rsidR="00AD0A26" w:rsidRPr="00AD0A26" w:rsidRDefault="00AD0A26" w:rsidP="00AD0A26">
      <w:pPr>
        <w:tabs>
          <w:tab w:val="left" w:pos="7600"/>
        </w:tabs>
        <w:jc w:val="both"/>
        <w:rPr>
          <w:rFonts w:ascii="Arial" w:hAnsi="Arial" w:cs="Arial"/>
          <w:b/>
          <w:bCs/>
          <w:color w:val="333333"/>
          <w:sz w:val="18"/>
          <w:szCs w:val="18"/>
          <w:shd w:val="clear" w:color="auto" w:fill="FFFFFF"/>
        </w:rPr>
      </w:pPr>
      <w:r w:rsidRPr="00AD0A26">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Dans les secteurs et branches professionnels</w:t>
      </w:r>
      <w:r w:rsidRPr="00AD0A26">
        <w:rPr>
          <w:rFonts w:ascii="Arial" w:hAnsi="Arial" w:cs="Arial"/>
          <w:b/>
          <w:bCs/>
          <w:color w:val="333333"/>
          <w:sz w:val="18"/>
          <w:szCs w:val="18"/>
          <w:shd w:val="clear" w:color="auto" w:fill="FFFFFF"/>
        </w:rPr>
        <w:t xml:space="preserve"> de l'esthétique-cosmétique et de l'enseignement technique et professionnel lié aux métiers de l'esthétique et de la parfumerie (n° 3032</w:t>
      </w:r>
      <w:r>
        <w:rPr>
          <w:rFonts w:ascii="Arial" w:hAnsi="Arial" w:cs="Arial"/>
          <w:b/>
          <w:bCs/>
          <w:color w:val="333333"/>
          <w:sz w:val="18"/>
          <w:szCs w:val="18"/>
          <w:shd w:val="clear" w:color="auto" w:fill="FFFFFF"/>
        </w:rPr>
        <w:t xml:space="preserve">), </w:t>
      </w:r>
      <w:r w:rsidRPr="00AD0A26">
        <w:rPr>
          <w:rFonts w:ascii="Arial" w:hAnsi="Arial" w:cs="Arial"/>
          <w:b/>
          <w:bCs/>
          <w:color w:val="333333"/>
          <w:sz w:val="18"/>
          <w:szCs w:val="18"/>
          <w:shd w:val="clear" w:color="auto" w:fill="FFFFFF"/>
        </w:rPr>
        <w:t>de la métallurgie (n° 3248</w:t>
      </w:r>
      <w:r>
        <w:rPr>
          <w:rFonts w:ascii="Arial" w:hAnsi="Arial" w:cs="Arial"/>
          <w:b/>
          <w:bCs/>
          <w:color w:val="333333"/>
          <w:sz w:val="18"/>
          <w:szCs w:val="18"/>
          <w:shd w:val="clear" w:color="auto" w:fill="FFFFFF"/>
        </w:rPr>
        <w:t xml:space="preserve">) et </w:t>
      </w:r>
      <w:r w:rsidRPr="00AD0A26">
        <w:rPr>
          <w:rFonts w:ascii="Arial" w:hAnsi="Arial" w:cs="Arial"/>
          <w:b/>
          <w:bCs/>
          <w:color w:val="333333"/>
          <w:sz w:val="18"/>
          <w:szCs w:val="18"/>
          <w:shd w:val="clear" w:color="auto" w:fill="FFFFFF"/>
        </w:rPr>
        <w:t>des industries de fabrication mécanique du verre (n° 669)</w:t>
      </w:r>
      <w:r>
        <w:rPr>
          <w:rFonts w:ascii="Arial" w:hAnsi="Arial" w:cs="Arial"/>
          <w:b/>
          <w:bCs/>
          <w:color w:val="333333"/>
          <w:sz w:val="18"/>
          <w:szCs w:val="18"/>
          <w:shd w:val="clear" w:color="auto" w:fill="FFFFFF"/>
        </w:rPr>
        <w:t>.</w:t>
      </w:r>
    </w:p>
    <w:p w14:paraId="352B926F" w14:textId="77777777" w:rsidR="00AD0A26" w:rsidRDefault="00AD0A26" w:rsidP="00104821">
      <w:pPr>
        <w:tabs>
          <w:tab w:val="left" w:pos="7600"/>
        </w:tabs>
        <w:jc w:val="both"/>
        <w:rPr>
          <w:rFonts w:ascii="Arial" w:hAnsi="Arial" w:cs="Arial"/>
          <w:b/>
          <w:bCs/>
          <w:color w:val="333333"/>
          <w:sz w:val="18"/>
          <w:szCs w:val="18"/>
          <w:shd w:val="clear" w:color="auto" w:fill="FFFFFF"/>
        </w:rPr>
      </w:pPr>
    </w:p>
    <w:p w14:paraId="17B42FA7" w14:textId="06926021" w:rsidR="00AD0A26" w:rsidRDefault="00AD0A26"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&amp; LIENS :</w:t>
      </w:r>
    </w:p>
    <w:p w14:paraId="415F005D" w14:textId="0BF9F79D" w:rsidR="00AD0A26" w:rsidRDefault="00AD0A26" w:rsidP="00AD0A26">
      <w:pPr>
        <w:tabs>
          <w:tab w:val="left" w:pos="7600"/>
        </w:tabs>
        <w:rPr>
          <w:rFonts w:ascii="Arial" w:hAnsi="Arial" w:cs="Arial"/>
          <w:b/>
          <w:bCs/>
          <w:color w:val="333333"/>
          <w:sz w:val="18"/>
          <w:szCs w:val="18"/>
          <w:shd w:val="clear" w:color="auto" w:fill="FFFFFF"/>
        </w:rPr>
      </w:pPr>
      <w:r w:rsidRPr="00AD0A26">
        <w:rPr>
          <w:rFonts w:ascii="Arial" w:hAnsi="Arial" w:cs="Arial"/>
          <w:b/>
          <w:bCs/>
          <w:color w:val="333333"/>
          <w:sz w:val="18"/>
          <w:szCs w:val="18"/>
          <w:shd w:val="clear" w:color="auto" w:fill="FFFFFF"/>
        </w:rPr>
        <w:br/>
        <w:t>        68 Arrêté du 11 décembre 2024 portant extension d'un avenant à la convention collective nationale de l'esthétique-cosmétique et de l'enseignement technique et professionnel lié aux métiers de l'esthétique et de la parfumerie (n° 3032)</w:t>
      </w:r>
      <w:r w:rsidRPr="00AD0A26">
        <w:rPr>
          <w:rFonts w:ascii="Arial" w:hAnsi="Arial" w:cs="Arial"/>
          <w:b/>
          <w:bCs/>
          <w:color w:val="333333"/>
          <w:sz w:val="18"/>
          <w:szCs w:val="18"/>
          <w:shd w:val="clear" w:color="auto" w:fill="FFFFFF"/>
        </w:rPr>
        <w:br/>
        <w:t>        </w:t>
      </w:r>
      <w:hyperlink r:id="rId428" w:tgtFrame="_blank" w:history="1">
        <w:r w:rsidRPr="00AD0A26">
          <w:rPr>
            <w:rStyle w:val="Lienhypertexte"/>
            <w:rFonts w:ascii="Arial" w:hAnsi="Arial" w:cs="Arial"/>
            <w:b/>
            <w:bCs/>
            <w:sz w:val="18"/>
            <w:szCs w:val="18"/>
            <w:shd w:val="clear" w:color="auto" w:fill="FFFFFF"/>
          </w:rPr>
          <w:t>https://www.legifrance.gouv.fr/jorf/id/JORFTEXT000050774789</w:t>
        </w:r>
      </w:hyperlink>
      <w:r w:rsidRPr="00AD0A26">
        <w:rPr>
          <w:rFonts w:ascii="Arial" w:hAnsi="Arial" w:cs="Arial"/>
          <w:b/>
          <w:bCs/>
          <w:color w:val="333333"/>
          <w:sz w:val="18"/>
          <w:szCs w:val="18"/>
          <w:shd w:val="clear" w:color="auto" w:fill="FFFFFF"/>
        </w:rPr>
        <w:br/>
      </w:r>
      <w:r w:rsidRPr="00AD0A26">
        <w:rPr>
          <w:rFonts w:ascii="Arial" w:hAnsi="Arial" w:cs="Arial"/>
          <w:b/>
          <w:bCs/>
          <w:color w:val="333333"/>
          <w:sz w:val="18"/>
          <w:szCs w:val="18"/>
          <w:shd w:val="clear" w:color="auto" w:fill="FFFFFF"/>
        </w:rPr>
        <w:br/>
        <w:t>        69 Arrêté du 11 décembre 2024 portant extension d'un accord territorial (Eure) conclu dans le cadre de la convention collective nationale de la métallurgie (n° 3248)</w:t>
      </w:r>
      <w:r w:rsidRPr="00AD0A26">
        <w:rPr>
          <w:rFonts w:ascii="Arial" w:hAnsi="Arial" w:cs="Arial"/>
          <w:b/>
          <w:bCs/>
          <w:color w:val="333333"/>
          <w:sz w:val="18"/>
          <w:szCs w:val="18"/>
          <w:shd w:val="clear" w:color="auto" w:fill="FFFFFF"/>
        </w:rPr>
        <w:br/>
        <w:t>        </w:t>
      </w:r>
      <w:hyperlink r:id="rId429" w:tgtFrame="_blank" w:history="1">
        <w:r w:rsidRPr="00AD0A26">
          <w:rPr>
            <w:rStyle w:val="Lienhypertexte"/>
            <w:rFonts w:ascii="Arial" w:hAnsi="Arial" w:cs="Arial"/>
            <w:b/>
            <w:bCs/>
            <w:sz w:val="18"/>
            <w:szCs w:val="18"/>
            <w:shd w:val="clear" w:color="auto" w:fill="FFFFFF"/>
          </w:rPr>
          <w:t>https://www.legifrance.gouv.fr/jorf/id/JORFTEXT000050774801</w:t>
        </w:r>
      </w:hyperlink>
      <w:r w:rsidRPr="00AD0A26">
        <w:rPr>
          <w:rFonts w:ascii="Arial" w:hAnsi="Arial" w:cs="Arial"/>
          <w:b/>
          <w:bCs/>
          <w:color w:val="333333"/>
          <w:sz w:val="18"/>
          <w:szCs w:val="18"/>
          <w:shd w:val="clear" w:color="auto" w:fill="FFFFFF"/>
        </w:rPr>
        <w:br/>
      </w:r>
      <w:r w:rsidRPr="00AD0A26">
        <w:rPr>
          <w:rFonts w:ascii="Arial" w:hAnsi="Arial" w:cs="Arial"/>
          <w:b/>
          <w:bCs/>
          <w:color w:val="333333"/>
          <w:sz w:val="18"/>
          <w:szCs w:val="18"/>
          <w:shd w:val="clear" w:color="auto" w:fill="FFFFFF"/>
        </w:rPr>
        <w:br/>
        <w:t>        70 Arrêté du 11 décembre 2024 portant extension d'un accord conclu dans le cadre de la convention collective nationale des industries de fabrication mécanique du verre (n° 669)</w:t>
      </w:r>
      <w:r w:rsidRPr="00AD0A26">
        <w:rPr>
          <w:rFonts w:ascii="Arial" w:hAnsi="Arial" w:cs="Arial"/>
          <w:b/>
          <w:bCs/>
          <w:color w:val="333333"/>
          <w:sz w:val="18"/>
          <w:szCs w:val="18"/>
          <w:shd w:val="clear" w:color="auto" w:fill="FFFFFF"/>
        </w:rPr>
        <w:br/>
        <w:t>        </w:t>
      </w:r>
      <w:hyperlink r:id="rId430" w:tgtFrame="_blank" w:history="1">
        <w:r w:rsidRPr="00AD0A26">
          <w:rPr>
            <w:rStyle w:val="Lienhypertexte"/>
            <w:rFonts w:ascii="Arial" w:hAnsi="Arial" w:cs="Arial"/>
            <w:b/>
            <w:bCs/>
            <w:sz w:val="18"/>
            <w:szCs w:val="18"/>
            <w:shd w:val="clear" w:color="auto" w:fill="FFFFFF"/>
          </w:rPr>
          <w:t>https://www.legifrance.gouv.fr/jorf/id/JORFTEXT000050774811</w:t>
        </w:r>
      </w:hyperlink>
    </w:p>
    <w:p w14:paraId="61EE4C15" w14:textId="77777777" w:rsidR="00AD0A26" w:rsidRDefault="00AD0A26" w:rsidP="00104821">
      <w:pPr>
        <w:tabs>
          <w:tab w:val="left" w:pos="7600"/>
        </w:tabs>
        <w:jc w:val="both"/>
        <w:rPr>
          <w:rFonts w:ascii="Arial" w:hAnsi="Arial" w:cs="Arial"/>
          <w:b/>
          <w:bCs/>
          <w:color w:val="333333"/>
          <w:sz w:val="18"/>
          <w:szCs w:val="18"/>
          <w:shd w:val="clear" w:color="auto" w:fill="FFFFFF"/>
        </w:rPr>
      </w:pPr>
    </w:p>
    <w:p w14:paraId="3449F053" w14:textId="77777777" w:rsidR="00AD0A26" w:rsidRDefault="00AD0A26" w:rsidP="00104821">
      <w:pPr>
        <w:tabs>
          <w:tab w:val="left" w:pos="7600"/>
        </w:tabs>
        <w:jc w:val="both"/>
        <w:rPr>
          <w:rFonts w:ascii="Arial" w:hAnsi="Arial" w:cs="Arial"/>
          <w:b/>
          <w:bCs/>
          <w:color w:val="333333"/>
          <w:sz w:val="18"/>
          <w:szCs w:val="18"/>
          <w:shd w:val="clear" w:color="auto" w:fill="FFFFFF"/>
        </w:rPr>
      </w:pPr>
    </w:p>
    <w:p w14:paraId="6F931E16" w14:textId="34E44579" w:rsidR="00DD5CB8" w:rsidRDefault="00DD5CB8"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13/12/2024</w:t>
      </w:r>
    </w:p>
    <w:p w14:paraId="7488FE90" w14:textId="77777777" w:rsidR="00DD5CB8" w:rsidRDefault="00DD5CB8" w:rsidP="00104821">
      <w:pPr>
        <w:tabs>
          <w:tab w:val="left" w:pos="7600"/>
        </w:tabs>
        <w:jc w:val="both"/>
        <w:rPr>
          <w:rFonts w:ascii="Arial" w:hAnsi="Arial" w:cs="Arial"/>
          <w:b/>
          <w:bCs/>
          <w:color w:val="333333"/>
          <w:sz w:val="18"/>
          <w:szCs w:val="18"/>
          <w:shd w:val="clear" w:color="auto" w:fill="FFFFFF"/>
        </w:rPr>
      </w:pPr>
    </w:p>
    <w:p w14:paraId="5DF763E9" w14:textId="57D232F7" w:rsidR="00DD5CB8" w:rsidRDefault="00DD5CB8" w:rsidP="00DD5CB8">
      <w:pPr>
        <w:tabs>
          <w:tab w:val="left" w:pos="7600"/>
        </w:tabs>
        <w:rPr>
          <w:rFonts w:ascii="Arial" w:hAnsi="Arial" w:cs="Arial"/>
          <w:b/>
          <w:bCs/>
          <w:color w:val="333333"/>
          <w:sz w:val="18"/>
          <w:szCs w:val="18"/>
          <w:shd w:val="clear" w:color="auto" w:fill="FFFFFF"/>
        </w:rPr>
      </w:pPr>
      <w:r w:rsidRPr="00DD5CB8">
        <w:rPr>
          <w:rFonts w:ascii="Arial" w:hAnsi="Arial" w:cs="Arial"/>
          <w:b/>
          <w:bCs/>
          <w:color w:val="333333"/>
          <w:sz w:val="18"/>
          <w:szCs w:val="18"/>
          <w:shd w:val="clear" w:color="auto" w:fill="FFFFFF"/>
        </w:rPr>
        <w:t>MINISTERE DU TRAVAIL ET DE L'EMPLOI</w:t>
      </w:r>
      <w:r w:rsidRPr="00DD5CB8">
        <w:rPr>
          <w:rFonts w:ascii="Arial" w:hAnsi="Arial" w:cs="Arial"/>
          <w:b/>
          <w:bCs/>
          <w:color w:val="333333"/>
          <w:sz w:val="18"/>
          <w:szCs w:val="18"/>
          <w:shd w:val="clear" w:color="auto" w:fill="FFFFFF"/>
        </w:rPr>
        <w:br/>
      </w:r>
      <w:r w:rsidRPr="00DD5CB8">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Dans les secteurs de la</w:t>
      </w:r>
      <w:r w:rsidRPr="00DD5CB8">
        <w:rPr>
          <w:rFonts w:ascii="Arial" w:hAnsi="Arial" w:cs="Arial"/>
          <w:b/>
          <w:bCs/>
          <w:color w:val="333333"/>
          <w:sz w:val="18"/>
          <w:szCs w:val="18"/>
          <w:shd w:val="clear" w:color="auto" w:fill="FFFFFF"/>
        </w:rPr>
        <w:t xml:space="preserve"> branche de l'aide, de l'accompagnement, des soins et des services à domicile (n° 2941)</w:t>
      </w:r>
      <w:r>
        <w:rPr>
          <w:rFonts w:ascii="Arial" w:hAnsi="Arial" w:cs="Arial"/>
          <w:b/>
          <w:bCs/>
          <w:color w:val="333333"/>
          <w:sz w:val="18"/>
          <w:szCs w:val="18"/>
          <w:shd w:val="clear" w:color="auto" w:fill="FFFFFF"/>
        </w:rPr>
        <w:t xml:space="preserve">, </w:t>
      </w:r>
      <w:r w:rsidRPr="00DD5CB8">
        <w:rPr>
          <w:rFonts w:ascii="Arial" w:hAnsi="Arial" w:cs="Arial"/>
          <w:b/>
          <w:bCs/>
          <w:color w:val="333333"/>
          <w:sz w:val="18"/>
          <w:szCs w:val="18"/>
          <w:shd w:val="clear" w:color="auto" w:fill="FFFFFF"/>
        </w:rPr>
        <w:t>des personnels des structures associatives cynégétiques (n° 2697)</w:t>
      </w:r>
      <w:r>
        <w:rPr>
          <w:rFonts w:ascii="Arial" w:hAnsi="Arial" w:cs="Arial"/>
          <w:b/>
          <w:bCs/>
          <w:color w:val="333333"/>
          <w:sz w:val="18"/>
          <w:szCs w:val="18"/>
          <w:shd w:val="clear" w:color="auto" w:fill="FFFFFF"/>
        </w:rPr>
        <w:t>,</w:t>
      </w:r>
      <w:r w:rsidRPr="00DD5CB8">
        <w:rPr>
          <w:rFonts w:ascii="Arial" w:hAnsi="Arial" w:cs="Arial"/>
          <w:b/>
          <w:bCs/>
          <w:color w:val="333333"/>
          <w:sz w:val="18"/>
          <w:szCs w:val="18"/>
          <w:shd w:val="clear" w:color="auto" w:fill="FFFFFF"/>
        </w:rPr>
        <w:t xml:space="preserve"> des entreprises du bureau et du numérique (commerces et services) (n° 1539)</w:t>
      </w:r>
      <w:r>
        <w:rPr>
          <w:rFonts w:ascii="Arial" w:hAnsi="Arial" w:cs="Arial"/>
          <w:b/>
          <w:bCs/>
          <w:color w:val="333333"/>
          <w:sz w:val="18"/>
          <w:szCs w:val="18"/>
          <w:shd w:val="clear" w:color="auto" w:fill="FFFFFF"/>
        </w:rPr>
        <w:t>,</w:t>
      </w:r>
      <w:r w:rsidRPr="00DD5CB8">
        <w:rPr>
          <w:rFonts w:ascii="Arial" w:hAnsi="Arial" w:cs="Arial"/>
          <w:b/>
          <w:bCs/>
          <w:color w:val="333333"/>
          <w:sz w:val="18"/>
          <w:szCs w:val="18"/>
          <w:shd w:val="clear" w:color="auto" w:fill="FFFFFF"/>
        </w:rPr>
        <w:t xml:space="preserve"> des coopératives de consommateurs salariés (n° 3205)</w:t>
      </w:r>
      <w:r>
        <w:rPr>
          <w:rFonts w:ascii="Arial" w:hAnsi="Arial" w:cs="Arial"/>
          <w:b/>
          <w:bCs/>
          <w:color w:val="333333"/>
          <w:sz w:val="18"/>
          <w:szCs w:val="18"/>
          <w:shd w:val="clear" w:color="auto" w:fill="FFFFFF"/>
        </w:rPr>
        <w:t xml:space="preserve">, </w:t>
      </w:r>
      <w:r w:rsidRPr="00DD5CB8">
        <w:rPr>
          <w:rFonts w:ascii="Arial" w:hAnsi="Arial" w:cs="Arial"/>
          <w:b/>
          <w:bCs/>
          <w:color w:val="333333"/>
          <w:sz w:val="18"/>
          <w:szCs w:val="18"/>
          <w:shd w:val="clear" w:color="auto" w:fill="FFFFFF"/>
        </w:rPr>
        <w:t>de l'aide, de l'accompagnement, des soins et des services à domicile (n° 2941)</w:t>
      </w:r>
      <w:r>
        <w:rPr>
          <w:rFonts w:ascii="Arial" w:hAnsi="Arial" w:cs="Arial"/>
          <w:b/>
          <w:bCs/>
          <w:color w:val="333333"/>
          <w:sz w:val="18"/>
          <w:szCs w:val="18"/>
          <w:shd w:val="clear" w:color="auto" w:fill="FFFFFF"/>
        </w:rPr>
        <w:t xml:space="preserve">, </w:t>
      </w:r>
      <w:r w:rsidRPr="00DD5CB8">
        <w:rPr>
          <w:rFonts w:ascii="Arial" w:hAnsi="Arial" w:cs="Arial"/>
          <w:b/>
          <w:bCs/>
          <w:color w:val="333333"/>
          <w:sz w:val="18"/>
          <w:szCs w:val="18"/>
          <w:shd w:val="clear" w:color="auto" w:fill="FFFFFF"/>
        </w:rPr>
        <w:t>des personnels des structures associatives cynégétiques (n° 2697)</w:t>
      </w:r>
      <w:r>
        <w:rPr>
          <w:rFonts w:ascii="Arial" w:hAnsi="Arial" w:cs="Arial"/>
          <w:b/>
          <w:bCs/>
          <w:color w:val="333333"/>
          <w:sz w:val="18"/>
          <w:szCs w:val="18"/>
          <w:shd w:val="clear" w:color="auto" w:fill="FFFFFF"/>
        </w:rPr>
        <w:t xml:space="preserve">, </w:t>
      </w:r>
      <w:r w:rsidRPr="00DD5CB8">
        <w:rPr>
          <w:rFonts w:ascii="Arial" w:hAnsi="Arial" w:cs="Arial"/>
          <w:b/>
          <w:bCs/>
          <w:color w:val="333333"/>
          <w:sz w:val="18"/>
          <w:szCs w:val="18"/>
          <w:shd w:val="clear" w:color="auto" w:fill="FFFFFF"/>
        </w:rPr>
        <w:t>des entreprises du bureau et du numérique (commerces et services) (n° 1539)</w:t>
      </w:r>
      <w:r>
        <w:rPr>
          <w:rFonts w:ascii="Arial" w:hAnsi="Arial" w:cs="Arial"/>
          <w:b/>
          <w:bCs/>
          <w:color w:val="333333"/>
          <w:sz w:val="18"/>
          <w:szCs w:val="18"/>
          <w:shd w:val="clear" w:color="auto" w:fill="FFFFFF"/>
        </w:rPr>
        <w:t xml:space="preserve">et </w:t>
      </w:r>
      <w:r w:rsidRPr="00DD5CB8">
        <w:rPr>
          <w:rFonts w:ascii="Arial" w:hAnsi="Arial" w:cs="Arial"/>
          <w:b/>
          <w:bCs/>
          <w:color w:val="333333"/>
          <w:sz w:val="18"/>
          <w:szCs w:val="18"/>
          <w:shd w:val="clear" w:color="auto" w:fill="FFFFFF"/>
        </w:rPr>
        <w:t>des coopératives de consommateurs salariés (n° 3205)</w:t>
      </w:r>
      <w:r>
        <w:rPr>
          <w:rFonts w:ascii="Arial" w:hAnsi="Arial" w:cs="Arial"/>
          <w:b/>
          <w:bCs/>
          <w:color w:val="333333"/>
          <w:sz w:val="18"/>
          <w:szCs w:val="18"/>
          <w:shd w:val="clear" w:color="auto" w:fill="FFFFFF"/>
        </w:rPr>
        <w:t>.</w:t>
      </w:r>
    </w:p>
    <w:p w14:paraId="5D0D3CE3" w14:textId="77777777" w:rsidR="00DD5CB8" w:rsidRDefault="00DD5CB8" w:rsidP="00104821">
      <w:pPr>
        <w:tabs>
          <w:tab w:val="left" w:pos="7600"/>
        </w:tabs>
        <w:jc w:val="both"/>
        <w:rPr>
          <w:rFonts w:ascii="Arial" w:hAnsi="Arial" w:cs="Arial"/>
          <w:b/>
          <w:bCs/>
          <w:color w:val="333333"/>
          <w:sz w:val="18"/>
          <w:szCs w:val="18"/>
          <w:shd w:val="clear" w:color="auto" w:fill="FFFFFF"/>
        </w:rPr>
      </w:pPr>
    </w:p>
    <w:p w14:paraId="0ADFABB3" w14:textId="69BC9A0E" w:rsidR="00DD5CB8" w:rsidRPr="00DD5CB8" w:rsidRDefault="00DD5CB8" w:rsidP="00DD5CB8">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w:t>
      </w:r>
      <w:r w:rsidRPr="00DD5CB8">
        <w:rPr>
          <w:rFonts w:ascii="Arial" w:hAnsi="Arial" w:cs="Arial"/>
          <w:b/>
          <w:bCs/>
          <w:color w:val="333333"/>
          <w:sz w:val="18"/>
          <w:szCs w:val="18"/>
          <w:shd w:val="clear" w:color="auto" w:fill="FFFFFF"/>
        </w:rPr>
        <w:br/>
      </w:r>
      <w:r w:rsidRPr="00DD5CB8">
        <w:rPr>
          <w:rFonts w:ascii="Arial" w:hAnsi="Arial" w:cs="Arial"/>
          <w:b/>
          <w:bCs/>
          <w:color w:val="333333"/>
          <w:sz w:val="18"/>
          <w:szCs w:val="18"/>
          <w:shd w:val="clear" w:color="auto" w:fill="FFFFFF"/>
        </w:rPr>
        <w:br/>
        <w:t>        69 Arrêté du 2 décembre 2024 portant extension d'un avenant à la convention collective nationale de la branche de l'aide, de l'accompagnement, des soins et des services à domicile (n° 2941)</w:t>
      </w:r>
      <w:r w:rsidRPr="00DD5CB8">
        <w:rPr>
          <w:rFonts w:ascii="Arial" w:hAnsi="Arial" w:cs="Arial"/>
          <w:b/>
          <w:bCs/>
          <w:color w:val="333333"/>
          <w:sz w:val="18"/>
          <w:szCs w:val="18"/>
          <w:shd w:val="clear" w:color="auto" w:fill="FFFFFF"/>
        </w:rPr>
        <w:br/>
        <w:t>        </w:t>
      </w:r>
      <w:hyperlink r:id="rId431" w:tgtFrame="_blank" w:history="1">
        <w:r w:rsidRPr="00DD5CB8">
          <w:rPr>
            <w:rStyle w:val="Lienhypertexte"/>
            <w:rFonts w:ascii="Arial" w:hAnsi="Arial" w:cs="Arial"/>
            <w:b/>
            <w:bCs/>
            <w:sz w:val="18"/>
            <w:szCs w:val="18"/>
            <w:shd w:val="clear" w:color="auto" w:fill="FFFFFF"/>
          </w:rPr>
          <w:t>https://www.legifrance.gouv.fr/jorf/id/JORFTEXT000050771660</w:t>
        </w:r>
      </w:hyperlink>
      <w:r w:rsidRPr="00DD5CB8">
        <w:rPr>
          <w:rFonts w:ascii="Arial" w:hAnsi="Arial" w:cs="Arial"/>
          <w:b/>
          <w:bCs/>
          <w:color w:val="333333"/>
          <w:sz w:val="18"/>
          <w:szCs w:val="18"/>
          <w:shd w:val="clear" w:color="auto" w:fill="FFFFFF"/>
        </w:rPr>
        <w:br/>
      </w:r>
      <w:r w:rsidRPr="00DD5CB8">
        <w:rPr>
          <w:rFonts w:ascii="Arial" w:hAnsi="Arial" w:cs="Arial"/>
          <w:b/>
          <w:bCs/>
          <w:color w:val="333333"/>
          <w:sz w:val="18"/>
          <w:szCs w:val="18"/>
          <w:shd w:val="clear" w:color="auto" w:fill="FFFFFF"/>
        </w:rPr>
        <w:br/>
        <w:t>        70 Arrêté du 9 décembre 2024 portant extension d'un accord conclu dans le cadre de la convention collective nationale des personnels des structures associatives cynégétiques (n° 2697)</w:t>
      </w:r>
      <w:r w:rsidRPr="00DD5CB8">
        <w:rPr>
          <w:rFonts w:ascii="Arial" w:hAnsi="Arial" w:cs="Arial"/>
          <w:b/>
          <w:bCs/>
          <w:color w:val="333333"/>
          <w:sz w:val="18"/>
          <w:szCs w:val="18"/>
          <w:shd w:val="clear" w:color="auto" w:fill="FFFFFF"/>
        </w:rPr>
        <w:br/>
        <w:t>        </w:t>
      </w:r>
      <w:hyperlink r:id="rId432" w:tgtFrame="_blank" w:history="1">
        <w:r w:rsidRPr="00DD5CB8">
          <w:rPr>
            <w:rStyle w:val="Lienhypertexte"/>
            <w:rFonts w:ascii="Arial" w:hAnsi="Arial" w:cs="Arial"/>
            <w:b/>
            <w:bCs/>
            <w:sz w:val="18"/>
            <w:szCs w:val="18"/>
            <w:shd w:val="clear" w:color="auto" w:fill="FFFFFF"/>
          </w:rPr>
          <w:t>https://www.legifrance.gouv.fr/jorf/id/JORFTEXT000050771673</w:t>
        </w:r>
      </w:hyperlink>
      <w:r w:rsidRPr="00DD5CB8">
        <w:rPr>
          <w:rFonts w:ascii="Arial" w:hAnsi="Arial" w:cs="Arial"/>
          <w:b/>
          <w:bCs/>
          <w:color w:val="333333"/>
          <w:sz w:val="18"/>
          <w:szCs w:val="18"/>
          <w:shd w:val="clear" w:color="auto" w:fill="FFFFFF"/>
        </w:rPr>
        <w:br/>
      </w:r>
      <w:r w:rsidRPr="00DD5CB8">
        <w:rPr>
          <w:rFonts w:ascii="Arial" w:hAnsi="Arial" w:cs="Arial"/>
          <w:b/>
          <w:bCs/>
          <w:color w:val="333333"/>
          <w:sz w:val="18"/>
          <w:szCs w:val="18"/>
          <w:shd w:val="clear" w:color="auto" w:fill="FFFFFF"/>
        </w:rPr>
        <w:br/>
        <w:t>        71 Arrêté du 9 décembre 2024 portant extension d'un accord conclu dans le cadre de la convention collective nationale des entreprises du bureau et du numérique (commerces et services) (n° 1539)</w:t>
      </w:r>
      <w:r w:rsidRPr="00DD5CB8">
        <w:rPr>
          <w:rFonts w:ascii="Arial" w:hAnsi="Arial" w:cs="Arial"/>
          <w:b/>
          <w:bCs/>
          <w:color w:val="333333"/>
          <w:sz w:val="18"/>
          <w:szCs w:val="18"/>
          <w:shd w:val="clear" w:color="auto" w:fill="FFFFFF"/>
        </w:rPr>
        <w:br/>
        <w:t>        </w:t>
      </w:r>
      <w:hyperlink r:id="rId433" w:tgtFrame="_blank" w:history="1">
        <w:r w:rsidRPr="00DD5CB8">
          <w:rPr>
            <w:rStyle w:val="Lienhypertexte"/>
            <w:rFonts w:ascii="Arial" w:hAnsi="Arial" w:cs="Arial"/>
            <w:b/>
            <w:bCs/>
            <w:sz w:val="18"/>
            <w:szCs w:val="18"/>
            <w:shd w:val="clear" w:color="auto" w:fill="FFFFFF"/>
          </w:rPr>
          <w:t>https://www.legifrance.gouv.fr/jorf/id/JORFTEXT000050771684</w:t>
        </w:r>
      </w:hyperlink>
      <w:r w:rsidRPr="00DD5CB8">
        <w:rPr>
          <w:rFonts w:ascii="Arial" w:hAnsi="Arial" w:cs="Arial"/>
          <w:b/>
          <w:bCs/>
          <w:color w:val="333333"/>
          <w:sz w:val="18"/>
          <w:szCs w:val="18"/>
          <w:shd w:val="clear" w:color="auto" w:fill="FFFFFF"/>
        </w:rPr>
        <w:br/>
      </w:r>
      <w:r w:rsidRPr="00DD5CB8">
        <w:rPr>
          <w:rFonts w:ascii="Arial" w:hAnsi="Arial" w:cs="Arial"/>
          <w:b/>
          <w:bCs/>
          <w:color w:val="333333"/>
          <w:sz w:val="18"/>
          <w:szCs w:val="18"/>
          <w:shd w:val="clear" w:color="auto" w:fill="FFFFFF"/>
        </w:rPr>
        <w:br/>
        <w:t>        72 Arrêté du 9 décembre 2024 portant extension d'un avenant à un accord conclu dans le cadre de la convention collective nationale des coopératives de consommateurs salariés (n° 3205)</w:t>
      </w:r>
      <w:r w:rsidRPr="00DD5CB8">
        <w:rPr>
          <w:rFonts w:ascii="Arial" w:hAnsi="Arial" w:cs="Arial"/>
          <w:b/>
          <w:bCs/>
          <w:color w:val="333333"/>
          <w:sz w:val="18"/>
          <w:szCs w:val="18"/>
          <w:shd w:val="clear" w:color="auto" w:fill="FFFFFF"/>
        </w:rPr>
        <w:br/>
        <w:t>        </w:t>
      </w:r>
      <w:hyperlink r:id="rId434" w:tgtFrame="_blank" w:history="1">
        <w:r w:rsidRPr="00DD5CB8">
          <w:rPr>
            <w:rStyle w:val="Lienhypertexte"/>
            <w:rFonts w:ascii="Arial" w:hAnsi="Arial" w:cs="Arial"/>
            <w:b/>
            <w:bCs/>
            <w:sz w:val="18"/>
            <w:szCs w:val="18"/>
            <w:shd w:val="clear" w:color="auto" w:fill="FFFFFF"/>
          </w:rPr>
          <w:t>https://www.legifrance.gouv.fr/jorf/id/JORFTEXT000050771697</w:t>
        </w:r>
      </w:hyperlink>
    </w:p>
    <w:p w14:paraId="150B653F" w14:textId="77777777" w:rsidR="00DD5CB8" w:rsidRDefault="00DD5CB8" w:rsidP="00104821">
      <w:pPr>
        <w:tabs>
          <w:tab w:val="left" w:pos="7600"/>
        </w:tabs>
        <w:jc w:val="both"/>
        <w:rPr>
          <w:rFonts w:ascii="Arial" w:hAnsi="Arial" w:cs="Arial"/>
          <w:b/>
          <w:bCs/>
          <w:color w:val="333333"/>
          <w:sz w:val="18"/>
          <w:szCs w:val="18"/>
          <w:shd w:val="clear" w:color="auto" w:fill="FFFFFF"/>
        </w:rPr>
      </w:pPr>
    </w:p>
    <w:p w14:paraId="28065C4F" w14:textId="41CA9D90" w:rsidR="00517BC1" w:rsidRDefault="00517BC1"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12/12/2024</w:t>
      </w:r>
    </w:p>
    <w:p w14:paraId="7AD6F664" w14:textId="77777777" w:rsidR="00517BC1" w:rsidRDefault="00517BC1" w:rsidP="00104821">
      <w:pPr>
        <w:tabs>
          <w:tab w:val="left" w:pos="7600"/>
        </w:tabs>
        <w:jc w:val="both"/>
        <w:rPr>
          <w:rFonts w:ascii="Arial" w:hAnsi="Arial" w:cs="Arial"/>
          <w:b/>
          <w:bCs/>
          <w:color w:val="333333"/>
          <w:sz w:val="18"/>
          <w:szCs w:val="18"/>
          <w:shd w:val="clear" w:color="auto" w:fill="FFFFFF"/>
        </w:rPr>
      </w:pPr>
    </w:p>
    <w:p w14:paraId="37983CFD" w14:textId="2EB19DFB" w:rsidR="00517BC1" w:rsidRDefault="00517BC1" w:rsidP="006C2CD4">
      <w:pPr>
        <w:tabs>
          <w:tab w:val="left" w:pos="7600"/>
        </w:tabs>
        <w:rPr>
          <w:rFonts w:ascii="Arial" w:hAnsi="Arial" w:cs="Arial"/>
          <w:b/>
          <w:bCs/>
          <w:color w:val="333333"/>
          <w:sz w:val="18"/>
          <w:szCs w:val="18"/>
          <w:shd w:val="clear" w:color="auto" w:fill="FFFFFF"/>
        </w:rPr>
      </w:pPr>
      <w:r w:rsidRPr="00517BC1">
        <w:rPr>
          <w:rFonts w:ascii="Arial" w:hAnsi="Arial" w:cs="Arial"/>
          <w:b/>
          <w:bCs/>
          <w:color w:val="333333"/>
          <w:sz w:val="18"/>
          <w:szCs w:val="18"/>
          <w:shd w:val="clear" w:color="auto" w:fill="FFFFFF"/>
        </w:rPr>
        <w:t> MINISTERE DU TRAVAIL ET DE L'EMPLOI</w:t>
      </w:r>
      <w:r w:rsidRPr="00517BC1">
        <w:rPr>
          <w:rFonts w:ascii="Arial" w:hAnsi="Arial" w:cs="Arial"/>
          <w:b/>
          <w:bCs/>
          <w:color w:val="333333"/>
          <w:sz w:val="18"/>
          <w:szCs w:val="18"/>
          <w:shd w:val="clear" w:color="auto" w:fill="FFFFFF"/>
        </w:rPr>
        <w:br/>
      </w:r>
      <w:r w:rsidRPr="00517BC1">
        <w:rPr>
          <w:rFonts w:ascii="Arial" w:hAnsi="Arial" w:cs="Arial"/>
          <w:b/>
          <w:bCs/>
          <w:color w:val="333333"/>
          <w:sz w:val="18"/>
          <w:szCs w:val="18"/>
          <w:shd w:val="clear" w:color="auto" w:fill="FFFFFF"/>
        </w:rPr>
        <w:br/>
      </w:r>
      <w:r w:rsidR="006C2CD4" w:rsidRPr="006C2CD4">
        <w:rPr>
          <w:rFonts w:ascii="Arial" w:hAnsi="Arial" w:cs="Arial"/>
          <w:b/>
          <w:bCs/>
          <w:i/>
          <w:iCs/>
          <w:color w:val="333333"/>
          <w:sz w:val="18"/>
          <w:szCs w:val="18"/>
          <w:shd w:val="clear" w:color="auto" w:fill="FFFFFF"/>
        </w:rPr>
        <w:t>Dans les branches et secteurs professionnels</w:t>
      </w:r>
      <w:r w:rsidRPr="00517BC1">
        <w:rPr>
          <w:rFonts w:ascii="Arial" w:hAnsi="Arial" w:cs="Arial"/>
          <w:b/>
          <w:bCs/>
          <w:i/>
          <w:iCs/>
          <w:color w:val="333333"/>
          <w:sz w:val="18"/>
          <w:szCs w:val="18"/>
          <w:shd w:val="clear" w:color="auto" w:fill="FFFFFF"/>
        </w:rPr>
        <w:t xml:space="preserve"> de la coopération maritime (salariés non navigants, cadres et non cadres) (n° 2494)</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entreprises du bureau et du numérique - Commerces et services (n° 1539)</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 la blanchisserie, laverie, location de linge, nettoyage à sec, pressing et teinturerie (n° 2002)</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 la fabrication de l'ameublement (n° 1411)</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 l'industrie pharmaceutique (n° 176)</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entreprises du négoce et de l'industrie des produits du sol, engrais et produits connexes (n° 1077)</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du commerce de détail alimentaire non spécialisé (n° 1505)</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détaillants et détaillants-fabricants de la confiserie, chocolaterie, biscuiterie (n° 1286)</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organismes de formation (n° 1516)</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 l'industrie laitière (n° 112)</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vins, cidres, jus de fruits, sirops, spiritueux et liqueurs de France (n° 493)</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vins, cidres, jus de fruits, sirops, spiritueux et liqueurs de France (n° 493)</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services de l'automobile (n° 1090)</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services de l'automobile (n° 1090)</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exploitations frigorifiques (n° 200)</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 xml:space="preserve">des </w:t>
      </w:r>
      <w:r w:rsidRPr="00517BC1">
        <w:rPr>
          <w:rFonts w:ascii="Arial" w:hAnsi="Arial" w:cs="Arial"/>
          <w:b/>
          <w:bCs/>
          <w:i/>
          <w:iCs/>
          <w:color w:val="333333"/>
          <w:sz w:val="18"/>
          <w:szCs w:val="18"/>
          <w:shd w:val="clear" w:color="auto" w:fill="FFFFFF"/>
        </w:rPr>
        <w:lastRenderedPageBreak/>
        <w:t>industries et du commerce de la récupération (n° 637)</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 l'industrie des panneaux à base de bois (n° 2089)</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services de santé au travail interentreprises (n° 897</w:t>
      </w:r>
      <w:r w:rsidR="006C2CD4" w:rsidRPr="006C2CD4">
        <w:rPr>
          <w:rFonts w:ascii="Arial" w:hAnsi="Arial" w:cs="Arial"/>
          <w:b/>
          <w:bCs/>
          <w:i/>
          <w:iCs/>
          <w:color w:val="333333"/>
          <w:sz w:val="18"/>
          <w:szCs w:val="18"/>
          <w:shd w:val="clear" w:color="auto" w:fill="FFFFFF"/>
        </w:rPr>
        <w:t>).</w:t>
      </w:r>
    </w:p>
    <w:p w14:paraId="25C62762" w14:textId="77777777" w:rsidR="006C2CD4" w:rsidRDefault="006C2CD4" w:rsidP="00517BC1">
      <w:pPr>
        <w:tabs>
          <w:tab w:val="left" w:pos="7600"/>
        </w:tabs>
        <w:rPr>
          <w:rFonts w:ascii="Arial" w:hAnsi="Arial" w:cs="Arial"/>
          <w:b/>
          <w:bCs/>
          <w:color w:val="333333"/>
          <w:sz w:val="18"/>
          <w:szCs w:val="18"/>
          <w:shd w:val="clear" w:color="auto" w:fill="FFFFFF"/>
        </w:rPr>
      </w:pPr>
    </w:p>
    <w:p w14:paraId="5A60D54D" w14:textId="345B1876" w:rsidR="00517BC1" w:rsidRPr="00517BC1" w:rsidRDefault="006C2CD4" w:rsidP="00517BC1">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TEXTES &amp; liens : </w:t>
      </w:r>
      <w:r w:rsidR="00517BC1" w:rsidRPr="00517BC1">
        <w:rPr>
          <w:rFonts w:ascii="Arial" w:hAnsi="Arial" w:cs="Arial"/>
          <w:b/>
          <w:bCs/>
          <w:color w:val="333333"/>
          <w:sz w:val="18"/>
          <w:szCs w:val="18"/>
          <w:shd w:val="clear" w:color="auto" w:fill="FFFFFF"/>
        </w:rPr>
        <w:br/>
        <w:t>        130 Arrêté du 2 décembre 2024 portant extension d'un accord conclu dans le cadre de la convention collective nationale de la coopération maritime (salariés non navigants, cadres et non cadres) (n° 2494)</w:t>
      </w:r>
      <w:r w:rsidR="00517BC1" w:rsidRPr="00517BC1">
        <w:rPr>
          <w:rFonts w:ascii="Arial" w:hAnsi="Arial" w:cs="Arial"/>
          <w:b/>
          <w:bCs/>
          <w:color w:val="333333"/>
          <w:sz w:val="18"/>
          <w:szCs w:val="18"/>
          <w:shd w:val="clear" w:color="auto" w:fill="FFFFFF"/>
        </w:rPr>
        <w:br/>
        <w:t>        </w:t>
      </w:r>
      <w:hyperlink r:id="rId435" w:tgtFrame="_blank" w:history="1">
        <w:r w:rsidR="00517BC1" w:rsidRPr="00517BC1">
          <w:rPr>
            <w:rStyle w:val="Lienhypertexte"/>
            <w:rFonts w:ascii="Arial" w:hAnsi="Arial" w:cs="Arial"/>
            <w:b/>
            <w:bCs/>
            <w:sz w:val="18"/>
            <w:szCs w:val="18"/>
            <w:shd w:val="clear" w:color="auto" w:fill="FFFFFF"/>
          </w:rPr>
          <w:t>https://www.legifrance.gouv.fr/jorf/id/JORFTEXT000050768260</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131 Arrêté du 2 décembre 2024 portant extension d'un accord conclu dans le cadre de la convention collective nationale des entreprises du bureau et du numérique - Commerces et services (n° 1539)</w:t>
      </w:r>
      <w:r w:rsidR="00517BC1" w:rsidRPr="00517BC1">
        <w:rPr>
          <w:rFonts w:ascii="Arial" w:hAnsi="Arial" w:cs="Arial"/>
          <w:b/>
          <w:bCs/>
          <w:color w:val="333333"/>
          <w:sz w:val="18"/>
          <w:szCs w:val="18"/>
          <w:shd w:val="clear" w:color="auto" w:fill="FFFFFF"/>
        </w:rPr>
        <w:br/>
        <w:t>        </w:t>
      </w:r>
      <w:hyperlink r:id="rId436" w:tgtFrame="_blank" w:history="1">
        <w:r w:rsidR="00517BC1" w:rsidRPr="00517BC1">
          <w:rPr>
            <w:rStyle w:val="Lienhypertexte"/>
            <w:rFonts w:ascii="Arial" w:hAnsi="Arial" w:cs="Arial"/>
            <w:b/>
            <w:bCs/>
            <w:sz w:val="18"/>
            <w:szCs w:val="18"/>
            <w:shd w:val="clear" w:color="auto" w:fill="FFFFFF"/>
          </w:rPr>
          <w:t>https://www.legifrance.gouv.fr/jorf/id/JORFTEXT000050768271</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132 Arrêté du 2 décembre 2024 portant extension d'un avenant à un accord conclu dans le cadre de la convention collective nationale de la blanchisserie, laverie, location de linge, nettoyage à sec, pressing et teinturerie (n° 2002)</w:t>
      </w:r>
      <w:r w:rsidR="00517BC1" w:rsidRPr="00517BC1">
        <w:rPr>
          <w:rFonts w:ascii="Arial" w:hAnsi="Arial" w:cs="Arial"/>
          <w:b/>
          <w:bCs/>
          <w:color w:val="333333"/>
          <w:sz w:val="18"/>
          <w:szCs w:val="18"/>
          <w:shd w:val="clear" w:color="auto" w:fill="FFFFFF"/>
        </w:rPr>
        <w:br/>
        <w:t>        </w:t>
      </w:r>
      <w:hyperlink r:id="rId437" w:tgtFrame="_blank" w:history="1">
        <w:r w:rsidR="00517BC1" w:rsidRPr="00517BC1">
          <w:rPr>
            <w:rStyle w:val="Lienhypertexte"/>
            <w:rFonts w:ascii="Arial" w:hAnsi="Arial" w:cs="Arial"/>
            <w:b/>
            <w:bCs/>
            <w:sz w:val="18"/>
            <w:szCs w:val="18"/>
            <w:shd w:val="clear" w:color="auto" w:fill="FFFFFF"/>
          </w:rPr>
          <w:t>https://www.legifrance.gouv.fr/jorf/id/JORFTEXT000050768282</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133 Arrêté du 4 décembre 2024 portant extension d'avenants à des accords conclus dans le cadre de la convention collective nationale de la fabrication de l'ameublement (n° 1411)</w:t>
      </w:r>
      <w:r w:rsidR="00517BC1" w:rsidRPr="00517BC1">
        <w:rPr>
          <w:rFonts w:ascii="Arial" w:hAnsi="Arial" w:cs="Arial"/>
          <w:b/>
          <w:bCs/>
          <w:color w:val="333333"/>
          <w:sz w:val="18"/>
          <w:szCs w:val="18"/>
          <w:shd w:val="clear" w:color="auto" w:fill="FFFFFF"/>
        </w:rPr>
        <w:br/>
        <w:t>        </w:t>
      </w:r>
      <w:hyperlink r:id="rId438" w:tgtFrame="_blank" w:history="1">
        <w:r w:rsidR="00517BC1" w:rsidRPr="00517BC1">
          <w:rPr>
            <w:rStyle w:val="Lienhypertexte"/>
            <w:rFonts w:ascii="Arial" w:hAnsi="Arial" w:cs="Arial"/>
            <w:b/>
            <w:bCs/>
            <w:sz w:val="18"/>
            <w:szCs w:val="18"/>
            <w:shd w:val="clear" w:color="auto" w:fill="FFFFFF"/>
          </w:rPr>
          <w:t>https://www.legifrance.gouv.fr/jorf/id/JORFTEXT000050768298</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134 Arrêté du 4 décembre 2024 portant extension d'un avenant à un accord conclu dans le cadre de la convention collective nationale de l'industrie pharmaceutique (n° 176)</w:t>
      </w:r>
      <w:r w:rsidR="00517BC1" w:rsidRPr="00517BC1">
        <w:rPr>
          <w:rFonts w:ascii="Arial" w:hAnsi="Arial" w:cs="Arial"/>
          <w:b/>
          <w:bCs/>
          <w:color w:val="333333"/>
          <w:sz w:val="18"/>
          <w:szCs w:val="18"/>
          <w:shd w:val="clear" w:color="auto" w:fill="FFFFFF"/>
        </w:rPr>
        <w:br/>
        <w:t>        </w:t>
      </w:r>
      <w:hyperlink r:id="rId439" w:tgtFrame="_blank" w:history="1">
        <w:r w:rsidR="00517BC1" w:rsidRPr="00517BC1">
          <w:rPr>
            <w:rStyle w:val="Lienhypertexte"/>
            <w:rFonts w:ascii="Arial" w:hAnsi="Arial" w:cs="Arial"/>
            <w:b/>
            <w:bCs/>
            <w:sz w:val="18"/>
            <w:szCs w:val="18"/>
            <w:shd w:val="clear" w:color="auto" w:fill="FFFFFF"/>
          </w:rPr>
          <w:t>https://www.legifrance.gouv.fr/jorf/id/JORFTEXT000050768308</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135 Arrêté du 4 décembre 2024 portant extension d'un avenant à un accord et d'un accord conclus dans le cadre de la convention collective nationale des entreprises du négoce et de l'industrie des produits du sol, engrais et produits connexes (n° 1077)</w:t>
      </w:r>
      <w:r w:rsidR="00517BC1" w:rsidRPr="00517BC1">
        <w:rPr>
          <w:rFonts w:ascii="Arial" w:hAnsi="Arial" w:cs="Arial"/>
          <w:b/>
          <w:bCs/>
          <w:color w:val="333333"/>
          <w:sz w:val="18"/>
          <w:szCs w:val="18"/>
          <w:shd w:val="clear" w:color="auto" w:fill="FFFFFF"/>
        </w:rPr>
        <w:br/>
        <w:t>        </w:t>
      </w:r>
      <w:hyperlink r:id="rId440" w:tgtFrame="_blank" w:history="1">
        <w:r w:rsidR="00517BC1" w:rsidRPr="00517BC1">
          <w:rPr>
            <w:rStyle w:val="Lienhypertexte"/>
            <w:rFonts w:ascii="Arial" w:hAnsi="Arial" w:cs="Arial"/>
            <w:b/>
            <w:bCs/>
            <w:sz w:val="18"/>
            <w:szCs w:val="18"/>
            <w:shd w:val="clear" w:color="auto" w:fill="FFFFFF"/>
          </w:rPr>
          <w:t>https://www.legifrance.gouv.fr/jorf/id/JORFTEXT000050768317</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136 Arrêté du 4 décembre 2024 portant extension d'un avenant à un accord conclu dans le cadre de la convention collective nationale du commerce de détail alimentaire non spécialisé (n° 1505)</w:t>
      </w:r>
      <w:r w:rsidR="00517BC1" w:rsidRPr="00517BC1">
        <w:rPr>
          <w:rFonts w:ascii="Arial" w:hAnsi="Arial" w:cs="Arial"/>
          <w:b/>
          <w:bCs/>
          <w:color w:val="333333"/>
          <w:sz w:val="18"/>
          <w:szCs w:val="18"/>
          <w:shd w:val="clear" w:color="auto" w:fill="FFFFFF"/>
        </w:rPr>
        <w:br/>
        <w:t>        </w:t>
      </w:r>
      <w:hyperlink r:id="rId441" w:tgtFrame="_blank" w:history="1">
        <w:r w:rsidR="00517BC1" w:rsidRPr="00517BC1">
          <w:rPr>
            <w:rStyle w:val="Lienhypertexte"/>
            <w:rFonts w:ascii="Arial" w:hAnsi="Arial" w:cs="Arial"/>
            <w:b/>
            <w:bCs/>
            <w:sz w:val="18"/>
            <w:szCs w:val="18"/>
            <w:shd w:val="clear" w:color="auto" w:fill="FFFFFF"/>
          </w:rPr>
          <w:t>https://www.legifrance.gouv.fr/jorf/id/JORFTEXT000050768326</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137 Arrêté du 4 décembre 2024 portant extension d'un avenant à la convention collective nationale des détaillants et détaillants-fabricants de la confiserie, chocolaterie, biscuiterie (n° 1286)</w:t>
      </w:r>
      <w:r w:rsidR="00517BC1" w:rsidRPr="00517BC1">
        <w:rPr>
          <w:rFonts w:ascii="Arial" w:hAnsi="Arial" w:cs="Arial"/>
          <w:b/>
          <w:bCs/>
          <w:color w:val="333333"/>
          <w:sz w:val="18"/>
          <w:szCs w:val="18"/>
          <w:shd w:val="clear" w:color="auto" w:fill="FFFFFF"/>
        </w:rPr>
        <w:br/>
        <w:t>        </w:t>
      </w:r>
      <w:hyperlink r:id="rId442" w:tgtFrame="_blank" w:history="1">
        <w:r w:rsidR="00517BC1" w:rsidRPr="00517BC1">
          <w:rPr>
            <w:rStyle w:val="Lienhypertexte"/>
            <w:rFonts w:ascii="Arial" w:hAnsi="Arial" w:cs="Arial"/>
            <w:b/>
            <w:bCs/>
            <w:sz w:val="18"/>
            <w:szCs w:val="18"/>
            <w:shd w:val="clear" w:color="auto" w:fill="FFFFFF"/>
          </w:rPr>
          <w:t>https://www.legifrance.gouv.fr/jorf/id/JORFTEXT000050768336</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138 Arrêté du 4 décembre 2024 portant extension d'un accord conclu dans le cadre de la convention collective nationale des organismes de formation (n° 1516)</w:t>
      </w:r>
      <w:r w:rsidR="00517BC1" w:rsidRPr="00517BC1">
        <w:rPr>
          <w:rFonts w:ascii="Arial" w:hAnsi="Arial" w:cs="Arial"/>
          <w:b/>
          <w:bCs/>
          <w:color w:val="333333"/>
          <w:sz w:val="18"/>
          <w:szCs w:val="18"/>
          <w:shd w:val="clear" w:color="auto" w:fill="FFFFFF"/>
        </w:rPr>
        <w:br/>
        <w:t>        </w:t>
      </w:r>
      <w:hyperlink r:id="rId443" w:tgtFrame="_blank" w:history="1">
        <w:r w:rsidR="00517BC1" w:rsidRPr="00517BC1">
          <w:rPr>
            <w:rStyle w:val="Lienhypertexte"/>
            <w:rFonts w:ascii="Arial" w:hAnsi="Arial" w:cs="Arial"/>
            <w:b/>
            <w:bCs/>
            <w:sz w:val="18"/>
            <w:szCs w:val="18"/>
            <w:shd w:val="clear" w:color="auto" w:fill="FFFFFF"/>
          </w:rPr>
          <w:t>https://www.legifrance.gouv.fr/jorf/id/JORFTEXT000050768346</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139 Arrêté du 4 décembre 2024 portant extension d'un avenant à un accord conclu dans le cadre de la convention collective nationale de l'industrie laitière (n° 112)</w:t>
      </w:r>
      <w:r w:rsidR="00517BC1" w:rsidRPr="00517BC1">
        <w:rPr>
          <w:rFonts w:ascii="Arial" w:hAnsi="Arial" w:cs="Arial"/>
          <w:b/>
          <w:bCs/>
          <w:color w:val="333333"/>
          <w:sz w:val="18"/>
          <w:szCs w:val="18"/>
          <w:shd w:val="clear" w:color="auto" w:fill="FFFFFF"/>
        </w:rPr>
        <w:br/>
        <w:t>        </w:t>
      </w:r>
      <w:hyperlink r:id="rId444" w:tgtFrame="_blank" w:history="1">
        <w:r w:rsidR="00517BC1" w:rsidRPr="00517BC1">
          <w:rPr>
            <w:rStyle w:val="Lienhypertexte"/>
            <w:rFonts w:ascii="Arial" w:hAnsi="Arial" w:cs="Arial"/>
            <w:b/>
            <w:bCs/>
            <w:sz w:val="18"/>
            <w:szCs w:val="18"/>
            <w:shd w:val="clear" w:color="auto" w:fill="FFFFFF"/>
          </w:rPr>
          <w:t>https://www.legifrance.gouv.fr/jorf/id/JORFTEXT000050768355</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140 Arrêté du 4 décembre 2024 portant extension d'un avenant à la convention collective nationale des vins, cidres, jus de fruits, sirops, spiritueux et liqueurs de France (n° 493)</w:t>
      </w:r>
      <w:r w:rsidR="00517BC1" w:rsidRPr="00517BC1">
        <w:rPr>
          <w:rFonts w:ascii="Arial" w:hAnsi="Arial" w:cs="Arial"/>
          <w:b/>
          <w:bCs/>
          <w:color w:val="333333"/>
          <w:sz w:val="18"/>
          <w:szCs w:val="18"/>
          <w:shd w:val="clear" w:color="auto" w:fill="FFFFFF"/>
        </w:rPr>
        <w:br/>
        <w:t>        </w:t>
      </w:r>
      <w:hyperlink r:id="rId445" w:tgtFrame="_blank" w:history="1">
        <w:r w:rsidR="00517BC1" w:rsidRPr="00517BC1">
          <w:rPr>
            <w:rStyle w:val="Lienhypertexte"/>
            <w:rFonts w:ascii="Arial" w:hAnsi="Arial" w:cs="Arial"/>
            <w:b/>
            <w:bCs/>
            <w:sz w:val="18"/>
            <w:szCs w:val="18"/>
            <w:shd w:val="clear" w:color="auto" w:fill="FFFFFF"/>
          </w:rPr>
          <w:t>https://www.legifrance.gouv.fr/jorf/id/JORFTEXT000050768364</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141 Arrêté du 4 décembre 2024 portant extension d'un accord conclu dans le cadre de la convention collective nationale des vins, cidres, jus de fruits, sirops, spiritueux et liqueurs de France (n° 493)</w:t>
      </w:r>
      <w:r w:rsidR="00517BC1" w:rsidRPr="00517BC1">
        <w:rPr>
          <w:rFonts w:ascii="Arial" w:hAnsi="Arial" w:cs="Arial"/>
          <w:b/>
          <w:bCs/>
          <w:color w:val="333333"/>
          <w:sz w:val="18"/>
          <w:szCs w:val="18"/>
          <w:shd w:val="clear" w:color="auto" w:fill="FFFFFF"/>
        </w:rPr>
        <w:br/>
        <w:t>        </w:t>
      </w:r>
      <w:hyperlink r:id="rId446" w:tgtFrame="_blank" w:history="1">
        <w:r w:rsidR="00517BC1" w:rsidRPr="00517BC1">
          <w:rPr>
            <w:rStyle w:val="Lienhypertexte"/>
            <w:rFonts w:ascii="Arial" w:hAnsi="Arial" w:cs="Arial"/>
            <w:b/>
            <w:bCs/>
            <w:sz w:val="18"/>
            <w:szCs w:val="18"/>
            <w:shd w:val="clear" w:color="auto" w:fill="FFFFFF"/>
          </w:rPr>
          <w:t>https://www.legifrance.gouv.fr/jorf/id/JORFTEXT000050768373</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142 Arrêté du 4 décembre 2024 portant extension d'un accord conclu dans le cadre de la convention collective nationale des services de l'automobile (n° 1090)</w:t>
      </w:r>
      <w:r w:rsidR="00517BC1" w:rsidRPr="00517BC1">
        <w:rPr>
          <w:rFonts w:ascii="Arial" w:hAnsi="Arial" w:cs="Arial"/>
          <w:b/>
          <w:bCs/>
          <w:color w:val="333333"/>
          <w:sz w:val="18"/>
          <w:szCs w:val="18"/>
          <w:shd w:val="clear" w:color="auto" w:fill="FFFFFF"/>
        </w:rPr>
        <w:br/>
        <w:t>        </w:t>
      </w:r>
      <w:hyperlink r:id="rId447" w:tgtFrame="_blank" w:history="1">
        <w:r w:rsidR="00517BC1" w:rsidRPr="00517BC1">
          <w:rPr>
            <w:rStyle w:val="Lienhypertexte"/>
            <w:rFonts w:ascii="Arial" w:hAnsi="Arial" w:cs="Arial"/>
            <w:b/>
            <w:bCs/>
            <w:sz w:val="18"/>
            <w:szCs w:val="18"/>
            <w:shd w:val="clear" w:color="auto" w:fill="FFFFFF"/>
          </w:rPr>
          <w:t>https://www.legifrance.gouv.fr/jorf/id/JORFTEXT000050768385</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143 Arrêté du 4 décembre 2024 portant extension d'un accord conclu dans le cadre de la convention collective nationale des services de l'automobile (n° 1090)</w:t>
      </w:r>
      <w:r w:rsidR="00517BC1" w:rsidRPr="00517BC1">
        <w:rPr>
          <w:rFonts w:ascii="Arial" w:hAnsi="Arial" w:cs="Arial"/>
          <w:b/>
          <w:bCs/>
          <w:color w:val="333333"/>
          <w:sz w:val="18"/>
          <w:szCs w:val="18"/>
          <w:shd w:val="clear" w:color="auto" w:fill="FFFFFF"/>
        </w:rPr>
        <w:br/>
        <w:t>        </w:t>
      </w:r>
      <w:hyperlink r:id="rId448" w:tgtFrame="_blank" w:history="1">
        <w:r w:rsidR="00517BC1" w:rsidRPr="00517BC1">
          <w:rPr>
            <w:rStyle w:val="Lienhypertexte"/>
            <w:rFonts w:ascii="Arial" w:hAnsi="Arial" w:cs="Arial"/>
            <w:b/>
            <w:bCs/>
            <w:sz w:val="18"/>
            <w:szCs w:val="18"/>
            <w:shd w:val="clear" w:color="auto" w:fill="FFFFFF"/>
          </w:rPr>
          <w:t>https://www.legifrance.gouv.fr/jorf/id/JORFTEXT000050768394</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144 Arrêté du 4 décembre 2024 portant extension d'un avenant à la convention collective nationale des exploitations frigorifiques (n° 200)</w:t>
      </w:r>
      <w:r w:rsidR="00517BC1" w:rsidRPr="00517BC1">
        <w:rPr>
          <w:rFonts w:ascii="Arial" w:hAnsi="Arial" w:cs="Arial"/>
          <w:b/>
          <w:bCs/>
          <w:color w:val="333333"/>
          <w:sz w:val="18"/>
          <w:szCs w:val="18"/>
          <w:shd w:val="clear" w:color="auto" w:fill="FFFFFF"/>
        </w:rPr>
        <w:br/>
        <w:t>        </w:t>
      </w:r>
      <w:hyperlink r:id="rId449" w:tgtFrame="_blank" w:history="1">
        <w:r w:rsidR="00517BC1" w:rsidRPr="00517BC1">
          <w:rPr>
            <w:rStyle w:val="Lienhypertexte"/>
            <w:rFonts w:ascii="Arial" w:hAnsi="Arial" w:cs="Arial"/>
            <w:b/>
            <w:bCs/>
            <w:sz w:val="18"/>
            <w:szCs w:val="18"/>
            <w:shd w:val="clear" w:color="auto" w:fill="FFFFFF"/>
          </w:rPr>
          <w:t>https://www.legifrance.gouv.fr/jorf/id/JORFTEXT000050768404</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145 Arrêté du 4 décembre 2024 portant extension d'un accord conclu dans le cadre de la convention collective nationale des industries et du commerce de la récupération (n° 637)</w:t>
      </w:r>
      <w:r w:rsidR="00517BC1" w:rsidRPr="00517BC1">
        <w:rPr>
          <w:rFonts w:ascii="Arial" w:hAnsi="Arial" w:cs="Arial"/>
          <w:b/>
          <w:bCs/>
          <w:color w:val="333333"/>
          <w:sz w:val="18"/>
          <w:szCs w:val="18"/>
          <w:shd w:val="clear" w:color="auto" w:fill="FFFFFF"/>
        </w:rPr>
        <w:br/>
        <w:t>        </w:t>
      </w:r>
      <w:hyperlink r:id="rId450" w:tgtFrame="_blank" w:history="1">
        <w:r w:rsidR="00517BC1" w:rsidRPr="00517BC1">
          <w:rPr>
            <w:rStyle w:val="Lienhypertexte"/>
            <w:rFonts w:ascii="Arial" w:hAnsi="Arial" w:cs="Arial"/>
            <w:b/>
            <w:bCs/>
            <w:sz w:val="18"/>
            <w:szCs w:val="18"/>
            <w:shd w:val="clear" w:color="auto" w:fill="FFFFFF"/>
          </w:rPr>
          <w:t>https://www.legifrance.gouv.fr/jorf/id/JORFTEXT000050768416</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146 Arrêté du 4 décembre 2024 portant extension d'un accord conclu dans le cadre de la convention collective nationale de l'industrie des panneaux à base de bois (n° 2089)</w:t>
      </w:r>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lastRenderedPageBreak/>
        <w:t>        </w:t>
      </w:r>
      <w:hyperlink r:id="rId451" w:tgtFrame="_blank" w:history="1">
        <w:r w:rsidR="00517BC1" w:rsidRPr="00517BC1">
          <w:rPr>
            <w:rStyle w:val="Lienhypertexte"/>
            <w:rFonts w:ascii="Arial" w:hAnsi="Arial" w:cs="Arial"/>
            <w:b/>
            <w:bCs/>
            <w:sz w:val="18"/>
            <w:szCs w:val="18"/>
            <w:shd w:val="clear" w:color="auto" w:fill="FFFFFF"/>
          </w:rPr>
          <w:t>https://www.legifrance.gouv.fr/jorf/id/JORFTEXT000050768425</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147 Arrêté du 4 décembre 2024 portant extension d'un avenant à un accord conclu dans le cadre de la convention collective nationale des services de santé au travail interentreprises (n° 897)</w:t>
      </w:r>
      <w:r w:rsidR="00517BC1" w:rsidRPr="00517BC1">
        <w:rPr>
          <w:rFonts w:ascii="Arial" w:hAnsi="Arial" w:cs="Arial"/>
          <w:b/>
          <w:bCs/>
          <w:color w:val="333333"/>
          <w:sz w:val="18"/>
          <w:szCs w:val="18"/>
          <w:shd w:val="clear" w:color="auto" w:fill="FFFFFF"/>
        </w:rPr>
        <w:br/>
        <w:t>        </w:t>
      </w:r>
      <w:hyperlink r:id="rId452" w:tgtFrame="_blank" w:history="1">
        <w:r w:rsidR="00517BC1" w:rsidRPr="00517BC1">
          <w:rPr>
            <w:rStyle w:val="Lienhypertexte"/>
            <w:rFonts w:ascii="Arial" w:hAnsi="Arial" w:cs="Arial"/>
            <w:b/>
            <w:bCs/>
            <w:sz w:val="18"/>
            <w:szCs w:val="18"/>
            <w:shd w:val="clear" w:color="auto" w:fill="FFFFFF"/>
          </w:rPr>
          <w:t>https://www.legifrance.gouv.fr/jorf/id/JORFTEXT000050768435</w:t>
        </w:r>
      </w:hyperlink>
    </w:p>
    <w:p w14:paraId="6B33CA00" w14:textId="77777777" w:rsidR="00517BC1" w:rsidRDefault="00517BC1" w:rsidP="00104821">
      <w:pPr>
        <w:tabs>
          <w:tab w:val="left" w:pos="7600"/>
        </w:tabs>
        <w:jc w:val="both"/>
        <w:rPr>
          <w:rFonts w:ascii="Arial" w:hAnsi="Arial" w:cs="Arial"/>
          <w:b/>
          <w:bCs/>
          <w:color w:val="333333"/>
          <w:sz w:val="18"/>
          <w:szCs w:val="18"/>
          <w:shd w:val="clear" w:color="auto" w:fill="FFFFFF"/>
        </w:rPr>
      </w:pPr>
    </w:p>
    <w:p w14:paraId="5B38A473" w14:textId="77777777" w:rsidR="00517BC1" w:rsidRDefault="00517BC1" w:rsidP="00104821">
      <w:pPr>
        <w:tabs>
          <w:tab w:val="left" w:pos="7600"/>
        </w:tabs>
        <w:jc w:val="both"/>
        <w:rPr>
          <w:rFonts w:ascii="Arial" w:hAnsi="Arial" w:cs="Arial"/>
          <w:b/>
          <w:bCs/>
          <w:color w:val="333333"/>
          <w:sz w:val="18"/>
          <w:szCs w:val="18"/>
          <w:shd w:val="clear" w:color="auto" w:fill="FFFFFF"/>
        </w:rPr>
      </w:pPr>
    </w:p>
    <w:p w14:paraId="38F6617C" w14:textId="77777777" w:rsidR="00517BC1" w:rsidRDefault="00517BC1" w:rsidP="00104821">
      <w:pPr>
        <w:tabs>
          <w:tab w:val="left" w:pos="7600"/>
        </w:tabs>
        <w:jc w:val="both"/>
        <w:rPr>
          <w:rFonts w:ascii="Arial" w:hAnsi="Arial" w:cs="Arial"/>
          <w:b/>
          <w:bCs/>
          <w:color w:val="333333"/>
          <w:sz w:val="18"/>
          <w:szCs w:val="18"/>
          <w:shd w:val="clear" w:color="auto" w:fill="FFFFFF"/>
        </w:rPr>
      </w:pPr>
    </w:p>
    <w:p w14:paraId="42DB68C4" w14:textId="2709AB1E" w:rsidR="00006884" w:rsidRDefault="00006884"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10/12/2024</w:t>
      </w:r>
    </w:p>
    <w:p w14:paraId="4FAE5741" w14:textId="77777777" w:rsidR="00006884" w:rsidRDefault="00006884" w:rsidP="00104821">
      <w:pPr>
        <w:tabs>
          <w:tab w:val="left" w:pos="7600"/>
        </w:tabs>
        <w:jc w:val="both"/>
        <w:rPr>
          <w:rFonts w:ascii="Arial" w:hAnsi="Arial" w:cs="Arial"/>
          <w:b/>
          <w:bCs/>
          <w:color w:val="333333"/>
          <w:sz w:val="18"/>
          <w:szCs w:val="18"/>
          <w:shd w:val="clear" w:color="auto" w:fill="FFFFFF"/>
        </w:rPr>
      </w:pPr>
    </w:p>
    <w:p w14:paraId="236481BF" w14:textId="77777777" w:rsidR="00006884" w:rsidRDefault="00006884" w:rsidP="00006884">
      <w:pPr>
        <w:tabs>
          <w:tab w:val="left" w:pos="7600"/>
        </w:tabs>
        <w:jc w:val="both"/>
        <w:rPr>
          <w:rFonts w:ascii="Arial" w:hAnsi="Arial" w:cs="Arial"/>
          <w:b/>
          <w:bCs/>
          <w:color w:val="333333"/>
          <w:sz w:val="18"/>
          <w:szCs w:val="18"/>
          <w:shd w:val="clear" w:color="auto" w:fill="FFFFFF"/>
        </w:rPr>
      </w:pPr>
      <w:r w:rsidRPr="00006884">
        <w:rPr>
          <w:rFonts w:ascii="Arial" w:hAnsi="Arial" w:cs="Arial"/>
          <w:b/>
          <w:bCs/>
          <w:color w:val="333333"/>
          <w:sz w:val="18"/>
          <w:szCs w:val="18"/>
          <w:shd w:val="clear" w:color="auto" w:fill="FFFFFF"/>
        </w:rPr>
        <w:t> MINISTERE DE L'AGRICULTURE, DE LA SOUVERAINETE ALIMENTAIRE ET DE LA FORET</w:t>
      </w:r>
    </w:p>
    <w:p w14:paraId="2D036E1E" w14:textId="7B067F5C" w:rsidR="00006884" w:rsidRDefault="00006884" w:rsidP="00006884">
      <w:pPr>
        <w:tabs>
          <w:tab w:val="left" w:pos="7600"/>
        </w:tabs>
        <w:jc w:val="both"/>
        <w:rPr>
          <w:rFonts w:ascii="Arial" w:hAnsi="Arial" w:cs="Arial"/>
          <w:b/>
          <w:bCs/>
          <w:color w:val="333333"/>
          <w:sz w:val="18"/>
          <w:szCs w:val="18"/>
          <w:shd w:val="clear" w:color="auto" w:fill="FFFFFF"/>
        </w:rPr>
      </w:pPr>
      <w:r w:rsidRPr="00006884">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C.C.N. des entreprises de paysage.</w:t>
      </w:r>
    </w:p>
    <w:p w14:paraId="27F925A3" w14:textId="3298DA82" w:rsidR="00006884" w:rsidRPr="00006884" w:rsidRDefault="00006884" w:rsidP="00006884">
      <w:pPr>
        <w:tabs>
          <w:tab w:val="left" w:pos="7600"/>
        </w:tabs>
        <w:rPr>
          <w:rFonts w:ascii="Arial" w:hAnsi="Arial" w:cs="Arial"/>
          <w:b/>
          <w:bCs/>
          <w:color w:val="333333"/>
          <w:sz w:val="18"/>
          <w:szCs w:val="18"/>
          <w:shd w:val="clear" w:color="auto" w:fill="FFFFFF"/>
        </w:rPr>
      </w:pPr>
      <w:r w:rsidRPr="00006884">
        <w:rPr>
          <w:rFonts w:ascii="Arial" w:hAnsi="Arial" w:cs="Arial"/>
          <w:b/>
          <w:bCs/>
          <w:color w:val="333333"/>
          <w:sz w:val="18"/>
          <w:szCs w:val="18"/>
          <w:shd w:val="clear" w:color="auto" w:fill="FFFFFF"/>
        </w:rPr>
        <w:br/>
        <w:t>        20 Arrêté du 3 décembre 2024 portant extension d'un avenant à la convention collective nationale des entreprises du paysage</w:t>
      </w:r>
      <w:r w:rsidRPr="00006884">
        <w:rPr>
          <w:rFonts w:ascii="Arial" w:hAnsi="Arial" w:cs="Arial"/>
          <w:b/>
          <w:bCs/>
          <w:color w:val="333333"/>
          <w:sz w:val="18"/>
          <w:szCs w:val="18"/>
          <w:shd w:val="clear" w:color="auto" w:fill="FFFFFF"/>
        </w:rPr>
        <w:br/>
        <w:t>        </w:t>
      </w:r>
      <w:hyperlink r:id="rId453" w:tgtFrame="_blank" w:history="1">
        <w:r w:rsidRPr="00006884">
          <w:rPr>
            <w:rStyle w:val="Lienhypertexte"/>
            <w:rFonts w:ascii="Arial" w:hAnsi="Arial" w:cs="Arial"/>
            <w:b/>
            <w:bCs/>
            <w:sz w:val="18"/>
            <w:szCs w:val="18"/>
            <w:shd w:val="clear" w:color="auto" w:fill="FFFFFF"/>
          </w:rPr>
          <w:t>https://www.legifrance.gouv.fr/jorf/id/JORFTEXT000050762730</w:t>
        </w:r>
      </w:hyperlink>
    </w:p>
    <w:p w14:paraId="0879AFE7" w14:textId="77777777" w:rsidR="00006884" w:rsidRDefault="00006884" w:rsidP="00A6242C">
      <w:pPr>
        <w:tabs>
          <w:tab w:val="left" w:pos="7600"/>
        </w:tabs>
        <w:jc w:val="both"/>
        <w:rPr>
          <w:rFonts w:ascii="Arial" w:hAnsi="Arial" w:cs="Arial"/>
          <w:b/>
          <w:bCs/>
          <w:color w:val="333333"/>
          <w:sz w:val="18"/>
          <w:szCs w:val="18"/>
          <w:shd w:val="clear" w:color="auto" w:fill="FFFFFF"/>
        </w:rPr>
      </w:pPr>
    </w:p>
    <w:p w14:paraId="0E1B9EDF" w14:textId="77777777" w:rsidR="00006884" w:rsidRDefault="00006884" w:rsidP="00A6242C">
      <w:pPr>
        <w:tabs>
          <w:tab w:val="left" w:pos="7600"/>
        </w:tabs>
        <w:jc w:val="both"/>
        <w:rPr>
          <w:rFonts w:ascii="Arial" w:hAnsi="Arial" w:cs="Arial"/>
          <w:b/>
          <w:bCs/>
          <w:color w:val="333333"/>
          <w:sz w:val="18"/>
          <w:szCs w:val="18"/>
          <w:shd w:val="clear" w:color="auto" w:fill="FFFFFF"/>
        </w:rPr>
      </w:pPr>
    </w:p>
    <w:p w14:paraId="45B0F465" w14:textId="768AC27D" w:rsidR="0003126F" w:rsidRDefault="00104821"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8/12/2024</w:t>
      </w:r>
    </w:p>
    <w:p w14:paraId="14F20A47" w14:textId="77777777" w:rsidR="00104821" w:rsidRDefault="00104821" w:rsidP="00A6242C">
      <w:pPr>
        <w:tabs>
          <w:tab w:val="left" w:pos="7600"/>
        </w:tabs>
        <w:jc w:val="both"/>
        <w:rPr>
          <w:rFonts w:ascii="Arial" w:hAnsi="Arial" w:cs="Arial"/>
          <w:b/>
          <w:bCs/>
          <w:color w:val="333333"/>
          <w:sz w:val="18"/>
          <w:szCs w:val="18"/>
          <w:shd w:val="clear" w:color="auto" w:fill="FFFFFF"/>
        </w:rPr>
      </w:pPr>
    </w:p>
    <w:p w14:paraId="4AFDBDB0" w14:textId="044C4650" w:rsidR="00104821" w:rsidRDefault="00104821"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Cabinets d’avocats : </w:t>
      </w:r>
    </w:p>
    <w:p w14:paraId="67DE4FD7" w14:textId="77777777" w:rsidR="00104821" w:rsidRDefault="00104821" w:rsidP="00104821">
      <w:pPr>
        <w:tabs>
          <w:tab w:val="left" w:pos="7600"/>
        </w:tabs>
        <w:jc w:val="both"/>
        <w:rPr>
          <w:rFonts w:ascii="Arial" w:hAnsi="Arial" w:cs="Arial"/>
          <w:b/>
          <w:bCs/>
          <w:color w:val="333333"/>
          <w:sz w:val="18"/>
          <w:szCs w:val="18"/>
          <w:shd w:val="clear" w:color="auto" w:fill="FFFFFF"/>
        </w:rPr>
      </w:pPr>
      <w:r w:rsidRPr="00104821">
        <w:rPr>
          <w:rFonts w:ascii="Arial" w:hAnsi="Arial" w:cs="Arial"/>
          <w:b/>
          <w:bCs/>
          <w:color w:val="333333"/>
          <w:sz w:val="18"/>
          <w:szCs w:val="18"/>
          <w:shd w:val="clear" w:color="auto" w:fill="FFFFFF"/>
        </w:rPr>
        <w:t>- Arrêté du 4 décembre 2024 portant extension d'un accord conclu dans le cadre de la convention collective nationale du personnel des cabinets d'avocats (n° 1000)</w:t>
      </w:r>
      <w:r>
        <w:rPr>
          <w:rFonts w:ascii="Arial" w:hAnsi="Arial" w:cs="Arial"/>
          <w:b/>
          <w:bCs/>
          <w:color w:val="333333"/>
          <w:sz w:val="18"/>
          <w:szCs w:val="18"/>
          <w:shd w:val="clear" w:color="auto" w:fill="FFFFFF"/>
        </w:rPr>
        <w:t>.</w:t>
      </w:r>
    </w:p>
    <w:p w14:paraId="6A6AD537" w14:textId="7D32214F" w:rsidR="00104821" w:rsidRDefault="00104821" w:rsidP="00A6242C">
      <w:pPr>
        <w:tabs>
          <w:tab w:val="left" w:pos="7600"/>
        </w:tabs>
        <w:jc w:val="both"/>
        <w:rPr>
          <w:rFonts w:ascii="Arial" w:hAnsi="Arial" w:cs="Arial"/>
          <w:b/>
          <w:bCs/>
          <w:color w:val="333333"/>
          <w:sz w:val="18"/>
          <w:szCs w:val="18"/>
          <w:shd w:val="clear" w:color="auto" w:fill="FFFFFF"/>
        </w:rPr>
      </w:pPr>
      <w:hyperlink r:id="rId454" w:tgtFrame="_blank" w:history="1">
        <w:r w:rsidRPr="00104821">
          <w:rPr>
            <w:rStyle w:val="Lienhypertexte"/>
            <w:rFonts w:ascii="Arial" w:hAnsi="Arial" w:cs="Arial"/>
            <w:b/>
            <w:bCs/>
            <w:sz w:val="18"/>
            <w:szCs w:val="18"/>
            <w:shd w:val="clear" w:color="auto" w:fill="FFFFFF"/>
          </w:rPr>
          <w:t>https://www.legifrance.gouv.fr/jorf/id/JORFTEXT000050756662</w:t>
        </w:r>
      </w:hyperlink>
    </w:p>
    <w:p w14:paraId="466FCAB5" w14:textId="77777777" w:rsidR="00104821" w:rsidRDefault="00104821" w:rsidP="00A6242C">
      <w:pPr>
        <w:tabs>
          <w:tab w:val="left" w:pos="7600"/>
        </w:tabs>
        <w:jc w:val="both"/>
        <w:rPr>
          <w:rFonts w:ascii="Arial" w:hAnsi="Arial" w:cs="Arial"/>
          <w:b/>
          <w:bCs/>
          <w:color w:val="333333"/>
          <w:sz w:val="18"/>
          <w:szCs w:val="18"/>
          <w:shd w:val="clear" w:color="auto" w:fill="FFFFFF"/>
        </w:rPr>
      </w:pPr>
    </w:p>
    <w:p w14:paraId="266F4BC1" w14:textId="6B62C015" w:rsidR="00AB5533" w:rsidRDefault="00AB553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7/12/2024</w:t>
      </w:r>
    </w:p>
    <w:p w14:paraId="6DF0A597" w14:textId="2BE447C3" w:rsidR="00AB5533" w:rsidRDefault="00AB5533" w:rsidP="00AB5533">
      <w:pPr>
        <w:tabs>
          <w:tab w:val="left" w:pos="7600"/>
        </w:tabs>
        <w:rPr>
          <w:rFonts w:ascii="Arial" w:hAnsi="Arial" w:cs="Arial"/>
          <w:b/>
          <w:bCs/>
          <w:color w:val="333333"/>
          <w:sz w:val="18"/>
          <w:szCs w:val="18"/>
          <w:shd w:val="clear" w:color="auto" w:fill="FFFFFF"/>
        </w:rPr>
      </w:pPr>
      <w:r w:rsidRPr="00AB5533">
        <w:rPr>
          <w:rFonts w:ascii="Arial" w:hAnsi="Arial" w:cs="Arial"/>
          <w:b/>
          <w:bCs/>
          <w:color w:val="333333"/>
          <w:sz w:val="18"/>
          <w:szCs w:val="18"/>
          <w:shd w:val="clear" w:color="auto" w:fill="FFFFFF"/>
        </w:rPr>
        <w:br/>
      </w:r>
      <w:r w:rsidR="00104821">
        <w:rPr>
          <w:rFonts w:ascii="Arial" w:hAnsi="Arial" w:cs="Arial"/>
          <w:b/>
          <w:bCs/>
          <w:color w:val="333333"/>
          <w:sz w:val="18"/>
          <w:szCs w:val="18"/>
          <w:shd w:val="clear" w:color="auto" w:fill="FFFFFF"/>
        </w:rPr>
        <w:t>-</w:t>
      </w:r>
      <w:r w:rsidRPr="00AB5533">
        <w:rPr>
          <w:rFonts w:ascii="Arial" w:hAnsi="Arial" w:cs="Arial"/>
          <w:b/>
          <w:bCs/>
          <w:color w:val="333333"/>
          <w:sz w:val="18"/>
          <w:szCs w:val="18"/>
          <w:shd w:val="clear" w:color="auto" w:fill="FFFFFF"/>
        </w:rPr>
        <w:t xml:space="preserve"> Arrêté du 28 novembre 2024 portant extension d'un avenant à la convention collective nationale des entreprises de services à la personne (n° 3127)</w:t>
      </w:r>
      <w:r w:rsidRPr="00AB5533">
        <w:rPr>
          <w:rFonts w:ascii="Arial" w:hAnsi="Arial" w:cs="Arial"/>
          <w:b/>
          <w:bCs/>
          <w:color w:val="333333"/>
          <w:sz w:val="18"/>
          <w:szCs w:val="18"/>
          <w:shd w:val="clear" w:color="auto" w:fill="FFFFFF"/>
        </w:rPr>
        <w:br/>
        <w:t>        </w:t>
      </w:r>
      <w:hyperlink r:id="rId455" w:tgtFrame="_blank" w:history="1">
        <w:r w:rsidRPr="00AB5533">
          <w:rPr>
            <w:rStyle w:val="Lienhypertexte"/>
            <w:rFonts w:ascii="Arial" w:hAnsi="Arial" w:cs="Arial"/>
            <w:b/>
            <w:bCs/>
            <w:sz w:val="18"/>
            <w:szCs w:val="18"/>
            <w:shd w:val="clear" w:color="auto" w:fill="FFFFFF"/>
          </w:rPr>
          <w:t>https://www.legifrance.gouv.fr/jorf/id/JORFTEXT000050755421</w:t>
        </w:r>
      </w:hyperlink>
    </w:p>
    <w:p w14:paraId="78AA9E54" w14:textId="77777777" w:rsidR="00AB5533" w:rsidRDefault="00AB5533" w:rsidP="00A6242C">
      <w:pPr>
        <w:tabs>
          <w:tab w:val="left" w:pos="7600"/>
        </w:tabs>
        <w:jc w:val="both"/>
        <w:rPr>
          <w:rFonts w:ascii="Arial" w:hAnsi="Arial" w:cs="Arial"/>
          <w:b/>
          <w:bCs/>
          <w:color w:val="333333"/>
          <w:sz w:val="18"/>
          <w:szCs w:val="18"/>
          <w:shd w:val="clear" w:color="auto" w:fill="FFFFFF"/>
        </w:rPr>
      </w:pPr>
    </w:p>
    <w:p w14:paraId="544E87DE" w14:textId="77777777" w:rsidR="00AB5533" w:rsidRPr="00104821" w:rsidRDefault="00AB5533" w:rsidP="00A6242C">
      <w:pPr>
        <w:tabs>
          <w:tab w:val="left" w:pos="7600"/>
        </w:tabs>
        <w:jc w:val="both"/>
        <w:rPr>
          <w:rFonts w:ascii="Arial" w:hAnsi="Arial" w:cs="Arial"/>
          <w:b/>
          <w:bCs/>
          <w:color w:val="333333"/>
          <w:sz w:val="10"/>
          <w:szCs w:val="10"/>
          <w:shd w:val="clear" w:color="auto" w:fill="FFFFFF"/>
        </w:rPr>
      </w:pPr>
    </w:p>
    <w:p w14:paraId="2122EDF6" w14:textId="4488EF3B" w:rsidR="001E25BE" w:rsidRDefault="001E25BE"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5/12/2024</w:t>
      </w:r>
    </w:p>
    <w:p w14:paraId="43FAD786"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5477B536" w14:textId="41391D7F" w:rsidR="0075304B" w:rsidRDefault="0075304B"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EXTENSIONS D’AVENANTS C.C.N. </w:t>
      </w:r>
      <w:r w:rsidRPr="0075304B">
        <w:rPr>
          <w:rFonts w:ascii="Arial" w:hAnsi="Arial" w:cs="Arial"/>
          <w:b/>
          <w:bCs/>
          <w:caps/>
          <w:color w:val="333333"/>
          <w:sz w:val="18"/>
          <w:szCs w:val="18"/>
          <w:shd w:val="clear" w:color="auto" w:fill="FFFFFF"/>
        </w:rPr>
        <w:t>ou accords collectifs territoriaux</w:t>
      </w:r>
      <w:r>
        <w:rPr>
          <w:rFonts w:ascii="Arial" w:hAnsi="Arial" w:cs="Arial"/>
          <w:b/>
          <w:bCs/>
          <w:color w:val="333333"/>
          <w:sz w:val="18"/>
          <w:szCs w:val="18"/>
          <w:shd w:val="clear" w:color="auto" w:fill="FFFFFF"/>
        </w:rPr>
        <w:t xml:space="preserve"> À L’ENSEMBLE DES ENTREPRISES ET SALARIÉS DES PROFESSIONS ET PÉRIMÈTRES GÉOGRAPHIQUES</w:t>
      </w:r>
    </w:p>
    <w:p w14:paraId="119B1946" w14:textId="77777777" w:rsidR="0075304B" w:rsidRPr="00104821" w:rsidRDefault="0075304B" w:rsidP="00A6242C">
      <w:pPr>
        <w:tabs>
          <w:tab w:val="left" w:pos="7600"/>
        </w:tabs>
        <w:jc w:val="both"/>
        <w:rPr>
          <w:rFonts w:ascii="Arial" w:hAnsi="Arial" w:cs="Arial"/>
          <w:b/>
          <w:bCs/>
          <w:color w:val="333333"/>
          <w:sz w:val="10"/>
          <w:szCs w:val="10"/>
          <w:shd w:val="clear" w:color="auto" w:fill="FFFFFF"/>
        </w:rPr>
      </w:pPr>
    </w:p>
    <w:p w14:paraId="4A718BEF" w14:textId="4EA5C54D" w:rsidR="0075304B" w:rsidRDefault="0075304B" w:rsidP="0075304B">
      <w:pPr>
        <w:tabs>
          <w:tab w:val="left" w:pos="7600"/>
        </w:tabs>
        <w:rPr>
          <w:rFonts w:ascii="Arial" w:hAnsi="Arial" w:cs="Arial"/>
          <w:b/>
          <w:bCs/>
          <w:color w:val="333333"/>
          <w:sz w:val="18"/>
          <w:szCs w:val="18"/>
          <w:shd w:val="clear" w:color="auto" w:fill="FFFFFF"/>
        </w:rPr>
      </w:pPr>
      <w:r w:rsidRPr="0075304B">
        <w:rPr>
          <w:rFonts w:ascii="Arial" w:hAnsi="Arial" w:cs="Arial"/>
          <w:b/>
          <w:bCs/>
          <w:color w:val="333333"/>
          <w:sz w:val="18"/>
          <w:szCs w:val="18"/>
          <w:shd w:val="clear" w:color="auto" w:fill="FFFFFF"/>
        </w:rPr>
        <w:t>Arrêté du 20 novembre 2024 portant extension d'un accord conclu dans le cadre de la convention collective départementale des ouvriers du bâtiment et des travaux publics de la Martinique (n° 749) et de la convention collective des ouvriers employés, techniciens et agent de maîtrise (ETAM) du bâtiment et des travaux publics de la Martinique (n° 3107)</w:t>
      </w:r>
      <w:r>
        <w:rPr>
          <w:rFonts w:ascii="Arial" w:hAnsi="Arial" w:cs="Arial"/>
          <w:b/>
          <w:bCs/>
          <w:color w:val="333333"/>
          <w:sz w:val="18"/>
          <w:szCs w:val="18"/>
          <w:shd w:val="clear" w:color="auto" w:fill="FFFFFF"/>
        </w:rPr>
        <w:t>,</w:t>
      </w:r>
      <w:r w:rsidRPr="0075304B">
        <w:rPr>
          <w:rFonts w:ascii="Arial" w:hAnsi="Arial" w:cs="Arial"/>
          <w:b/>
          <w:bCs/>
          <w:color w:val="333333"/>
          <w:sz w:val="18"/>
          <w:szCs w:val="18"/>
          <w:shd w:val="clear" w:color="auto" w:fill="FFFFFF"/>
        </w:rPr>
        <w:t xml:space="preserve"> de la production de films d'animation (n° 2412)</w:t>
      </w:r>
      <w:r>
        <w:rPr>
          <w:rFonts w:ascii="Arial" w:hAnsi="Arial" w:cs="Arial"/>
          <w:b/>
          <w:bCs/>
          <w:color w:val="333333"/>
          <w:sz w:val="18"/>
          <w:szCs w:val="18"/>
          <w:shd w:val="clear" w:color="auto" w:fill="FFFFFF"/>
        </w:rPr>
        <w:t>,</w:t>
      </w:r>
      <w:r w:rsidRPr="0075304B">
        <w:rPr>
          <w:rFonts w:ascii="Arial" w:hAnsi="Arial" w:cs="Arial"/>
          <w:b/>
          <w:bCs/>
          <w:color w:val="333333"/>
          <w:sz w:val="18"/>
          <w:szCs w:val="18"/>
          <w:shd w:val="clear" w:color="auto" w:fill="FFFFFF"/>
        </w:rPr>
        <w:t xml:space="preserve"> des sucreries, sucreries-distilleries et raffineries de sucre (n° 2728)</w:t>
      </w:r>
      <w:r>
        <w:rPr>
          <w:rFonts w:ascii="Arial" w:hAnsi="Arial" w:cs="Arial"/>
          <w:b/>
          <w:bCs/>
          <w:color w:val="333333"/>
          <w:sz w:val="18"/>
          <w:szCs w:val="18"/>
          <w:shd w:val="clear" w:color="auto" w:fill="FFFFFF"/>
        </w:rPr>
        <w:t>,</w:t>
      </w:r>
      <w:r w:rsidRPr="0075304B">
        <w:rPr>
          <w:rFonts w:ascii="Arial" w:hAnsi="Arial" w:cs="Arial"/>
          <w:b/>
          <w:bCs/>
          <w:color w:val="333333"/>
          <w:sz w:val="18"/>
          <w:szCs w:val="18"/>
          <w:shd w:val="clear" w:color="auto" w:fill="FFFFFF"/>
        </w:rPr>
        <w:t xml:space="preserve"> commerces et services de l'audiovisuel, de l'électronique et de l'équipement ménager (n° 1686)</w:t>
      </w:r>
      <w:r>
        <w:rPr>
          <w:rFonts w:ascii="Arial" w:hAnsi="Arial" w:cs="Arial"/>
          <w:b/>
          <w:bCs/>
          <w:color w:val="333333"/>
          <w:sz w:val="18"/>
          <w:szCs w:val="18"/>
          <w:shd w:val="clear" w:color="auto" w:fill="FFFFFF"/>
        </w:rPr>
        <w:t>,</w:t>
      </w:r>
      <w:r w:rsidRPr="0075304B">
        <w:rPr>
          <w:rFonts w:ascii="Arial" w:hAnsi="Arial" w:cs="Arial"/>
          <w:b/>
          <w:bCs/>
          <w:color w:val="333333"/>
          <w:sz w:val="18"/>
          <w:szCs w:val="18"/>
          <w:shd w:val="clear" w:color="auto" w:fill="FFFFFF"/>
        </w:rPr>
        <w:t xml:space="preserve"> avenant territorial (Bouches-du-Rhône) conclu dans le cadre de la convention collective nationale de la boulangerie-pâtisserie (entreprises artisanales) (n° 843) personnel des entreprises de manutention ferroviaire et travaux connexes (n° 538)</w:t>
      </w:r>
      <w:r>
        <w:rPr>
          <w:rFonts w:ascii="Arial" w:hAnsi="Arial" w:cs="Arial"/>
          <w:b/>
          <w:bCs/>
          <w:color w:val="333333"/>
          <w:sz w:val="18"/>
          <w:szCs w:val="18"/>
          <w:shd w:val="clear" w:color="auto" w:fill="FFFFFF"/>
        </w:rPr>
        <w:t>. Ci-joint.</w:t>
      </w:r>
    </w:p>
    <w:p w14:paraId="2EDFA669" w14:textId="77777777" w:rsidR="0075304B" w:rsidRDefault="0075304B" w:rsidP="0075304B">
      <w:pPr>
        <w:tabs>
          <w:tab w:val="left" w:pos="7600"/>
        </w:tabs>
        <w:rPr>
          <w:rFonts w:ascii="Arial" w:hAnsi="Arial" w:cs="Arial"/>
          <w:b/>
          <w:bCs/>
          <w:color w:val="333333"/>
          <w:sz w:val="18"/>
          <w:szCs w:val="18"/>
          <w:shd w:val="clear" w:color="auto" w:fill="FFFFFF"/>
        </w:rPr>
      </w:pPr>
    </w:p>
    <w:p w14:paraId="73BDFB8D" w14:textId="2C1D7EC7" w:rsidR="0075304B" w:rsidRDefault="0075304B" w:rsidP="0075304B">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1AD116BC" w14:textId="77777777" w:rsidR="0075304B" w:rsidRPr="00104821" w:rsidRDefault="0075304B" w:rsidP="0075304B">
      <w:pPr>
        <w:tabs>
          <w:tab w:val="left" w:pos="7600"/>
        </w:tabs>
        <w:rPr>
          <w:rFonts w:ascii="Arial" w:hAnsi="Arial" w:cs="Arial"/>
          <w:b/>
          <w:bCs/>
          <w:color w:val="333333"/>
          <w:sz w:val="10"/>
          <w:szCs w:val="10"/>
          <w:shd w:val="clear" w:color="auto" w:fill="FFFFFF"/>
        </w:rPr>
      </w:pPr>
    </w:p>
    <w:p w14:paraId="41B6955A" w14:textId="77777777" w:rsidR="0075304B" w:rsidRPr="0075304B" w:rsidRDefault="0075304B" w:rsidP="0075304B">
      <w:pPr>
        <w:tabs>
          <w:tab w:val="left" w:pos="7600"/>
        </w:tabs>
        <w:rPr>
          <w:rFonts w:ascii="Arial" w:hAnsi="Arial" w:cs="Arial"/>
          <w:b/>
          <w:bCs/>
          <w:color w:val="333333"/>
          <w:sz w:val="18"/>
          <w:szCs w:val="18"/>
          <w:shd w:val="clear" w:color="auto" w:fill="FFFFFF"/>
        </w:rPr>
      </w:pPr>
      <w:r w:rsidRPr="0075304B">
        <w:rPr>
          <w:rFonts w:ascii="Arial" w:hAnsi="Arial" w:cs="Arial"/>
          <w:b/>
          <w:bCs/>
          <w:color w:val="333333"/>
          <w:sz w:val="18"/>
          <w:szCs w:val="18"/>
          <w:shd w:val="clear" w:color="auto" w:fill="FFFFFF"/>
        </w:rPr>
        <w:t>Arrêté du 20 novembre 2024 portant extension d'un accord conclu dans le cadre de la convention collective départementale des ouvriers du bâtiment et des travaux publics de la Martinique (n° 749) et de la convention collective des ouvriers employés, techniciens et agent de maîtrise (ETAM) du bâtiment et des travaux publics de la Martinique (n° 3107)</w:t>
      </w:r>
      <w:r w:rsidRPr="0075304B">
        <w:rPr>
          <w:rFonts w:ascii="Arial" w:hAnsi="Arial" w:cs="Arial"/>
          <w:b/>
          <w:bCs/>
          <w:color w:val="333333"/>
          <w:sz w:val="18"/>
          <w:szCs w:val="18"/>
          <w:shd w:val="clear" w:color="auto" w:fill="FFFFFF"/>
        </w:rPr>
        <w:br/>
        <w:t>        https://www.legifrance.gouv.fr/jorf/id/JORFTEXT000050734338</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290 Arrêté du 20 novembre 2024 portant extension d'un avenant à la convention collective nationale de la production de films d'animation (n° 2412)</w:t>
      </w:r>
      <w:r w:rsidRPr="0075304B">
        <w:rPr>
          <w:rFonts w:ascii="Arial" w:hAnsi="Arial" w:cs="Arial"/>
          <w:b/>
          <w:bCs/>
          <w:color w:val="333333"/>
          <w:sz w:val="18"/>
          <w:szCs w:val="18"/>
          <w:shd w:val="clear" w:color="auto" w:fill="FFFFFF"/>
        </w:rPr>
        <w:br/>
        <w:t>        https://www.legifrance.gouv.fr/jorf/id/JORFTEXT000050734350</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291 Arrêté du 20 novembre 2024 portant extension d'un avenant à la convention collective nationale des sucreries, sucreries-distilleries et raffineries de sucre (n° 2728)</w:t>
      </w:r>
      <w:r w:rsidRPr="0075304B">
        <w:rPr>
          <w:rFonts w:ascii="Arial" w:hAnsi="Arial" w:cs="Arial"/>
          <w:b/>
          <w:bCs/>
          <w:color w:val="333333"/>
          <w:sz w:val="18"/>
          <w:szCs w:val="18"/>
          <w:shd w:val="clear" w:color="auto" w:fill="FFFFFF"/>
        </w:rPr>
        <w:br/>
        <w:t>        https://www.legifrance.gouv.fr/jorf/id/JORFTEXT000050734369</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292 Arrêté du 20 novembre 2024 portant extension d'un avenant à la convention collective nationale des commerces et services de l'audiovisuel, de l'électronique et de l'équipement ménager (n° 1686)</w:t>
      </w:r>
      <w:r w:rsidRPr="0075304B">
        <w:rPr>
          <w:rFonts w:ascii="Arial" w:hAnsi="Arial" w:cs="Arial"/>
          <w:b/>
          <w:bCs/>
          <w:color w:val="333333"/>
          <w:sz w:val="18"/>
          <w:szCs w:val="18"/>
          <w:shd w:val="clear" w:color="auto" w:fill="FFFFFF"/>
        </w:rPr>
        <w:br/>
        <w:t>        https://www.legifrance.gouv.fr/jorf/id/JORFTEXT000050734396</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293 Arrêté du 20 novembre 2024 portant extension d'un avenant territorial (Bouches-du-Rhône) conclu dans le cadre de la convention collective nationale de la boulangerie-pâtisserie (entreprises artisanales) (n° 843)</w:t>
      </w:r>
      <w:r w:rsidRPr="0075304B">
        <w:rPr>
          <w:rFonts w:ascii="Arial" w:hAnsi="Arial" w:cs="Arial"/>
          <w:b/>
          <w:bCs/>
          <w:color w:val="333333"/>
          <w:sz w:val="18"/>
          <w:szCs w:val="18"/>
          <w:shd w:val="clear" w:color="auto" w:fill="FFFFFF"/>
        </w:rPr>
        <w:br/>
        <w:t>        https://www.legifrance.gouv.fr/jorf/id/JORFTEXT000050734409</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294 Arrêté du 22 novembre 2024 portant extension d'un accord conclu dans le cadre de la convention collective nationale du personnel des entreprises de manutention ferroviaire et travaux connexes (n° 538)</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lastRenderedPageBreak/>
        <w:t>        https://www.legifrance.gouv.fr/jorf/id/JORFTEXT000050734419</w:t>
      </w:r>
      <w:r w:rsidRPr="0075304B">
        <w:rPr>
          <w:rFonts w:ascii="Arial" w:hAnsi="Arial" w:cs="Arial"/>
          <w:b/>
          <w:bCs/>
          <w:color w:val="333333"/>
          <w:sz w:val="18"/>
          <w:szCs w:val="18"/>
          <w:shd w:val="clear" w:color="auto" w:fill="FFFFFF"/>
        </w:rPr>
        <w:br/>
      </w:r>
    </w:p>
    <w:p w14:paraId="636E1998" w14:textId="77777777" w:rsidR="0075304B" w:rsidRDefault="0075304B" w:rsidP="0075304B">
      <w:pPr>
        <w:tabs>
          <w:tab w:val="left" w:pos="7600"/>
        </w:tabs>
        <w:rPr>
          <w:rFonts w:ascii="Arial" w:hAnsi="Arial" w:cs="Arial"/>
          <w:b/>
          <w:bCs/>
          <w:color w:val="333333"/>
          <w:sz w:val="18"/>
          <w:szCs w:val="18"/>
          <w:shd w:val="clear" w:color="auto" w:fill="FFFFFF"/>
        </w:rPr>
      </w:pPr>
    </w:p>
    <w:p w14:paraId="2CBF7365"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5F1D95EB"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509F1885"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7BE040A0"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3677BEFE" w14:textId="77777777" w:rsidR="001E25BE" w:rsidRDefault="001E25BE" w:rsidP="00A6242C">
      <w:pPr>
        <w:tabs>
          <w:tab w:val="left" w:pos="7600"/>
        </w:tabs>
        <w:jc w:val="both"/>
        <w:rPr>
          <w:rFonts w:ascii="Arial" w:hAnsi="Arial" w:cs="Arial"/>
          <w:b/>
          <w:bCs/>
          <w:color w:val="333333"/>
          <w:sz w:val="18"/>
          <w:szCs w:val="18"/>
          <w:shd w:val="clear" w:color="auto" w:fill="FFFFFF"/>
        </w:rPr>
      </w:pPr>
    </w:p>
    <w:p w14:paraId="19641762" w14:textId="77777777" w:rsidR="001E25BE" w:rsidRPr="001E25BE" w:rsidRDefault="001E25BE" w:rsidP="001E25BE">
      <w:pPr>
        <w:tabs>
          <w:tab w:val="left" w:pos="7600"/>
        </w:tabs>
        <w:jc w:val="both"/>
        <w:rPr>
          <w:rFonts w:ascii="Arial" w:hAnsi="Arial" w:cs="Arial"/>
          <w:b/>
          <w:bCs/>
          <w:color w:val="333333"/>
          <w:sz w:val="18"/>
          <w:szCs w:val="18"/>
          <w:shd w:val="clear" w:color="auto" w:fill="FFFFFF"/>
        </w:rPr>
      </w:pPr>
      <w:r w:rsidRPr="001E25BE">
        <w:rPr>
          <w:rFonts w:ascii="Arial" w:hAnsi="Arial" w:cs="Arial"/>
          <w:b/>
          <w:bCs/>
          <w:color w:val="333333"/>
          <w:sz w:val="18"/>
          <w:szCs w:val="18"/>
          <w:shd w:val="clear" w:color="auto" w:fill="FFFFFF"/>
        </w:rPr>
        <w:t>° AGRÉMENTS D’ACCORDS COLLECTIFS : arrêté du 21 novembre 2024 relatif à l'agrément de certains accords de travail applicables dans les établissements et services du secteur social et médico-social privé à but non lucratif.</w:t>
      </w:r>
    </w:p>
    <w:p w14:paraId="2FE1D90E" w14:textId="77777777" w:rsidR="001E25BE" w:rsidRPr="001E25BE" w:rsidRDefault="001E25BE" w:rsidP="001E25BE">
      <w:pPr>
        <w:tabs>
          <w:tab w:val="left" w:pos="7600"/>
        </w:tabs>
        <w:jc w:val="both"/>
        <w:rPr>
          <w:rFonts w:ascii="Arial" w:hAnsi="Arial" w:cs="Arial"/>
          <w:b/>
          <w:bCs/>
          <w:color w:val="333333"/>
          <w:sz w:val="18"/>
          <w:szCs w:val="18"/>
          <w:shd w:val="clear" w:color="auto" w:fill="FFFFFF"/>
        </w:rPr>
      </w:pPr>
    </w:p>
    <w:p w14:paraId="5F587737" w14:textId="60CB0F18" w:rsidR="001E25BE" w:rsidRPr="001E25BE" w:rsidRDefault="001E25BE" w:rsidP="001E25BE">
      <w:pPr>
        <w:tabs>
          <w:tab w:val="left" w:pos="7600"/>
        </w:tabs>
        <w:jc w:val="both"/>
        <w:rPr>
          <w:rFonts w:ascii="Arial" w:hAnsi="Arial" w:cs="Arial"/>
          <w:b/>
          <w:bCs/>
          <w:color w:val="333333"/>
          <w:sz w:val="18"/>
          <w:szCs w:val="18"/>
          <w:shd w:val="clear" w:color="auto" w:fill="FFFFFF"/>
        </w:rPr>
      </w:pPr>
      <w:r w:rsidRPr="001E25BE">
        <w:rPr>
          <w:rFonts w:ascii="Arial" w:hAnsi="Arial" w:cs="Arial"/>
          <w:b/>
          <w:bCs/>
          <w:color w:val="333333"/>
          <w:sz w:val="18"/>
          <w:szCs w:val="18"/>
          <w:shd w:val="clear" w:color="auto" w:fill="FFFFFF"/>
        </w:rPr>
        <w:t xml:space="preserve">Sont agréés, sous réserve de l'application des dispositions législatives ou réglementaires en vigueur, à compter de la date prévue dans le texte ou, à défaut, de la date de publication du présent arrêté au Journal officiel de la République française les accords d'entreprises et décisions unilatérales mentionnés dans le tableau joint en annexe 2 de l’arrêté. </w:t>
      </w:r>
    </w:p>
    <w:p w14:paraId="79BE6CE2" w14:textId="35020DF9" w:rsidR="001E25BE" w:rsidRDefault="001E25BE" w:rsidP="00A6242C">
      <w:pPr>
        <w:tabs>
          <w:tab w:val="left" w:pos="7600"/>
        </w:tabs>
        <w:jc w:val="both"/>
        <w:rPr>
          <w:rFonts w:ascii="Arial" w:hAnsi="Arial" w:cs="Arial"/>
          <w:b/>
          <w:bCs/>
          <w:color w:val="333333"/>
          <w:sz w:val="18"/>
          <w:szCs w:val="18"/>
          <w:shd w:val="clear" w:color="auto" w:fill="FFFFFF"/>
        </w:rPr>
      </w:pPr>
      <w:r w:rsidRPr="001E25BE">
        <w:rPr>
          <w:rFonts w:ascii="Arial" w:hAnsi="Arial" w:cs="Arial"/>
          <w:b/>
          <w:bCs/>
          <w:color w:val="333333"/>
          <w:sz w:val="18"/>
          <w:szCs w:val="18"/>
          <w:shd w:val="clear" w:color="auto" w:fill="FFFFFF"/>
        </w:rPr>
        <w:t>https://www.legifrance.gouv.fr/jorf/id/JORFTEXT000050731678</w:t>
      </w:r>
    </w:p>
    <w:p w14:paraId="79F05E3F" w14:textId="77777777" w:rsidR="001E25BE" w:rsidRDefault="001E25BE" w:rsidP="00A6242C">
      <w:pPr>
        <w:tabs>
          <w:tab w:val="left" w:pos="7600"/>
        </w:tabs>
        <w:jc w:val="both"/>
        <w:rPr>
          <w:rFonts w:ascii="Arial" w:hAnsi="Arial" w:cs="Arial"/>
          <w:b/>
          <w:bCs/>
          <w:color w:val="333333"/>
          <w:sz w:val="18"/>
          <w:szCs w:val="18"/>
          <w:shd w:val="clear" w:color="auto" w:fill="FFFFFF"/>
        </w:rPr>
      </w:pPr>
    </w:p>
    <w:p w14:paraId="034E9884" w14:textId="540FB71B" w:rsidR="0003126F" w:rsidRDefault="00CD1CD2"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30</w:t>
      </w:r>
      <w:r w:rsidR="0003126F">
        <w:rPr>
          <w:rFonts w:ascii="Arial" w:hAnsi="Arial" w:cs="Arial"/>
          <w:b/>
          <w:bCs/>
          <w:color w:val="333333"/>
          <w:sz w:val="18"/>
          <w:szCs w:val="18"/>
          <w:shd w:val="clear" w:color="auto" w:fill="FFFFFF"/>
        </w:rPr>
        <w:t>/11/2024</w:t>
      </w:r>
    </w:p>
    <w:p w14:paraId="79F2CD66" w14:textId="77777777" w:rsidR="0003126F" w:rsidRDefault="0003126F" w:rsidP="0003126F">
      <w:pPr>
        <w:tabs>
          <w:tab w:val="left" w:pos="7600"/>
        </w:tabs>
        <w:rPr>
          <w:rFonts w:ascii="Arial" w:hAnsi="Arial" w:cs="Arial"/>
          <w:b/>
          <w:bCs/>
          <w:color w:val="333333"/>
          <w:sz w:val="18"/>
          <w:szCs w:val="18"/>
          <w:shd w:val="clear" w:color="auto" w:fill="FFFFFF"/>
        </w:rPr>
      </w:pPr>
    </w:p>
    <w:p w14:paraId="7D8009AF" w14:textId="075ABAE4" w:rsidR="0003126F" w:rsidRPr="0003126F" w:rsidRDefault="0003126F" w:rsidP="0003126F">
      <w:pPr>
        <w:tabs>
          <w:tab w:val="left" w:pos="7600"/>
        </w:tabs>
        <w:jc w:val="both"/>
        <w:rPr>
          <w:rFonts w:ascii="Arial" w:hAnsi="Arial" w:cs="Arial"/>
          <w:b/>
          <w:bCs/>
          <w:i/>
          <w:iCs/>
          <w:color w:val="333333"/>
          <w:sz w:val="18"/>
          <w:szCs w:val="18"/>
          <w:shd w:val="clear" w:color="auto" w:fill="FFFFFF"/>
        </w:rPr>
      </w:pPr>
      <w:r w:rsidRPr="0003126F">
        <w:rPr>
          <w:rFonts w:ascii="Arial" w:hAnsi="Arial" w:cs="Arial"/>
          <w:b/>
          <w:bCs/>
          <w:i/>
          <w:iCs/>
          <w:color w:val="333333"/>
          <w:sz w:val="18"/>
          <w:szCs w:val="18"/>
          <w:shd w:val="clear" w:color="auto" w:fill="FFFFFF"/>
        </w:rPr>
        <w:t>Les secteurs agricoles et d’entreprises visés sont ceux de la production agricole, les coopératives d'utilisation de matériel agricole (CUMA) et les entreprises de travaux agricoles et ruraux (ETAR) du département du Lot-et-Garonne, de protection sociale complémentaire en santé dans certains départements des Pays de la Loire et de l'ouest de la France, du personnel d'encadrement des entreprises de polyculture et d'élevage, des exploitations maraîchères et de cultures légumières de plein champ et des coopératives d'utilisation de matériel agricole (CUMA) du département de l'Eure, de travaux agricoles et ruraux du département du Gers, des exploitations de polyculture, d'élevage, fruitières et viticoles, et les coopératives d'utilisation de matériel agricole des départements de Meurthe-et-Moselle, de Meuse, de Moselle et des Vosges, des exploitations horticoles, maraîchères et de pépinières des départements de Meurthe-et-Moselle, de Meuse, de Moselle et des Vosges, de cotisation accompagnement emploi formation - bourse d'emploi applicable dans les exploitations et entreprises agricoles de Bretagne, des cotisations accompagnement emploi formation - comité d'entreprise des salariés agricoles et accompagnement emploi formation - comité d'œuvres sociales des salariés agricoles applicable dans les exploitations et entreprises agricoles de certains départements de Bretagne, de l'optique-lunetterie de détail (n° 1431), des particuliers employeurs et de l'emploi à domicile (n° 3239), des opérateurs de voyage et des guides (n° 3245), des industries de carrières et matériaux de construction applicable aux ouvriers, employés, techniciens, agents de maîtrise et aux cadres (n° 3249). Ci-joint.</w:t>
      </w:r>
    </w:p>
    <w:p w14:paraId="0F1E2BDF" w14:textId="77777777" w:rsidR="0003126F" w:rsidRDefault="0003126F" w:rsidP="0003126F">
      <w:pPr>
        <w:tabs>
          <w:tab w:val="left" w:pos="7600"/>
        </w:tabs>
        <w:rPr>
          <w:rFonts w:ascii="Arial" w:hAnsi="Arial" w:cs="Arial"/>
          <w:b/>
          <w:bCs/>
          <w:color w:val="333333"/>
          <w:sz w:val="18"/>
          <w:szCs w:val="18"/>
          <w:shd w:val="clear" w:color="auto" w:fill="FFFFFF"/>
        </w:rPr>
      </w:pPr>
    </w:p>
    <w:p w14:paraId="4C3975BE" w14:textId="6068ED32" w:rsidR="0003126F" w:rsidRDefault="0003126F" w:rsidP="0003126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03126F">
        <w:rPr>
          <w:rFonts w:ascii="Arial" w:hAnsi="Arial" w:cs="Arial"/>
          <w:b/>
          <w:bCs/>
          <w:color w:val="333333"/>
          <w:sz w:val="18"/>
          <w:szCs w:val="18"/>
          <w:shd w:val="clear" w:color="auto" w:fill="FFFFFF"/>
        </w:rPr>
        <w:t>MINISTERE DE L'AGRICULTURE, DE LA SOUVERAINETE ALIMENTAIRE ET DE LA FORET</w:t>
      </w:r>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99 Arrêté du 26 novembre 2024 portant extension d'un accord collectif territorial concernant la production agricole, les coopératives d'utilisation de matériel agricole (CUMA) et les entreprises de travaux agricoles et ruraux (ETAR) du département du Lot-et-Garonne</w:t>
      </w:r>
      <w:r w:rsidRPr="0003126F">
        <w:rPr>
          <w:rFonts w:ascii="Arial" w:hAnsi="Arial" w:cs="Arial"/>
          <w:b/>
          <w:bCs/>
          <w:color w:val="333333"/>
          <w:sz w:val="18"/>
          <w:szCs w:val="18"/>
          <w:shd w:val="clear" w:color="auto" w:fill="FFFFFF"/>
        </w:rPr>
        <w:br/>
        <w:t>        </w:t>
      </w:r>
      <w:hyperlink r:id="rId456" w:tgtFrame="_blank" w:history="1">
        <w:r w:rsidRPr="0003126F">
          <w:rPr>
            <w:rStyle w:val="Lienhypertexte"/>
            <w:rFonts w:ascii="Arial" w:hAnsi="Arial" w:cs="Arial"/>
            <w:b/>
            <w:bCs/>
            <w:sz w:val="18"/>
            <w:szCs w:val="18"/>
            <w:shd w:val="clear" w:color="auto" w:fill="FFFFFF"/>
          </w:rPr>
          <w:t>https://www.legifrance.gouv.fr/jorf/id/JORFTEXT000050686280</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100 Arrêté du 26 novembre 2024 portant extension d'un avenant à l'accord sur une protection sociale complémentaire en santé dans certains départements des Pays de la Loire et de l'ouest de la France</w:t>
      </w:r>
      <w:r w:rsidRPr="0003126F">
        <w:rPr>
          <w:rFonts w:ascii="Arial" w:hAnsi="Arial" w:cs="Arial"/>
          <w:b/>
          <w:bCs/>
          <w:color w:val="333333"/>
          <w:sz w:val="18"/>
          <w:szCs w:val="18"/>
          <w:shd w:val="clear" w:color="auto" w:fill="FFFFFF"/>
        </w:rPr>
        <w:br/>
        <w:t>        </w:t>
      </w:r>
      <w:hyperlink r:id="rId457" w:tgtFrame="_blank" w:history="1">
        <w:r w:rsidRPr="0003126F">
          <w:rPr>
            <w:rStyle w:val="Lienhypertexte"/>
            <w:rFonts w:ascii="Arial" w:hAnsi="Arial" w:cs="Arial"/>
            <w:b/>
            <w:bCs/>
            <w:sz w:val="18"/>
            <w:szCs w:val="18"/>
            <w:shd w:val="clear" w:color="auto" w:fill="FFFFFF"/>
          </w:rPr>
          <w:t>https://www.legifrance.gouv.fr/jorf/id/JORFTEXT000050686293</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101 Arrêté du 26 novembre 2024 portant extension d'un avenant à la convention collective du personnel d'encadrement des entreprises de polyculture et d'élevage, des exploitations maraîchères et de cultures légumières de plein champ et des coopératives d'utilisation de matériel agricole (CUMA) du département de l'Eure</w:t>
      </w:r>
      <w:r w:rsidRPr="0003126F">
        <w:rPr>
          <w:rFonts w:ascii="Arial" w:hAnsi="Arial" w:cs="Arial"/>
          <w:b/>
          <w:bCs/>
          <w:color w:val="333333"/>
          <w:sz w:val="18"/>
          <w:szCs w:val="18"/>
          <w:shd w:val="clear" w:color="auto" w:fill="FFFFFF"/>
        </w:rPr>
        <w:br/>
        <w:t>        </w:t>
      </w:r>
      <w:hyperlink r:id="rId458" w:tgtFrame="_blank" w:history="1">
        <w:r w:rsidRPr="0003126F">
          <w:rPr>
            <w:rStyle w:val="Lienhypertexte"/>
            <w:rFonts w:ascii="Arial" w:hAnsi="Arial" w:cs="Arial"/>
            <w:b/>
            <w:bCs/>
            <w:sz w:val="18"/>
            <w:szCs w:val="18"/>
            <w:shd w:val="clear" w:color="auto" w:fill="FFFFFF"/>
          </w:rPr>
          <w:t>https://www.legifrance.gouv.fr/jorf/id/JORFTEXT000050686308</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102 Arrêté du 26 novembre 2024 portant extension d'un avenant à la convention collective devenue accord collectif territorial étendu concernant les entreprises de travaux agricoles et ruraux du département du Gers</w:t>
      </w:r>
      <w:r w:rsidRPr="0003126F">
        <w:rPr>
          <w:rFonts w:ascii="Arial" w:hAnsi="Arial" w:cs="Arial"/>
          <w:b/>
          <w:bCs/>
          <w:color w:val="333333"/>
          <w:sz w:val="18"/>
          <w:szCs w:val="18"/>
          <w:shd w:val="clear" w:color="auto" w:fill="FFFFFF"/>
        </w:rPr>
        <w:br/>
        <w:t>        </w:t>
      </w:r>
      <w:hyperlink r:id="rId459" w:tgtFrame="_blank" w:history="1">
        <w:r w:rsidRPr="0003126F">
          <w:rPr>
            <w:rStyle w:val="Lienhypertexte"/>
            <w:rFonts w:ascii="Arial" w:hAnsi="Arial" w:cs="Arial"/>
            <w:b/>
            <w:bCs/>
            <w:sz w:val="18"/>
            <w:szCs w:val="18"/>
            <w:shd w:val="clear" w:color="auto" w:fill="FFFFFF"/>
          </w:rPr>
          <w:t>https://www.legifrance.gouv.fr/jorf/id/JORFTEXT000050686319</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103 Arrêté du 26 novembre 2024 portant extension d'un avenant à la convention collective renommée accord collectif territorial concernant les exploitations de polyculture, d'élevage, fruitières et viticoles, et les coopératives d'utilisation de matériel agricole des départements de Meurthe-et-Moselle, de Meuse, de Moselle et des Vosges</w:t>
      </w:r>
      <w:r w:rsidRPr="0003126F">
        <w:rPr>
          <w:rFonts w:ascii="Arial" w:hAnsi="Arial" w:cs="Arial"/>
          <w:b/>
          <w:bCs/>
          <w:color w:val="333333"/>
          <w:sz w:val="18"/>
          <w:szCs w:val="18"/>
          <w:shd w:val="clear" w:color="auto" w:fill="FFFFFF"/>
        </w:rPr>
        <w:br/>
        <w:t>        </w:t>
      </w:r>
      <w:hyperlink r:id="rId460" w:tgtFrame="_blank" w:history="1">
        <w:r w:rsidRPr="0003126F">
          <w:rPr>
            <w:rStyle w:val="Lienhypertexte"/>
            <w:rFonts w:ascii="Arial" w:hAnsi="Arial" w:cs="Arial"/>
            <w:b/>
            <w:bCs/>
            <w:sz w:val="18"/>
            <w:szCs w:val="18"/>
            <w:shd w:val="clear" w:color="auto" w:fill="FFFFFF"/>
          </w:rPr>
          <w:t>https://www.legifrance.gouv.fr/jorf/id/JORFTEXT000050686331</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104 Arrêté du 26 novembre 2024 portant extension d'un avenant à la convention collective devenue accord collectif territorial concernant les exploitations horticoles, maraîchères et de pépinières des départements de Meurthe-et-Moselle, de Meuse, de Moselle et des Vosges</w:t>
      </w:r>
      <w:r w:rsidRPr="0003126F">
        <w:rPr>
          <w:rFonts w:ascii="Arial" w:hAnsi="Arial" w:cs="Arial"/>
          <w:b/>
          <w:bCs/>
          <w:color w:val="333333"/>
          <w:sz w:val="18"/>
          <w:szCs w:val="18"/>
          <w:shd w:val="clear" w:color="auto" w:fill="FFFFFF"/>
        </w:rPr>
        <w:br/>
        <w:t>        </w:t>
      </w:r>
      <w:hyperlink r:id="rId461" w:tgtFrame="_blank" w:history="1">
        <w:r w:rsidRPr="0003126F">
          <w:rPr>
            <w:rStyle w:val="Lienhypertexte"/>
            <w:rFonts w:ascii="Arial" w:hAnsi="Arial" w:cs="Arial"/>
            <w:b/>
            <w:bCs/>
            <w:sz w:val="18"/>
            <w:szCs w:val="18"/>
            <w:shd w:val="clear" w:color="auto" w:fill="FFFFFF"/>
          </w:rPr>
          <w:t>https://www.legifrance.gouv.fr/jorf/id/JORFTEXT000050686342</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105 Arrêté du 26 novembre 2024 portant extension d'un avenant à l'accord collectif régional relatif à la cotisation accompagnement emploi formation - bourse d'emploi applicable dans les exploitations et entreprises agricoles de Bretagne</w:t>
      </w:r>
      <w:r w:rsidRPr="0003126F">
        <w:rPr>
          <w:rFonts w:ascii="Arial" w:hAnsi="Arial" w:cs="Arial"/>
          <w:b/>
          <w:bCs/>
          <w:color w:val="333333"/>
          <w:sz w:val="18"/>
          <w:szCs w:val="18"/>
          <w:shd w:val="clear" w:color="auto" w:fill="FFFFFF"/>
        </w:rPr>
        <w:br/>
        <w:t>        </w:t>
      </w:r>
      <w:hyperlink r:id="rId462" w:tgtFrame="_blank" w:history="1">
        <w:r w:rsidRPr="0003126F">
          <w:rPr>
            <w:rStyle w:val="Lienhypertexte"/>
            <w:rFonts w:ascii="Arial" w:hAnsi="Arial" w:cs="Arial"/>
            <w:b/>
            <w:bCs/>
            <w:sz w:val="18"/>
            <w:szCs w:val="18"/>
            <w:shd w:val="clear" w:color="auto" w:fill="FFFFFF"/>
          </w:rPr>
          <w:t>https://www.legifrance.gouv.fr/jorf/id/JORFTEXT000050686354</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xml:space="preserve">        106 Arrêté du 26 novembre 2024 portant extension d'un avenant à l'accord collectif régional relatif aux </w:t>
      </w:r>
      <w:r w:rsidRPr="0003126F">
        <w:rPr>
          <w:rFonts w:ascii="Arial" w:hAnsi="Arial" w:cs="Arial"/>
          <w:b/>
          <w:bCs/>
          <w:color w:val="333333"/>
          <w:sz w:val="18"/>
          <w:szCs w:val="18"/>
          <w:shd w:val="clear" w:color="auto" w:fill="FFFFFF"/>
        </w:rPr>
        <w:lastRenderedPageBreak/>
        <w:t>cotisations accompagnement emploi formation - comité d'entreprise des salariés agricoles et accompagnement emploi formation - comité d'œuvres sociales des salariés agricoles applicable dans les exploitations et entreprises agricoles de certains départements de Bretagne</w:t>
      </w:r>
      <w:r w:rsidRPr="0003126F">
        <w:rPr>
          <w:rFonts w:ascii="Arial" w:hAnsi="Arial" w:cs="Arial"/>
          <w:b/>
          <w:bCs/>
          <w:color w:val="333333"/>
          <w:sz w:val="18"/>
          <w:szCs w:val="18"/>
          <w:shd w:val="clear" w:color="auto" w:fill="FFFFFF"/>
        </w:rPr>
        <w:br/>
        <w:t>        </w:t>
      </w:r>
      <w:hyperlink r:id="rId463" w:tgtFrame="_blank" w:history="1">
        <w:r w:rsidRPr="0003126F">
          <w:rPr>
            <w:rStyle w:val="Lienhypertexte"/>
            <w:rFonts w:ascii="Arial" w:hAnsi="Arial" w:cs="Arial"/>
            <w:b/>
            <w:bCs/>
            <w:sz w:val="18"/>
            <w:szCs w:val="18"/>
            <w:shd w:val="clear" w:color="auto" w:fill="FFFFFF"/>
          </w:rPr>
          <w:t>https://www.legifrance.gouv.fr/jorf/id/JORFTEXT000050686365</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03126F">
        <w:rPr>
          <w:rFonts w:ascii="Arial" w:hAnsi="Arial" w:cs="Arial"/>
          <w:b/>
          <w:bCs/>
          <w:color w:val="333333"/>
          <w:sz w:val="18"/>
          <w:szCs w:val="18"/>
          <w:shd w:val="clear" w:color="auto" w:fill="FFFFFF"/>
        </w:rPr>
        <w:t>MINISTERE DU TRAVAIL ET DE L'EMPLOI</w:t>
      </w:r>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107 Arrêté du 8 novembre 2024 portant extension d'un accord conclu dans le cadre de la convention collective nationale de l'optique-lunetterie de détail (n° 1431)</w:t>
      </w:r>
      <w:r w:rsidRPr="0003126F">
        <w:rPr>
          <w:rFonts w:ascii="Arial" w:hAnsi="Arial" w:cs="Arial"/>
          <w:b/>
          <w:bCs/>
          <w:color w:val="333333"/>
          <w:sz w:val="18"/>
          <w:szCs w:val="18"/>
          <w:shd w:val="clear" w:color="auto" w:fill="FFFFFF"/>
        </w:rPr>
        <w:br/>
        <w:t>        </w:t>
      </w:r>
      <w:hyperlink r:id="rId464" w:tgtFrame="_blank" w:history="1">
        <w:r w:rsidRPr="0003126F">
          <w:rPr>
            <w:rStyle w:val="Lienhypertexte"/>
            <w:rFonts w:ascii="Arial" w:hAnsi="Arial" w:cs="Arial"/>
            <w:b/>
            <w:bCs/>
            <w:sz w:val="18"/>
            <w:szCs w:val="18"/>
            <w:shd w:val="clear" w:color="auto" w:fill="FFFFFF"/>
          </w:rPr>
          <w:t>https://www.legifrance.gouv.fr/jorf/id/JORFTEXT000050686377</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108 Arrêté du 8 novembre 2024 portant extension d'un avenant à la convention collective nationale de la branche du secteur des particuliers employeurs et de l'emploi à domicile (n° 3239)</w:t>
      </w:r>
      <w:r w:rsidRPr="0003126F">
        <w:rPr>
          <w:rFonts w:ascii="Arial" w:hAnsi="Arial" w:cs="Arial"/>
          <w:b/>
          <w:bCs/>
          <w:color w:val="333333"/>
          <w:sz w:val="18"/>
          <w:szCs w:val="18"/>
          <w:shd w:val="clear" w:color="auto" w:fill="FFFFFF"/>
        </w:rPr>
        <w:br/>
        <w:t>        </w:t>
      </w:r>
      <w:hyperlink r:id="rId465" w:tgtFrame="_blank" w:history="1">
        <w:r w:rsidRPr="0003126F">
          <w:rPr>
            <w:rStyle w:val="Lienhypertexte"/>
            <w:rFonts w:ascii="Arial" w:hAnsi="Arial" w:cs="Arial"/>
            <w:b/>
            <w:bCs/>
            <w:sz w:val="18"/>
            <w:szCs w:val="18"/>
            <w:shd w:val="clear" w:color="auto" w:fill="FFFFFF"/>
          </w:rPr>
          <w:t>https://www.legifrance.gouv.fr/jorf/id/JORFTEXT000050686389</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109 Arrêté du 8 novembre 2024 portant extension d'avenants et d'un accord conclus dans le cadre de la convention collective nationale des opérateurs de voyage et des guides (n° 3245)</w:t>
      </w:r>
      <w:r w:rsidRPr="0003126F">
        <w:rPr>
          <w:rFonts w:ascii="Arial" w:hAnsi="Arial" w:cs="Arial"/>
          <w:b/>
          <w:bCs/>
          <w:color w:val="333333"/>
          <w:sz w:val="18"/>
          <w:szCs w:val="18"/>
          <w:shd w:val="clear" w:color="auto" w:fill="FFFFFF"/>
        </w:rPr>
        <w:br/>
        <w:t>        </w:t>
      </w:r>
      <w:hyperlink r:id="rId466" w:tgtFrame="_blank" w:history="1">
        <w:r w:rsidRPr="0003126F">
          <w:rPr>
            <w:rStyle w:val="Lienhypertexte"/>
            <w:rFonts w:ascii="Arial" w:hAnsi="Arial" w:cs="Arial"/>
            <w:b/>
            <w:bCs/>
            <w:sz w:val="18"/>
            <w:szCs w:val="18"/>
            <w:shd w:val="clear" w:color="auto" w:fill="FFFFFF"/>
          </w:rPr>
          <w:t>https://www.legifrance.gouv.fr/jorf/id/JORFTEXT000050686398</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110 Arrêté du 18 novembre 2024 portant extension d'un avenant à la convention collective nationale des industries de carrières et matériaux de construction applicable aux ouvriers, employés, techniciens, agents de maîtrise et aux cadres (n° 3249)</w:t>
      </w:r>
      <w:r w:rsidRPr="0003126F">
        <w:rPr>
          <w:rFonts w:ascii="Arial" w:hAnsi="Arial" w:cs="Arial"/>
          <w:b/>
          <w:bCs/>
          <w:color w:val="333333"/>
          <w:sz w:val="18"/>
          <w:szCs w:val="18"/>
          <w:shd w:val="clear" w:color="auto" w:fill="FFFFFF"/>
        </w:rPr>
        <w:br/>
        <w:t>        </w:t>
      </w:r>
      <w:hyperlink r:id="rId467" w:tgtFrame="_blank" w:history="1">
        <w:r w:rsidRPr="0003126F">
          <w:rPr>
            <w:rStyle w:val="Lienhypertexte"/>
            <w:rFonts w:ascii="Arial" w:hAnsi="Arial" w:cs="Arial"/>
            <w:b/>
            <w:bCs/>
            <w:sz w:val="18"/>
            <w:szCs w:val="18"/>
            <w:shd w:val="clear" w:color="auto" w:fill="FFFFFF"/>
          </w:rPr>
          <w:t>https://www.legifrance.gouv.fr/jorf/id/JORFTEXT000050686418</w:t>
        </w:r>
      </w:hyperlink>
      <w:r w:rsidRPr="0003126F">
        <w:rPr>
          <w:rFonts w:ascii="Arial" w:hAnsi="Arial" w:cs="Arial"/>
          <w:b/>
          <w:bCs/>
          <w:color w:val="333333"/>
          <w:sz w:val="18"/>
          <w:szCs w:val="18"/>
          <w:shd w:val="clear" w:color="auto" w:fill="FFFFFF"/>
        </w:rPr>
        <w:br/>
      </w:r>
    </w:p>
    <w:p w14:paraId="2B5ED102" w14:textId="77777777" w:rsidR="0003126F" w:rsidRDefault="0003126F" w:rsidP="00A6242C">
      <w:pPr>
        <w:tabs>
          <w:tab w:val="left" w:pos="7600"/>
        </w:tabs>
        <w:jc w:val="both"/>
        <w:rPr>
          <w:rFonts w:ascii="Arial" w:hAnsi="Arial" w:cs="Arial"/>
          <w:b/>
          <w:bCs/>
          <w:color w:val="333333"/>
          <w:sz w:val="18"/>
          <w:szCs w:val="18"/>
          <w:shd w:val="clear" w:color="auto" w:fill="FFFFFF"/>
        </w:rPr>
      </w:pPr>
    </w:p>
    <w:p w14:paraId="4FC45FF1" w14:textId="5366D74F" w:rsidR="00355E7E" w:rsidRDefault="00355E7E"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27/11</w:t>
      </w:r>
    </w:p>
    <w:p w14:paraId="2F946C6E"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7D67C37B" w14:textId="77777777" w:rsidR="00355E7E" w:rsidRDefault="00355E7E" w:rsidP="00355E7E">
      <w:pPr>
        <w:tabs>
          <w:tab w:val="left" w:pos="7600"/>
        </w:tabs>
        <w:jc w:val="both"/>
        <w:rPr>
          <w:rFonts w:ascii="Arial" w:hAnsi="Arial" w:cs="Arial"/>
          <w:b/>
          <w:bCs/>
          <w:color w:val="333333"/>
          <w:sz w:val="18"/>
          <w:szCs w:val="18"/>
          <w:shd w:val="clear" w:color="auto" w:fill="FFFFFF"/>
        </w:rPr>
      </w:pPr>
      <w:r w:rsidRPr="00355E7E">
        <w:rPr>
          <w:rFonts w:ascii="Arial" w:hAnsi="Arial" w:cs="Arial"/>
          <w:b/>
          <w:bCs/>
          <w:color w:val="333333"/>
          <w:sz w:val="18"/>
          <w:szCs w:val="18"/>
          <w:shd w:val="clear" w:color="auto" w:fill="FFFFFF"/>
        </w:rPr>
        <w:t> MINISTERE DU TRAVAIL ET DE L'EMPLOI</w:t>
      </w:r>
    </w:p>
    <w:p w14:paraId="2E1DAA0F" w14:textId="77777777" w:rsidR="00355E7E" w:rsidRDefault="00355E7E" w:rsidP="00355E7E">
      <w:pPr>
        <w:tabs>
          <w:tab w:val="left" w:pos="7600"/>
        </w:tabs>
        <w:jc w:val="both"/>
        <w:rPr>
          <w:rFonts w:ascii="Arial" w:hAnsi="Arial" w:cs="Arial"/>
          <w:b/>
          <w:bCs/>
          <w:color w:val="333333"/>
          <w:sz w:val="18"/>
          <w:szCs w:val="18"/>
          <w:shd w:val="clear" w:color="auto" w:fill="FFFFFF"/>
        </w:rPr>
      </w:pPr>
    </w:p>
    <w:p w14:paraId="3C10E363" w14:textId="10C3443E" w:rsidR="00355E7E" w:rsidRPr="00355E7E" w:rsidRDefault="00355E7E" w:rsidP="00355E7E">
      <w:pPr>
        <w:tabs>
          <w:tab w:val="left" w:pos="7600"/>
        </w:tabs>
        <w:jc w:val="both"/>
        <w:rPr>
          <w:rFonts w:ascii="Arial" w:hAnsi="Arial" w:cs="Arial"/>
          <w:b/>
          <w:bCs/>
          <w:i/>
          <w:iCs/>
          <w:color w:val="333333"/>
          <w:sz w:val="18"/>
          <w:szCs w:val="18"/>
          <w:shd w:val="clear" w:color="auto" w:fill="FFFFFF"/>
        </w:rPr>
      </w:pPr>
      <w:r w:rsidRPr="00355E7E">
        <w:rPr>
          <w:rFonts w:ascii="Arial" w:hAnsi="Arial" w:cs="Arial"/>
          <w:b/>
          <w:bCs/>
          <w:i/>
          <w:iCs/>
          <w:color w:val="333333"/>
          <w:sz w:val="18"/>
          <w:szCs w:val="18"/>
          <w:shd w:val="clear" w:color="auto" w:fill="FFFFFF"/>
        </w:rPr>
        <w:t>Sont concernés par cette vague d’arrêtés d’extensions d’avenants à des conventions collectives de travail, des accords conclus dans le cadre de la convention collective nationale des organismes de formation (n° 1516), des activités de marchés financiers (n° 2931), du négoce de l'ameublement (n° 1880), du personnel des cabinets d'avocats (n° 1000), des activités industrielles de boulangerie et de pâtisserie (secteurs des entrepreneurs de la boulangerie, de la viennoiserie, de la pâtisserie et des professionnels de l'œuf) (n° 1747), des bureaux d'études techniques, des cabinets d'ingénieurs-conseils et des sociétés de conseils (n° 1486), de l'exploitation cinématographique (n° 1307), de l'aide, de l'accompagnement, des soins et des services à domicile (n° 2941), des secteurs ÉCLAT, associations familles rurales et associations de pêche de loisirs et de protection du milieu aquatique (IDCC 1518), des entreprises du bureau et du numérique - commerces et services (n° 1539), du personnel des entreprises de manutention ferroviaire et travaux connexes (n° 538),du personnel des imprimeries de labeur et des industries graphiques (n° 184), des entreprises d'architecture (n° 2332), des commerces de quincaillerie, fournitures industrielles, fers, métaux et équipement de la maison (n° 3243), des gardiens, concierges et employés d'immeubles (n° 1043), de la branche de la filière ingénierie de l'immobilier, l'aménagement et la construction (secteur des cabinets ou entreprises de géomètres-experts, géomètres-topographes, photogrammètres et experts-fonciers) (n° 2543), du personnel des entreprises de restauration de collectivités (n° 1266). Ci-joint.</w:t>
      </w:r>
    </w:p>
    <w:p w14:paraId="50C7CD63"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751F1977" w14:textId="1D76F45C" w:rsidR="00355E7E" w:rsidRDefault="00355E7E"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Liens :</w:t>
      </w:r>
    </w:p>
    <w:p w14:paraId="20D082BA" w14:textId="352C8CA4" w:rsidR="00355E7E" w:rsidRDefault="00355E7E" w:rsidP="00355E7E">
      <w:pPr>
        <w:tabs>
          <w:tab w:val="left" w:pos="7600"/>
        </w:tabs>
        <w:rPr>
          <w:rFonts w:ascii="Arial" w:hAnsi="Arial" w:cs="Arial"/>
          <w:b/>
          <w:bCs/>
          <w:color w:val="333333"/>
          <w:sz w:val="18"/>
          <w:szCs w:val="18"/>
          <w:shd w:val="clear" w:color="auto" w:fill="FFFFFF"/>
        </w:rPr>
      </w:pPr>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66 Arrêté du 8 novembre 2024 portant extension d'avenants à des accords conclus dans le cadre de la convention collective nationale des organismes de formation (n° 1516)</w:t>
      </w:r>
      <w:r w:rsidRPr="00355E7E">
        <w:rPr>
          <w:rFonts w:ascii="Arial" w:hAnsi="Arial" w:cs="Arial"/>
          <w:b/>
          <w:bCs/>
          <w:color w:val="333333"/>
          <w:sz w:val="18"/>
          <w:szCs w:val="18"/>
          <w:shd w:val="clear" w:color="auto" w:fill="FFFFFF"/>
        </w:rPr>
        <w:br/>
        <w:t>        </w:t>
      </w:r>
      <w:hyperlink r:id="rId468" w:tgtFrame="_blank" w:history="1">
        <w:r w:rsidRPr="00355E7E">
          <w:rPr>
            <w:rStyle w:val="Lienhypertexte"/>
            <w:rFonts w:ascii="Arial" w:hAnsi="Arial" w:cs="Arial"/>
            <w:b/>
            <w:bCs/>
            <w:sz w:val="18"/>
            <w:szCs w:val="18"/>
            <w:shd w:val="clear" w:color="auto" w:fill="FFFFFF"/>
          </w:rPr>
          <w:t>https://www.legifrance.gouv.fr/jorf/id/JORFTEXT000050663493</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67 Arrêté du 8 novembre 2024 portant extension d'un accord conclu dans le cadre de la convention collective nationale des activités de marchés financiers (n° 2931)</w:t>
      </w:r>
      <w:r w:rsidRPr="00355E7E">
        <w:rPr>
          <w:rFonts w:ascii="Arial" w:hAnsi="Arial" w:cs="Arial"/>
          <w:b/>
          <w:bCs/>
          <w:color w:val="333333"/>
          <w:sz w:val="18"/>
          <w:szCs w:val="18"/>
          <w:shd w:val="clear" w:color="auto" w:fill="FFFFFF"/>
        </w:rPr>
        <w:br/>
        <w:t>        </w:t>
      </w:r>
      <w:hyperlink r:id="rId469" w:tgtFrame="_blank" w:history="1">
        <w:r w:rsidRPr="00355E7E">
          <w:rPr>
            <w:rStyle w:val="Lienhypertexte"/>
            <w:rFonts w:ascii="Arial" w:hAnsi="Arial" w:cs="Arial"/>
            <w:b/>
            <w:bCs/>
            <w:sz w:val="18"/>
            <w:szCs w:val="18"/>
            <w:shd w:val="clear" w:color="auto" w:fill="FFFFFF"/>
          </w:rPr>
          <w:t>https://www.legifrance.gouv.fr/jorf/id/JORFTEXT000050663504</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68 Arrêté du 8 novembre 2024 portant extension d'un accord et d'un avenant à un accord conclus dans le cadre de la convention collective nationale du négoce de l'ameublement (n° 1880)</w:t>
      </w:r>
      <w:r w:rsidRPr="00355E7E">
        <w:rPr>
          <w:rFonts w:ascii="Arial" w:hAnsi="Arial" w:cs="Arial"/>
          <w:b/>
          <w:bCs/>
          <w:color w:val="333333"/>
          <w:sz w:val="18"/>
          <w:szCs w:val="18"/>
          <w:shd w:val="clear" w:color="auto" w:fill="FFFFFF"/>
        </w:rPr>
        <w:br/>
        <w:t>        </w:t>
      </w:r>
      <w:hyperlink r:id="rId470" w:tgtFrame="_blank" w:history="1">
        <w:r w:rsidRPr="00355E7E">
          <w:rPr>
            <w:rStyle w:val="Lienhypertexte"/>
            <w:rFonts w:ascii="Arial" w:hAnsi="Arial" w:cs="Arial"/>
            <w:b/>
            <w:bCs/>
            <w:sz w:val="18"/>
            <w:szCs w:val="18"/>
            <w:shd w:val="clear" w:color="auto" w:fill="FFFFFF"/>
          </w:rPr>
          <w:t>https://www.legifrance.gouv.fr/jorf/id/JORFTEXT000050663522</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69 Arrêté du 8 novembre 2024 portant extension d'un avenant à un accord conclu dans le cadre de la convention collective nationale du personnel des cabinets d'avocats (n° 1000)</w:t>
      </w:r>
      <w:r w:rsidRPr="00355E7E">
        <w:rPr>
          <w:rFonts w:ascii="Arial" w:hAnsi="Arial" w:cs="Arial"/>
          <w:b/>
          <w:bCs/>
          <w:color w:val="333333"/>
          <w:sz w:val="18"/>
          <w:szCs w:val="18"/>
          <w:shd w:val="clear" w:color="auto" w:fill="FFFFFF"/>
        </w:rPr>
        <w:br/>
        <w:t>        </w:t>
      </w:r>
      <w:hyperlink r:id="rId471" w:tgtFrame="_blank" w:history="1">
        <w:r w:rsidRPr="00355E7E">
          <w:rPr>
            <w:rStyle w:val="Lienhypertexte"/>
            <w:rFonts w:ascii="Arial" w:hAnsi="Arial" w:cs="Arial"/>
            <w:b/>
            <w:bCs/>
            <w:sz w:val="18"/>
            <w:szCs w:val="18"/>
            <w:shd w:val="clear" w:color="auto" w:fill="FFFFFF"/>
          </w:rPr>
          <w:t>https://www.legifrance.gouv.fr/jorf/id/JORFTEXT000050663535</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70 Arrêté du 8 novembre 2024 portant extension d'un accord conclu dans le cadre de la convention collective nationale des activités industrielles de boulangerie et de pâtisserie (secteurs des entrepreneurs de la boulangerie, de la viennoiserie, de la pâtisserie et des professionnels de l'œuf) (n° 1747)</w:t>
      </w:r>
      <w:r w:rsidRPr="00355E7E">
        <w:rPr>
          <w:rFonts w:ascii="Arial" w:hAnsi="Arial" w:cs="Arial"/>
          <w:b/>
          <w:bCs/>
          <w:color w:val="333333"/>
          <w:sz w:val="18"/>
          <w:szCs w:val="18"/>
          <w:shd w:val="clear" w:color="auto" w:fill="FFFFFF"/>
        </w:rPr>
        <w:br/>
        <w:t>        </w:t>
      </w:r>
      <w:hyperlink r:id="rId472" w:tgtFrame="_blank" w:history="1">
        <w:r w:rsidRPr="00355E7E">
          <w:rPr>
            <w:rStyle w:val="Lienhypertexte"/>
            <w:rFonts w:ascii="Arial" w:hAnsi="Arial" w:cs="Arial"/>
            <w:b/>
            <w:bCs/>
            <w:sz w:val="18"/>
            <w:szCs w:val="18"/>
            <w:shd w:val="clear" w:color="auto" w:fill="FFFFFF"/>
          </w:rPr>
          <w:t>https://www.legifrance.gouv.fr/jorf/id/JORFTEXT000050663547</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71 Arrêté du 8 novembre 2024 portant extension d'un accord conclu dans le cadre de la convention collective nationale des bureaux d'études techniques, des cabinets d'ingénieurs-conseils et des sociétés de conseils (n° 1486)</w:t>
      </w:r>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lastRenderedPageBreak/>
        <w:t>        </w:t>
      </w:r>
      <w:hyperlink r:id="rId473" w:tgtFrame="_blank" w:history="1">
        <w:r w:rsidRPr="00355E7E">
          <w:rPr>
            <w:rStyle w:val="Lienhypertexte"/>
            <w:rFonts w:ascii="Arial" w:hAnsi="Arial" w:cs="Arial"/>
            <w:b/>
            <w:bCs/>
            <w:sz w:val="18"/>
            <w:szCs w:val="18"/>
            <w:shd w:val="clear" w:color="auto" w:fill="FFFFFF"/>
          </w:rPr>
          <w:t>https://www.legifrance.gouv.fr/jorf/id/JORFTEXT000050663556</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72 Arrêté du 8 novembre 2024 portant extension d'un accord conclu dans le cadre de la convention collective nationale de l'exploitation cinématographique (n° 1307)</w:t>
      </w:r>
      <w:r w:rsidRPr="00355E7E">
        <w:rPr>
          <w:rFonts w:ascii="Arial" w:hAnsi="Arial" w:cs="Arial"/>
          <w:b/>
          <w:bCs/>
          <w:color w:val="333333"/>
          <w:sz w:val="18"/>
          <w:szCs w:val="18"/>
          <w:shd w:val="clear" w:color="auto" w:fill="FFFFFF"/>
        </w:rPr>
        <w:br/>
        <w:t>        </w:t>
      </w:r>
      <w:hyperlink r:id="rId474" w:tgtFrame="_blank" w:history="1">
        <w:r w:rsidRPr="00355E7E">
          <w:rPr>
            <w:rStyle w:val="Lienhypertexte"/>
            <w:rFonts w:ascii="Arial" w:hAnsi="Arial" w:cs="Arial"/>
            <w:b/>
            <w:bCs/>
            <w:sz w:val="18"/>
            <w:szCs w:val="18"/>
            <w:shd w:val="clear" w:color="auto" w:fill="FFFFFF"/>
          </w:rPr>
          <w:t>https://www.legifrance.gouv.fr/jorf/id/JORFTEXT000050663565</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73 Arrêté du 8 novembre 2024 portant extension d'avenants à la convention collective nationale de la branche de l'aide, de l'accompagnement, des soins et des services à domicile (n° 2941)</w:t>
      </w:r>
      <w:r w:rsidRPr="00355E7E">
        <w:rPr>
          <w:rFonts w:ascii="Arial" w:hAnsi="Arial" w:cs="Arial"/>
          <w:b/>
          <w:bCs/>
          <w:color w:val="333333"/>
          <w:sz w:val="18"/>
          <w:szCs w:val="18"/>
          <w:shd w:val="clear" w:color="auto" w:fill="FFFFFF"/>
        </w:rPr>
        <w:br/>
        <w:t>        </w:t>
      </w:r>
      <w:hyperlink r:id="rId475" w:tgtFrame="_blank" w:history="1">
        <w:r w:rsidRPr="00355E7E">
          <w:rPr>
            <w:rStyle w:val="Lienhypertexte"/>
            <w:rFonts w:ascii="Arial" w:hAnsi="Arial" w:cs="Arial"/>
            <w:b/>
            <w:bCs/>
            <w:sz w:val="18"/>
            <w:szCs w:val="18"/>
            <w:shd w:val="clear" w:color="auto" w:fill="FFFFFF"/>
          </w:rPr>
          <w:t>https://www.legifrance.gouv.fr/jorf/id/JORFTEXT000050663579</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74 Arrêté du 8 novembre 2024 portant extension d'un avenant à la convention collective nationale ÉCLAT (secteurs ÉCLAT, associations familles rurales et associations de pêche de loisirs et de protection du milieu aquatique) (IDCC 1518)</w:t>
      </w:r>
      <w:r w:rsidRPr="00355E7E">
        <w:rPr>
          <w:rFonts w:ascii="Arial" w:hAnsi="Arial" w:cs="Arial"/>
          <w:b/>
          <w:bCs/>
          <w:color w:val="333333"/>
          <w:sz w:val="18"/>
          <w:szCs w:val="18"/>
          <w:shd w:val="clear" w:color="auto" w:fill="FFFFFF"/>
        </w:rPr>
        <w:br/>
        <w:t>        </w:t>
      </w:r>
      <w:hyperlink r:id="rId476" w:tgtFrame="_blank" w:history="1">
        <w:r w:rsidRPr="00355E7E">
          <w:rPr>
            <w:rStyle w:val="Lienhypertexte"/>
            <w:rFonts w:ascii="Arial" w:hAnsi="Arial" w:cs="Arial"/>
            <w:b/>
            <w:bCs/>
            <w:sz w:val="18"/>
            <w:szCs w:val="18"/>
            <w:shd w:val="clear" w:color="auto" w:fill="FFFFFF"/>
          </w:rPr>
          <w:t>https://www.legifrance.gouv.fr/jorf/id/JORFTEXT000050663595</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75 Arrêté du 8 novembre 2024 portant extension d'un accord conclu dans le cadre de la convention collective nationale des entreprises du bureau et du numérique - commerces et services (n° 1539)</w:t>
      </w:r>
      <w:r w:rsidRPr="00355E7E">
        <w:rPr>
          <w:rFonts w:ascii="Arial" w:hAnsi="Arial" w:cs="Arial"/>
          <w:b/>
          <w:bCs/>
          <w:color w:val="333333"/>
          <w:sz w:val="18"/>
          <w:szCs w:val="18"/>
          <w:shd w:val="clear" w:color="auto" w:fill="FFFFFF"/>
        </w:rPr>
        <w:br/>
        <w:t>        </w:t>
      </w:r>
      <w:hyperlink r:id="rId477" w:tgtFrame="_blank" w:history="1">
        <w:r w:rsidRPr="00355E7E">
          <w:rPr>
            <w:rStyle w:val="Lienhypertexte"/>
            <w:rFonts w:ascii="Arial" w:hAnsi="Arial" w:cs="Arial"/>
            <w:b/>
            <w:bCs/>
            <w:sz w:val="18"/>
            <w:szCs w:val="18"/>
            <w:shd w:val="clear" w:color="auto" w:fill="FFFFFF"/>
          </w:rPr>
          <w:t>https://www.legifrance.gouv.fr/jorf/id/JORFTEXT000050663609</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76 Arrêté du 8 novembre 2024 portant extension d'un accord conclu dans le cadre de la convention collective nationale du personnel des entreprises de manutention ferroviaire et travaux connexes (n° 538)</w:t>
      </w:r>
      <w:r w:rsidRPr="00355E7E">
        <w:rPr>
          <w:rFonts w:ascii="Arial" w:hAnsi="Arial" w:cs="Arial"/>
          <w:b/>
          <w:bCs/>
          <w:color w:val="333333"/>
          <w:sz w:val="18"/>
          <w:szCs w:val="18"/>
          <w:shd w:val="clear" w:color="auto" w:fill="FFFFFF"/>
        </w:rPr>
        <w:br/>
        <w:t>        </w:t>
      </w:r>
      <w:hyperlink r:id="rId478" w:tgtFrame="_blank" w:history="1">
        <w:r w:rsidRPr="00355E7E">
          <w:rPr>
            <w:rStyle w:val="Lienhypertexte"/>
            <w:rFonts w:ascii="Arial" w:hAnsi="Arial" w:cs="Arial"/>
            <w:b/>
            <w:bCs/>
            <w:sz w:val="18"/>
            <w:szCs w:val="18"/>
            <w:shd w:val="clear" w:color="auto" w:fill="FFFFFF"/>
          </w:rPr>
          <w:t>https://www.legifrance.gouv.fr/jorf/id/JORFTEXT000050663622</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77 Arrêté du 8 novembre 2024 portant extension d'un avenant à un accord conclu dans le cadre de la convention collective nationale de travail du personnel des imprimeries de labeur et des industries graphiques (n° 184)</w:t>
      </w:r>
      <w:r w:rsidRPr="00355E7E">
        <w:rPr>
          <w:rFonts w:ascii="Arial" w:hAnsi="Arial" w:cs="Arial"/>
          <w:b/>
          <w:bCs/>
          <w:color w:val="333333"/>
          <w:sz w:val="18"/>
          <w:szCs w:val="18"/>
          <w:shd w:val="clear" w:color="auto" w:fill="FFFFFF"/>
        </w:rPr>
        <w:br/>
        <w:t>        </w:t>
      </w:r>
      <w:hyperlink r:id="rId479" w:tgtFrame="_blank" w:history="1">
        <w:r w:rsidRPr="00355E7E">
          <w:rPr>
            <w:rStyle w:val="Lienhypertexte"/>
            <w:rFonts w:ascii="Arial" w:hAnsi="Arial" w:cs="Arial"/>
            <w:b/>
            <w:bCs/>
            <w:sz w:val="18"/>
            <w:szCs w:val="18"/>
            <w:shd w:val="clear" w:color="auto" w:fill="FFFFFF"/>
          </w:rPr>
          <w:t>https://www.legifrance.gouv.fr/jorf/id/JORFTEXT000050663635</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78 Arrêté du 8 novembre 2024 portant extension d'un avenant à un accord conclu dans le cadre de la convention collective nationale des entreprises d'architecture (n° 2332)</w:t>
      </w:r>
      <w:r w:rsidRPr="00355E7E">
        <w:rPr>
          <w:rFonts w:ascii="Arial" w:hAnsi="Arial" w:cs="Arial"/>
          <w:b/>
          <w:bCs/>
          <w:color w:val="333333"/>
          <w:sz w:val="18"/>
          <w:szCs w:val="18"/>
          <w:shd w:val="clear" w:color="auto" w:fill="FFFFFF"/>
        </w:rPr>
        <w:br/>
        <w:t>        </w:t>
      </w:r>
      <w:hyperlink r:id="rId480" w:tgtFrame="_blank" w:history="1">
        <w:r w:rsidRPr="00355E7E">
          <w:rPr>
            <w:rStyle w:val="Lienhypertexte"/>
            <w:rFonts w:ascii="Arial" w:hAnsi="Arial" w:cs="Arial"/>
            <w:b/>
            <w:bCs/>
            <w:sz w:val="18"/>
            <w:szCs w:val="18"/>
            <w:shd w:val="clear" w:color="auto" w:fill="FFFFFF"/>
          </w:rPr>
          <w:t>https://www.legifrance.gouv.fr/jorf/id/JORFTEXT000050663644</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79 Arrêté du 8 novembre 2024 portant extension d'un avenant à un accord conclu dans le cadre de la convention collective nationale des commerces de quincaillerie, fournitures industrielles, fers, métaux et équipement de la maison (n° 3243)</w:t>
      </w:r>
      <w:r w:rsidRPr="00355E7E">
        <w:rPr>
          <w:rFonts w:ascii="Arial" w:hAnsi="Arial" w:cs="Arial"/>
          <w:b/>
          <w:bCs/>
          <w:color w:val="333333"/>
          <w:sz w:val="18"/>
          <w:szCs w:val="18"/>
          <w:shd w:val="clear" w:color="auto" w:fill="FFFFFF"/>
        </w:rPr>
        <w:br/>
        <w:t>        </w:t>
      </w:r>
      <w:hyperlink r:id="rId481" w:tgtFrame="_blank" w:history="1">
        <w:r w:rsidRPr="00355E7E">
          <w:rPr>
            <w:rStyle w:val="Lienhypertexte"/>
            <w:rFonts w:ascii="Arial" w:hAnsi="Arial" w:cs="Arial"/>
            <w:b/>
            <w:bCs/>
            <w:sz w:val="18"/>
            <w:szCs w:val="18"/>
            <w:shd w:val="clear" w:color="auto" w:fill="FFFFFF"/>
          </w:rPr>
          <w:t>https://www.legifrance.gouv.fr/jorf/id/JORFTEXT000050663653</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80 Arrêté du 8 novembre 2024 portant extension d'un avenant à la convention collective nationale des gardiens, concierges et employés d'immeubles (n° 1043)</w:t>
      </w:r>
      <w:r w:rsidRPr="00355E7E">
        <w:rPr>
          <w:rFonts w:ascii="Arial" w:hAnsi="Arial" w:cs="Arial"/>
          <w:b/>
          <w:bCs/>
          <w:color w:val="333333"/>
          <w:sz w:val="18"/>
          <w:szCs w:val="18"/>
          <w:shd w:val="clear" w:color="auto" w:fill="FFFFFF"/>
        </w:rPr>
        <w:br/>
        <w:t>        </w:t>
      </w:r>
      <w:hyperlink r:id="rId482" w:tgtFrame="_blank" w:history="1">
        <w:r w:rsidRPr="00355E7E">
          <w:rPr>
            <w:rStyle w:val="Lienhypertexte"/>
            <w:rFonts w:ascii="Arial" w:hAnsi="Arial" w:cs="Arial"/>
            <w:b/>
            <w:bCs/>
            <w:sz w:val="18"/>
            <w:szCs w:val="18"/>
            <w:shd w:val="clear" w:color="auto" w:fill="FFFFFF"/>
          </w:rPr>
          <w:t>https://www.legifrance.gouv.fr/jorf/id/JORFTEXT000050663663</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81 Arrêté du 8 novembre 2024 portant extension d'un accord conclu dans le cadre de la branche de la filière ingénierie de l'immobilier, l'aménagement et la construction (secteur des cabinets ou entreprises de géomètres-experts, géomètres-topographes, photogrammètres et experts-fonciers) (n° 2543)</w:t>
      </w:r>
      <w:r w:rsidRPr="00355E7E">
        <w:rPr>
          <w:rFonts w:ascii="Arial" w:hAnsi="Arial" w:cs="Arial"/>
          <w:b/>
          <w:bCs/>
          <w:color w:val="333333"/>
          <w:sz w:val="18"/>
          <w:szCs w:val="18"/>
          <w:shd w:val="clear" w:color="auto" w:fill="FFFFFF"/>
        </w:rPr>
        <w:br/>
        <w:t>        </w:t>
      </w:r>
      <w:hyperlink r:id="rId483" w:tgtFrame="_blank" w:history="1">
        <w:r w:rsidRPr="00355E7E">
          <w:rPr>
            <w:rStyle w:val="Lienhypertexte"/>
            <w:rFonts w:ascii="Arial" w:hAnsi="Arial" w:cs="Arial"/>
            <w:b/>
            <w:bCs/>
            <w:sz w:val="18"/>
            <w:szCs w:val="18"/>
            <w:shd w:val="clear" w:color="auto" w:fill="FFFFFF"/>
          </w:rPr>
          <w:t>https://www.legifrance.gouv.fr/jorf/id/JORFTEXT000050663673</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82 Arrêté du 8 novembre 2024 portant extension d'un avenant conclu dans le cadre de la convention collective nationale du personnel des entreprises de restauration de collectivités (n° 1266)</w:t>
      </w:r>
      <w:r w:rsidRPr="00355E7E">
        <w:rPr>
          <w:rFonts w:ascii="Arial" w:hAnsi="Arial" w:cs="Arial"/>
          <w:b/>
          <w:bCs/>
          <w:color w:val="333333"/>
          <w:sz w:val="18"/>
          <w:szCs w:val="18"/>
          <w:shd w:val="clear" w:color="auto" w:fill="FFFFFF"/>
        </w:rPr>
        <w:br/>
        <w:t>        </w:t>
      </w:r>
      <w:hyperlink r:id="rId484" w:tgtFrame="_blank" w:history="1">
        <w:r w:rsidRPr="00355E7E">
          <w:rPr>
            <w:rStyle w:val="Lienhypertexte"/>
            <w:rFonts w:ascii="Arial" w:hAnsi="Arial" w:cs="Arial"/>
            <w:b/>
            <w:bCs/>
            <w:sz w:val="18"/>
            <w:szCs w:val="18"/>
            <w:shd w:val="clear" w:color="auto" w:fill="FFFFFF"/>
          </w:rPr>
          <w:t>https://www.legifrance.gouv.fr/jorf/id/JORFTEXT000050663685</w:t>
        </w:r>
      </w:hyperlink>
    </w:p>
    <w:p w14:paraId="318768F0"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29C6A2CF"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4AE4661E"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0C8996EB"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416FF8E7" w14:textId="6A9AEEEE" w:rsidR="00697616" w:rsidRDefault="00697616"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26/11</w:t>
      </w:r>
    </w:p>
    <w:p w14:paraId="23AE721E" w14:textId="77777777" w:rsidR="00697616" w:rsidRDefault="00697616" w:rsidP="00A6242C">
      <w:pPr>
        <w:tabs>
          <w:tab w:val="left" w:pos="7600"/>
        </w:tabs>
        <w:jc w:val="both"/>
        <w:rPr>
          <w:rFonts w:ascii="Arial" w:hAnsi="Arial" w:cs="Arial"/>
          <w:b/>
          <w:bCs/>
          <w:color w:val="333333"/>
          <w:sz w:val="18"/>
          <w:szCs w:val="18"/>
          <w:shd w:val="clear" w:color="auto" w:fill="FFFFFF"/>
        </w:rPr>
      </w:pPr>
    </w:p>
    <w:p w14:paraId="715FA61B" w14:textId="77777777" w:rsidR="00697616" w:rsidRDefault="00697616" w:rsidP="00697616">
      <w:pPr>
        <w:tabs>
          <w:tab w:val="left" w:pos="7600"/>
        </w:tabs>
        <w:jc w:val="both"/>
        <w:rPr>
          <w:rFonts w:ascii="Arial" w:hAnsi="Arial" w:cs="Arial"/>
          <w:b/>
          <w:bCs/>
          <w:color w:val="333333"/>
          <w:sz w:val="18"/>
          <w:szCs w:val="18"/>
          <w:shd w:val="clear" w:color="auto" w:fill="FFFFFF"/>
        </w:rPr>
      </w:pPr>
      <w:r w:rsidRPr="00697616">
        <w:rPr>
          <w:rFonts w:ascii="Arial" w:hAnsi="Arial" w:cs="Arial"/>
          <w:b/>
          <w:bCs/>
          <w:color w:val="333333"/>
          <w:sz w:val="18"/>
          <w:szCs w:val="18"/>
          <w:shd w:val="clear" w:color="auto" w:fill="FFFFFF"/>
        </w:rPr>
        <w:t>Arrêté du 8 novembre 2024 portant extension d'un avenant à un accord conclu dans le cadre de la convention collective nationale des réseaux de transports publics urbains de voyageurs (n° 1424</w:t>
      </w:r>
      <w:r>
        <w:rPr>
          <w:rFonts w:ascii="Arial" w:hAnsi="Arial" w:cs="Arial"/>
          <w:b/>
          <w:bCs/>
          <w:color w:val="333333"/>
          <w:sz w:val="18"/>
          <w:szCs w:val="18"/>
          <w:shd w:val="clear" w:color="auto" w:fill="FFFFFF"/>
        </w:rPr>
        <w:t>).</w:t>
      </w:r>
    </w:p>
    <w:p w14:paraId="2C03573A" w14:textId="7D74574F" w:rsidR="00697616" w:rsidRPr="00697616" w:rsidRDefault="00697616" w:rsidP="00697616">
      <w:pPr>
        <w:tabs>
          <w:tab w:val="left" w:pos="7600"/>
        </w:tabs>
        <w:jc w:val="both"/>
        <w:rPr>
          <w:rFonts w:ascii="Arial" w:hAnsi="Arial" w:cs="Arial"/>
          <w:b/>
          <w:bCs/>
          <w:color w:val="333333"/>
          <w:sz w:val="18"/>
          <w:szCs w:val="18"/>
          <w:shd w:val="clear" w:color="auto" w:fill="FFFFFF"/>
        </w:rPr>
      </w:pPr>
      <w:hyperlink r:id="rId485" w:tgtFrame="_blank" w:history="1">
        <w:r w:rsidRPr="00697616">
          <w:rPr>
            <w:rStyle w:val="Lienhypertexte"/>
            <w:rFonts w:ascii="Arial" w:hAnsi="Arial" w:cs="Arial"/>
            <w:b/>
            <w:bCs/>
            <w:sz w:val="18"/>
            <w:szCs w:val="18"/>
            <w:shd w:val="clear" w:color="auto" w:fill="FFFFFF"/>
          </w:rPr>
          <w:t>https://www.legifrance.gouv.fr/jorf/id/JORFTEXT000050660125</w:t>
        </w:r>
      </w:hyperlink>
    </w:p>
    <w:p w14:paraId="1972DE65" w14:textId="77777777" w:rsidR="00697616" w:rsidRDefault="00697616" w:rsidP="00A6242C">
      <w:pPr>
        <w:tabs>
          <w:tab w:val="left" w:pos="7600"/>
        </w:tabs>
        <w:jc w:val="both"/>
        <w:rPr>
          <w:rFonts w:ascii="Arial" w:hAnsi="Arial" w:cs="Arial"/>
          <w:b/>
          <w:bCs/>
          <w:color w:val="333333"/>
          <w:sz w:val="18"/>
          <w:szCs w:val="18"/>
          <w:shd w:val="clear" w:color="auto" w:fill="FFFFFF"/>
        </w:rPr>
      </w:pPr>
    </w:p>
    <w:p w14:paraId="0115CEC8" w14:textId="77777777" w:rsidR="00697616" w:rsidRDefault="00697616" w:rsidP="00A6242C">
      <w:pPr>
        <w:tabs>
          <w:tab w:val="left" w:pos="7600"/>
        </w:tabs>
        <w:jc w:val="both"/>
        <w:rPr>
          <w:rFonts w:ascii="Arial" w:hAnsi="Arial" w:cs="Arial"/>
          <w:b/>
          <w:bCs/>
          <w:color w:val="333333"/>
          <w:sz w:val="18"/>
          <w:szCs w:val="18"/>
          <w:shd w:val="clear" w:color="auto" w:fill="FFFFFF"/>
        </w:rPr>
      </w:pPr>
    </w:p>
    <w:p w14:paraId="356C2BEC" w14:textId="66CA7C77" w:rsidR="00D67A83" w:rsidRDefault="0065655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24/11/2024</w:t>
      </w:r>
    </w:p>
    <w:p w14:paraId="2C17F890" w14:textId="77777777" w:rsidR="00656553" w:rsidRDefault="00656553" w:rsidP="00A6242C">
      <w:pPr>
        <w:tabs>
          <w:tab w:val="left" w:pos="7600"/>
        </w:tabs>
        <w:jc w:val="both"/>
        <w:rPr>
          <w:rFonts w:ascii="Arial" w:hAnsi="Arial" w:cs="Arial"/>
          <w:b/>
          <w:bCs/>
          <w:color w:val="333333"/>
          <w:sz w:val="18"/>
          <w:szCs w:val="18"/>
          <w:shd w:val="clear" w:color="auto" w:fill="FFFFFF"/>
        </w:rPr>
      </w:pPr>
    </w:p>
    <w:p w14:paraId="40D175D9" w14:textId="77777777" w:rsidR="00656553" w:rsidRPr="00656553" w:rsidRDefault="00656553" w:rsidP="00656553">
      <w:pPr>
        <w:tabs>
          <w:tab w:val="left" w:pos="7600"/>
        </w:tabs>
        <w:jc w:val="both"/>
        <w:rPr>
          <w:rFonts w:ascii="Arial" w:hAnsi="Arial" w:cs="Arial"/>
          <w:b/>
          <w:bCs/>
          <w:color w:val="333333"/>
          <w:sz w:val="18"/>
          <w:szCs w:val="18"/>
          <w:shd w:val="clear" w:color="auto" w:fill="FFFFFF"/>
        </w:rPr>
      </w:pPr>
      <w:r w:rsidRPr="00656553">
        <w:rPr>
          <w:rFonts w:ascii="Arial" w:hAnsi="Arial" w:cs="Arial"/>
          <w:b/>
          <w:bCs/>
          <w:color w:val="333333"/>
          <w:sz w:val="18"/>
          <w:szCs w:val="18"/>
          <w:shd w:val="clear" w:color="auto" w:fill="FFFFFF"/>
        </w:rPr>
        <w:t xml:space="preserve">EXTENSION D’AVENANT À LA CONVENTION COLLECTIVE NATIONALE </w:t>
      </w:r>
      <w:r w:rsidRPr="00656553">
        <w:rPr>
          <w:rFonts w:ascii="Arial" w:hAnsi="Arial" w:cs="Arial"/>
          <w:b/>
          <w:bCs/>
          <w:iCs/>
          <w:color w:val="333333"/>
          <w:sz w:val="18"/>
          <w:szCs w:val="18"/>
          <w:shd w:val="clear" w:color="auto" w:fill="FFFFFF"/>
        </w:rPr>
        <w:t>des fleuristes, de la vente et des services des animaux familiers (n° 1978)</w:t>
      </w:r>
    </w:p>
    <w:p w14:paraId="3EA2DE79" w14:textId="77777777" w:rsidR="00656553" w:rsidRPr="00656553" w:rsidRDefault="00656553" w:rsidP="00656553">
      <w:pPr>
        <w:tabs>
          <w:tab w:val="left" w:pos="7600"/>
        </w:tabs>
        <w:jc w:val="both"/>
        <w:rPr>
          <w:rFonts w:ascii="Arial" w:hAnsi="Arial" w:cs="Arial"/>
          <w:b/>
          <w:bCs/>
          <w:color w:val="333333"/>
          <w:sz w:val="18"/>
          <w:szCs w:val="18"/>
          <w:shd w:val="clear" w:color="auto" w:fill="FFFFFF"/>
        </w:rPr>
      </w:pPr>
    </w:p>
    <w:p w14:paraId="48FB014D" w14:textId="77777777" w:rsidR="00656553" w:rsidRDefault="00656553" w:rsidP="00656553">
      <w:pPr>
        <w:tabs>
          <w:tab w:val="left" w:pos="7600"/>
        </w:tabs>
        <w:jc w:val="both"/>
        <w:rPr>
          <w:rFonts w:ascii="Arial" w:hAnsi="Arial" w:cs="Arial"/>
          <w:b/>
          <w:bCs/>
          <w:color w:val="333333"/>
          <w:sz w:val="18"/>
          <w:szCs w:val="18"/>
          <w:shd w:val="clear" w:color="auto" w:fill="FFFFFF"/>
        </w:rPr>
      </w:pPr>
      <w:r w:rsidRPr="00656553">
        <w:rPr>
          <w:rFonts w:ascii="Arial" w:hAnsi="Arial" w:cs="Arial"/>
          <w:b/>
          <w:bCs/>
          <w:color w:val="333333"/>
          <w:sz w:val="18"/>
          <w:szCs w:val="18"/>
          <w:shd w:val="clear" w:color="auto" w:fill="FFFFFF"/>
        </w:rPr>
        <w:t>Arrêté du 8 novembre 2024 portant extension d'un accord conclu dans le cadre de la convention collective nationale des fleuristes, de la vente et des services des animaux familiers (n° 1978</w:t>
      </w:r>
      <w:r>
        <w:rPr>
          <w:rFonts w:ascii="Arial" w:hAnsi="Arial" w:cs="Arial"/>
          <w:b/>
          <w:bCs/>
          <w:color w:val="333333"/>
          <w:sz w:val="18"/>
          <w:szCs w:val="18"/>
          <w:shd w:val="clear" w:color="auto" w:fill="FFFFFF"/>
        </w:rPr>
        <w:t>).</w:t>
      </w:r>
    </w:p>
    <w:p w14:paraId="093D9D3B" w14:textId="50C5A295" w:rsidR="00656553" w:rsidRPr="00656553" w:rsidRDefault="00656553" w:rsidP="00656553">
      <w:pPr>
        <w:tabs>
          <w:tab w:val="left" w:pos="7600"/>
        </w:tabs>
        <w:jc w:val="both"/>
        <w:rPr>
          <w:rFonts w:ascii="Arial" w:hAnsi="Arial" w:cs="Arial"/>
          <w:b/>
          <w:bCs/>
          <w:color w:val="333333"/>
          <w:sz w:val="18"/>
          <w:szCs w:val="18"/>
          <w:shd w:val="clear" w:color="auto" w:fill="FFFFFF"/>
        </w:rPr>
      </w:pPr>
      <w:hyperlink r:id="rId486" w:tgtFrame="_blank" w:history="1">
        <w:r w:rsidRPr="00656553">
          <w:rPr>
            <w:rStyle w:val="Lienhypertexte"/>
            <w:rFonts w:ascii="Arial" w:hAnsi="Arial" w:cs="Arial"/>
            <w:b/>
            <w:bCs/>
            <w:sz w:val="18"/>
            <w:szCs w:val="18"/>
            <w:shd w:val="clear" w:color="auto" w:fill="FFFFFF"/>
          </w:rPr>
          <w:t>https://www.legifrance.gouv.fr/jorf/id/JORFTEXT000050655560</w:t>
        </w:r>
      </w:hyperlink>
      <w:r w:rsidRPr="00656553">
        <w:rPr>
          <w:rFonts w:ascii="Arial" w:hAnsi="Arial" w:cs="Arial"/>
          <w:b/>
          <w:bCs/>
          <w:color w:val="333333"/>
          <w:sz w:val="18"/>
          <w:szCs w:val="18"/>
          <w:shd w:val="clear" w:color="auto" w:fill="FFFFFF"/>
        </w:rPr>
        <w:t>, ci-joint.</w:t>
      </w:r>
    </w:p>
    <w:p w14:paraId="2C57AA13" w14:textId="77777777" w:rsidR="00656553" w:rsidRDefault="00656553" w:rsidP="00A6242C">
      <w:pPr>
        <w:tabs>
          <w:tab w:val="left" w:pos="7600"/>
        </w:tabs>
        <w:jc w:val="both"/>
        <w:rPr>
          <w:rFonts w:ascii="Arial" w:hAnsi="Arial" w:cs="Arial"/>
          <w:b/>
          <w:bCs/>
          <w:color w:val="333333"/>
          <w:sz w:val="18"/>
          <w:szCs w:val="18"/>
          <w:shd w:val="clear" w:color="auto" w:fill="FFFFFF"/>
        </w:rPr>
      </w:pPr>
    </w:p>
    <w:p w14:paraId="6B5D1652" w14:textId="77777777" w:rsidR="00656553" w:rsidRDefault="00656553" w:rsidP="00A6242C">
      <w:pPr>
        <w:tabs>
          <w:tab w:val="left" w:pos="7600"/>
        </w:tabs>
        <w:jc w:val="both"/>
        <w:rPr>
          <w:rFonts w:ascii="Arial" w:hAnsi="Arial" w:cs="Arial"/>
          <w:b/>
          <w:bCs/>
          <w:color w:val="333333"/>
          <w:sz w:val="18"/>
          <w:szCs w:val="18"/>
          <w:shd w:val="clear" w:color="auto" w:fill="FFFFFF"/>
        </w:rPr>
      </w:pPr>
    </w:p>
    <w:p w14:paraId="03643AC6" w14:textId="0057334C" w:rsidR="00D67A83" w:rsidRDefault="00D67A8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23/11</w:t>
      </w:r>
    </w:p>
    <w:p w14:paraId="70DC884B" w14:textId="77777777" w:rsidR="00D67A83" w:rsidRPr="00656553" w:rsidRDefault="00D67A83" w:rsidP="00A6242C">
      <w:pPr>
        <w:tabs>
          <w:tab w:val="left" w:pos="7600"/>
        </w:tabs>
        <w:jc w:val="both"/>
        <w:rPr>
          <w:rFonts w:ascii="Arial" w:hAnsi="Arial" w:cs="Arial"/>
          <w:b/>
          <w:bCs/>
          <w:color w:val="333333"/>
          <w:sz w:val="10"/>
          <w:szCs w:val="10"/>
          <w:shd w:val="clear" w:color="auto" w:fill="FFFFFF"/>
        </w:rPr>
      </w:pPr>
    </w:p>
    <w:p w14:paraId="512288F3" w14:textId="77777777"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t>MINISTERE DU TRAVAIL ET DE L'EMPLOI</w:t>
      </w:r>
    </w:p>
    <w:p w14:paraId="3B1BB12D" w14:textId="77777777" w:rsidR="00D67A83" w:rsidRPr="00656553" w:rsidRDefault="00D67A83" w:rsidP="00A6242C">
      <w:pPr>
        <w:tabs>
          <w:tab w:val="left" w:pos="7600"/>
        </w:tabs>
        <w:jc w:val="both"/>
        <w:rPr>
          <w:rFonts w:ascii="Arial" w:hAnsi="Arial" w:cs="Arial"/>
          <w:b/>
          <w:bCs/>
          <w:color w:val="333333"/>
          <w:sz w:val="10"/>
          <w:szCs w:val="10"/>
          <w:shd w:val="clear" w:color="auto" w:fill="FFFFFF"/>
        </w:rPr>
      </w:pPr>
    </w:p>
    <w:p w14:paraId="48060D9F" w14:textId="1915FB42" w:rsidR="00D67A83" w:rsidRDefault="00D67A8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Ces avenants concernent les conventions collectives nationales</w:t>
      </w:r>
      <w:r w:rsidRPr="00D67A83">
        <w:rPr>
          <w:rFonts w:ascii="Arial" w:hAnsi="Arial" w:cs="Arial"/>
          <w:b/>
          <w:bCs/>
          <w:color w:val="333333"/>
          <w:sz w:val="18"/>
          <w:szCs w:val="18"/>
          <w:shd w:val="clear" w:color="auto" w:fill="FFFFFF"/>
        </w:rPr>
        <w:t xml:space="preserve"> du personnel au sol des entreprises de transport aérien (n° 275)</w:t>
      </w:r>
      <w:r>
        <w:rPr>
          <w:rFonts w:ascii="Arial" w:hAnsi="Arial" w:cs="Arial"/>
          <w:b/>
          <w:bCs/>
          <w:color w:val="333333"/>
          <w:sz w:val="18"/>
          <w:szCs w:val="18"/>
          <w:shd w:val="clear" w:color="auto" w:fill="FFFFFF"/>
        </w:rPr>
        <w:t>,</w:t>
      </w:r>
      <w:r w:rsidRPr="00D67A83">
        <w:rPr>
          <w:rFonts w:ascii="Arial" w:hAnsi="Arial" w:cs="Arial"/>
          <w:b/>
          <w:bCs/>
          <w:color w:val="333333"/>
          <w:sz w:val="18"/>
          <w:szCs w:val="18"/>
          <w:shd w:val="clear" w:color="auto" w:fill="FFFFFF"/>
        </w:rPr>
        <w:t xml:space="preserve"> du sport (n° 2511)</w:t>
      </w:r>
      <w:r>
        <w:rPr>
          <w:rFonts w:ascii="Arial" w:hAnsi="Arial" w:cs="Arial"/>
          <w:b/>
          <w:bCs/>
          <w:color w:val="333333"/>
          <w:sz w:val="18"/>
          <w:szCs w:val="18"/>
          <w:shd w:val="clear" w:color="auto" w:fill="FFFFFF"/>
        </w:rPr>
        <w:t xml:space="preserve">, </w:t>
      </w:r>
      <w:r w:rsidRPr="00D67A83">
        <w:rPr>
          <w:rFonts w:ascii="Arial" w:hAnsi="Arial" w:cs="Arial"/>
          <w:b/>
          <w:bCs/>
          <w:color w:val="333333"/>
          <w:sz w:val="18"/>
          <w:szCs w:val="18"/>
          <w:shd w:val="clear" w:color="auto" w:fill="FFFFFF"/>
        </w:rPr>
        <w:t>des services de santé au travail interentreprises (n° 897)</w:t>
      </w:r>
      <w:r>
        <w:rPr>
          <w:rFonts w:ascii="Arial" w:hAnsi="Arial" w:cs="Arial"/>
          <w:b/>
          <w:bCs/>
          <w:color w:val="333333"/>
          <w:sz w:val="18"/>
          <w:szCs w:val="18"/>
          <w:shd w:val="clear" w:color="auto" w:fill="FFFFFF"/>
        </w:rPr>
        <w:t>,</w:t>
      </w:r>
      <w:r w:rsidRPr="00D67A83">
        <w:rPr>
          <w:rFonts w:ascii="Arial" w:hAnsi="Arial" w:cs="Arial"/>
          <w:b/>
          <w:bCs/>
          <w:color w:val="333333"/>
          <w:sz w:val="18"/>
          <w:szCs w:val="18"/>
          <w:shd w:val="clear" w:color="auto" w:fill="FFFFFF"/>
        </w:rPr>
        <w:t xml:space="preserve"> des cabinets et cliniques vétérinaires (n° 1875) complétée par son annexe VII (ex convention collective nationale des vétérinaires praticiens salariés)</w:t>
      </w:r>
      <w:r>
        <w:rPr>
          <w:rFonts w:ascii="Arial" w:hAnsi="Arial" w:cs="Arial"/>
          <w:b/>
          <w:bCs/>
          <w:color w:val="333333"/>
          <w:sz w:val="18"/>
          <w:szCs w:val="18"/>
          <w:shd w:val="clear" w:color="auto" w:fill="FFFFFF"/>
        </w:rPr>
        <w:t xml:space="preserve">, </w:t>
      </w:r>
      <w:r w:rsidRPr="00D67A83">
        <w:rPr>
          <w:rFonts w:ascii="Arial" w:hAnsi="Arial" w:cs="Arial"/>
          <w:b/>
          <w:bCs/>
          <w:color w:val="333333"/>
          <w:sz w:val="18"/>
          <w:szCs w:val="18"/>
          <w:shd w:val="clear" w:color="auto" w:fill="FFFFFF"/>
        </w:rPr>
        <w:t>des entreprises de services à la personne (n° 3127)</w:t>
      </w:r>
      <w:r>
        <w:rPr>
          <w:rFonts w:ascii="Arial" w:hAnsi="Arial" w:cs="Arial"/>
          <w:b/>
          <w:bCs/>
          <w:color w:val="333333"/>
          <w:sz w:val="18"/>
          <w:szCs w:val="18"/>
          <w:shd w:val="clear" w:color="auto" w:fill="FFFFFF"/>
        </w:rPr>
        <w:t>.</w:t>
      </w:r>
    </w:p>
    <w:p w14:paraId="1FEE3A16"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0AB6E279" w14:textId="55E72BB1" w:rsidR="00D67A83" w:rsidRDefault="00D67A8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Liens :</w:t>
      </w:r>
    </w:p>
    <w:p w14:paraId="778DE151" w14:textId="77777777" w:rsidR="00D67A83" w:rsidRPr="00656553" w:rsidRDefault="00D67A83" w:rsidP="00A6242C">
      <w:pPr>
        <w:tabs>
          <w:tab w:val="left" w:pos="7600"/>
        </w:tabs>
        <w:jc w:val="both"/>
        <w:rPr>
          <w:rFonts w:ascii="Arial" w:hAnsi="Arial" w:cs="Arial"/>
          <w:b/>
          <w:bCs/>
          <w:color w:val="333333"/>
          <w:sz w:val="10"/>
          <w:szCs w:val="10"/>
          <w:shd w:val="clear" w:color="auto" w:fill="FFFFFF"/>
        </w:rPr>
      </w:pPr>
    </w:p>
    <w:p w14:paraId="600211A3" w14:textId="77777777"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t>53 Arrêté du 8 novembre 2024 portant extension d'un accord conclu dans le cadre de la convention collective nationale du personnel au sol des entreprises de transport aérien (n° 275</w:t>
      </w:r>
      <w:r>
        <w:rPr>
          <w:rFonts w:ascii="Arial" w:hAnsi="Arial" w:cs="Arial"/>
          <w:b/>
          <w:bCs/>
          <w:color w:val="333333"/>
          <w:sz w:val="18"/>
          <w:szCs w:val="18"/>
          <w:shd w:val="clear" w:color="auto" w:fill="FFFFFF"/>
        </w:rPr>
        <w:t>)</w:t>
      </w:r>
    </w:p>
    <w:p w14:paraId="77AD86C4" w14:textId="77777777" w:rsidR="00D67A83" w:rsidRDefault="00D67A83" w:rsidP="00A6242C">
      <w:pPr>
        <w:tabs>
          <w:tab w:val="left" w:pos="7600"/>
        </w:tabs>
        <w:jc w:val="both"/>
        <w:rPr>
          <w:rFonts w:ascii="Arial" w:hAnsi="Arial" w:cs="Arial"/>
          <w:b/>
          <w:bCs/>
          <w:color w:val="333333"/>
          <w:sz w:val="18"/>
          <w:szCs w:val="18"/>
          <w:shd w:val="clear" w:color="auto" w:fill="FFFFFF"/>
        </w:rPr>
      </w:pPr>
      <w:hyperlink r:id="rId487" w:tgtFrame="_blank" w:history="1">
        <w:r w:rsidRPr="00D67A83">
          <w:rPr>
            <w:rStyle w:val="Lienhypertexte"/>
            <w:rFonts w:ascii="Arial" w:hAnsi="Arial" w:cs="Arial"/>
            <w:b/>
            <w:bCs/>
            <w:sz w:val="18"/>
            <w:szCs w:val="18"/>
            <w:shd w:val="clear" w:color="auto" w:fill="FFFFFF"/>
          </w:rPr>
          <w:t>https://www.legifrance.gouv.fr/jorf/id/JORFTEXT000050654656</w:t>
        </w:r>
      </w:hyperlink>
    </w:p>
    <w:p w14:paraId="4EB35887"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68841355" w14:textId="77777777"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t>54 Arrêté du 8 novembre 2024 portant extension d'avenants à la convention collective nationale du sport (n° 2511</w:t>
      </w:r>
      <w:r>
        <w:rPr>
          <w:rFonts w:ascii="Arial" w:hAnsi="Arial" w:cs="Arial"/>
          <w:b/>
          <w:bCs/>
          <w:color w:val="333333"/>
          <w:sz w:val="18"/>
          <w:szCs w:val="18"/>
          <w:shd w:val="clear" w:color="auto" w:fill="FFFFFF"/>
        </w:rPr>
        <w:t>)</w:t>
      </w:r>
    </w:p>
    <w:p w14:paraId="0D2DA81B" w14:textId="7747A72A" w:rsidR="00D67A83" w:rsidRDefault="00D67A83" w:rsidP="00A6242C">
      <w:pPr>
        <w:tabs>
          <w:tab w:val="left" w:pos="7600"/>
        </w:tabs>
        <w:jc w:val="both"/>
        <w:rPr>
          <w:rFonts w:ascii="Arial" w:hAnsi="Arial" w:cs="Arial"/>
          <w:b/>
          <w:bCs/>
          <w:color w:val="333333"/>
          <w:sz w:val="18"/>
          <w:szCs w:val="18"/>
          <w:shd w:val="clear" w:color="auto" w:fill="FFFFFF"/>
        </w:rPr>
      </w:pPr>
      <w:hyperlink r:id="rId488" w:tgtFrame="_blank" w:history="1">
        <w:r w:rsidRPr="00D67A83">
          <w:rPr>
            <w:rStyle w:val="Lienhypertexte"/>
            <w:rFonts w:ascii="Arial" w:hAnsi="Arial" w:cs="Arial"/>
            <w:b/>
            <w:bCs/>
            <w:sz w:val="18"/>
            <w:szCs w:val="18"/>
            <w:shd w:val="clear" w:color="auto" w:fill="FFFFFF"/>
          </w:rPr>
          <w:t>https://www.legifrance.gouv.fr/jorf/id/JORFTEXT000050654669</w:t>
        </w:r>
      </w:hyperlink>
      <w:r w:rsidRPr="00D67A83">
        <w:rPr>
          <w:rFonts w:ascii="Arial" w:hAnsi="Arial" w:cs="Arial"/>
          <w:b/>
          <w:bCs/>
          <w:color w:val="333333"/>
          <w:sz w:val="18"/>
          <w:szCs w:val="18"/>
          <w:shd w:val="clear" w:color="auto" w:fill="FFFFFF"/>
        </w:rPr>
        <w:br/>
      </w:r>
      <w:r w:rsidRPr="00D67A83">
        <w:rPr>
          <w:rFonts w:ascii="Arial" w:hAnsi="Arial" w:cs="Arial"/>
          <w:b/>
          <w:bCs/>
          <w:color w:val="333333"/>
          <w:sz w:val="18"/>
          <w:szCs w:val="18"/>
          <w:shd w:val="clear" w:color="auto" w:fill="FFFFFF"/>
        </w:rPr>
        <w:br/>
        <w:t>55 Arrêté du 8 novembre 2024 portant extension d'un accord conclu dans le cadre de la convention collective nationale des services de santé au travail interentreprises (n° 897</w:t>
      </w:r>
      <w:r>
        <w:rPr>
          <w:rFonts w:ascii="Arial" w:hAnsi="Arial" w:cs="Arial"/>
          <w:b/>
          <w:bCs/>
          <w:color w:val="333333"/>
          <w:sz w:val="18"/>
          <w:szCs w:val="18"/>
          <w:shd w:val="clear" w:color="auto" w:fill="FFFFFF"/>
        </w:rPr>
        <w:t>)</w:t>
      </w:r>
    </w:p>
    <w:p w14:paraId="1C661829" w14:textId="77777777" w:rsidR="00D67A83" w:rsidRDefault="00D67A83" w:rsidP="00A6242C">
      <w:pPr>
        <w:tabs>
          <w:tab w:val="left" w:pos="7600"/>
        </w:tabs>
        <w:jc w:val="both"/>
        <w:rPr>
          <w:rFonts w:ascii="Arial" w:hAnsi="Arial" w:cs="Arial"/>
          <w:b/>
          <w:bCs/>
          <w:color w:val="333333"/>
          <w:sz w:val="18"/>
          <w:szCs w:val="18"/>
          <w:shd w:val="clear" w:color="auto" w:fill="FFFFFF"/>
        </w:rPr>
      </w:pPr>
      <w:hyperlink r:id="rId489" w:tgtFrame="_blank" w:history="1">
        <w:r w:rsidRPr="00D67A83">
          <w:rPr>
            <w:rStyle w:val="Lienhypertexte"/>
            <w:rFonts w:ascii="Arial" w:hAnsi="Arial" w:cs="Arial"/>
            <w:b/>
            <w:bCs/>
            <w:sz w:val="18"/>
            <w:szCs w:val="18"/>
            <w:shd w:val="clear" w:color="auto" w:fill="FFFFFF"/>
          </w:rPr>
          <w:t>https://www.legifrance.gouv.fr/jorf/id/JORFTEXT000050654678</w:t>
        </w:r>
      </w:hyperlink>
    </w:p>
    <w:p w14:paraId="02079D81" w14:textId="0049704E"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br/>
        <w:t>56 Arrêté du 8 novembre 2024 portant extension d'un avenant à la convention collective nationale des cabinets et cliniques vétérinaires (n° 1875) complétée par son annexe VII (ex convention collective nationale des vétérinaires praticiens salariés</w:t>
      </w:r>
      <w:r>
        <w:rPr>
          <w:rFonts w:ascii="Arial" w:hAnsi="Arial" w:cs="Arial"/>
          <w:b/>
          <w:bCs/>
          <w:color w:val="333333"/>
          <w:sz w:val="18"/>
          <w:szCs w:val="18"/>
          <w:shd w:val="clear" w:color="auto" w:fill="FFFFFF"/>
        </w:rPr>
        <w:t>)</w:t>
      </w:r>
    </w:p>
    <w:p w14:paraId="4981A5B0" w14:textId="77777777" w:rsidR="00D67A83" w:rsidRDefault="00D67A83" w:rsidP="00A6242C">
      <w:pPr>
        <w:tabs>
          <w:tab w:val="left" w:pos="7600"/>
        </w:tabs>
        <w:jc w:val="both"/>
        <w:rPr>
          <w:rFonts w:ascii="Arial" w:hAnsi="Arial" w:cs="Arial"/>
          <w:b/>
          <w:bCs/>
          <w:color w:val="333333"/>
          <w:sz w:val="18"/>
          <w:szCs w:val="18"/>
          <w:shd w:val="clear" w:color="auto" w:fill="FFFFFF"/>
        </w:rPr>
      </w:pPr>
      <w:hyperlink r:id="rId490" w:tgtFrame="_blank" w:history="1">
        <w:r w:rsidRPr="00D67A83">
          <w:rPr>
            <w:rStyle w:val="Lienhypertexte"/>
            <w:rFonts w:ascii="Arial" w:hAnsi="Arial" w:cs="Arial"/>
            <w:b/>
            <w:bCs/>
            <w:sz w:val="18"/>
            <w:szCs w:val="18"/>
            <w:shd w:val="clear" w:color="auto" w:fill="FFFFFF"/>
          </w:rPr>
          <w:t>https://www.legifrance.gouv.fr/jorf/id/JORFTEXT000050654691</w:t>
        </w:r>
      </w:hyperlink>
    </w:p>
    <w:p w14:paraId="53060B44"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3867C29E" w14:textId="0DBE27B5"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t>57 Arrêté du 8 novembre 2024 portant extension d'un avenant à un accord conclu dans le cadre de la convention collective nationale des entreprises de services à la personne (n° 3127</w:t>
      </w:r>
      <w:r>
        <w:rPr>
          <w:rFonts w:ascii="Arial" w:hAnsi="Arial" w:cs="Arial"/>
          <w:b/>
          <w:bCs/>
          <w:color w:val="333333"/>
          <w:sz w:val="18"/>
          <w:szCs w:val="18"/>
          <w:shd w:val="clear" w:color="auto" w:fill="FFFFFF"/>
        </w:rPr>
        <w:t>)</w:t>
      </w:r>
    </w:p>
    <w:p w14:paraId="724995EE" w14:textId="1F95298D" w:rsidR="00D67A83" w:rsidRDefault="00D67A83" w:rsidP="00A6242C">
      <w:pPr>
        <w:tabs>
          <w:tab w:val="left" w:pos="7600"/>
        </w:tabs>
        <w:jc w:val="both"/>
        <w:rPr>
          <w:rFonts w:ascii="Arial" w:hAnsi="Arial" w:cs="Arial"/>
          <w:b/>
          <w:bCs/>
          <w:color w:val="333333"/>
          <w:sz w:val="18"/>
          <w:szCs w:val="18"/>
          <w:shd w:val="clear" w:color="auto" w:fill="FFFFFF"/>
        </w:rPr>
      </w:pPr>
      <w:hyperlink r:id="rId491" w:tgtFrame="_blank" w:history="1">
        <w:r w:rsidRPr="00D67A83">
          <w:rPr>
            <w:rStyle w:val="Lienhypertexte"/>
            <w:rFonts w:ascii="Arial" w:hAnsi="Arial" w:cs="Arial"/>
            <w:b/>
            <w:bCs/>
            <w:sz w:val="18"/>
            <w:szCs w:val="18"/>
            <w:shd w:val="clear" w:color="auto" w:fill="FFFFFF"/>
          </w:rPr>
          <w:t>https://www.legifrance.gouv.fr/jorf/id/JORFTEXT000050654702</w:t>
        </w:r>
      </w:hyperlink>
    </w:p>
    <w:p w14:paraId="3007CC82"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6DF96CEA"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70C2AACD" w14:textId="363D6FDE" w:rsidR="00A6242C" w:rsidRDefault="00A6242C"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19/11/2024</w:t>
      </w:r>
    </w:p>
    <w:p w14:paraId="0C170304" w14:textId="77777777" w:rsidR="00A6242C" w:rsidRDefault="00A6242C" w:rsidP="00A6242C">
      <w:pPr>
        <w:tabs>
          <w:tab w:val="left" w:pos="7600"/>
        </w:tabs>
        <w:jc w:val="both"/>
        <w:rPr>
          <w:rFonts w:ascii="Arial" w:hAnsi="Arial" w:cs="Arial"/>
          <w:b/>
          <w:bCs/>
          <w:color w:val="333333"/>
          <w:sz w:val="18"/>
          <w:szCs w:val="18"/>
          <w:shd w:val="clear" w:color="auto" w:fill="FFFFFF"/>
        </w:rPr>
      </w:pPr>
    </w:p>
    <w:p w14:paraId="79A23BDB" w14:textId="77777777" w:rsidR="00A6242C" w:rsidRDefault="00A6242C" w:rsidP="00A6242C">
      <w:pPr>
        <w:tabs>
          <w:tab w:val="left" w:pos="7600"/>
        </w:tabs>
        <w:jc w:val="both"/>
        <w:rPr>
          <w:rFonts w:ascii="Arial" w:hAnsi="Arial" w:cs="Arial"/>
          <w:b/>
          <w:bCs/>
          <w:color w:val="333333"/>
          <w:sz w:val="18"/>
          <w:szCs w:val="18"/>
          <w:shd w:val="clear" w:color="auto" w:fill="FFFFFF"/>
        </w:rPr>
      </w:pPr>
      <w:r w:rsidRPr="00A6242C">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w:t>
      </w:r>
      <w:r w:rsidRPr="00A6242C">
        <w:rPr>
          <w:rFonts w:ascii="Arial" w:hAnsi="Arial" w:cs="Arial"/>
          <w:b/>
          <w:bCs/>
          <w:color w:val="333333"/>
          <w:sz w:val="18"/>
          <w:szCs w:val="18"/>
          <w:shd w:val="clear" w:color="auto" w:fill="FFFFFF"/>
        </w:rPr>
        <w:t> MINISTERE DU TRAVAIL ET DE L'EMPLOI</w:t>
      </w:r>
    </w:p>
    <w:p w14:paraId="0FE46BB3" w14:textId="77777777" w:rsidR="00A6242C" w:rsidRDefault="00A6242C" w:rsidP="00A6242C">
      <w:pPr>
        <w:tabs>
          <w:tab w:val="left" w:pos="7600"/>
        </w:tabs>
        <w:jc w:val="both"/>
        <w:rPr>
          <w:rFonts w:ascii="Arial" w:hAnsi="Arial" w:cs="Arial"/>
          <w:b/>
          <w:bCs/>
          <w:color w:val="333333"/>
          <w:sz w:val="18"/>
          <w:szCs w:val="18"/>
          <w:shd w:val="clear" w:color="auto" w:fill="FFFFFF"/>
        </w:rPr>
      </w:pPr>
    </w:p>
    <w:p w14:paraId="3A820CDA" w14:textId="18FAB387" w:rsidR="00A6242C" w:rsidRPr="00A6242C" w:rsidRDefault="00A6242C" w:rsidP="00A6242C">
      <w:pPr>
        <w:tabs>
          <w:tab w:val="left" w:pos="7600"/>
        </w:tabs>
        <w:jc w:val="both"/>
        <w:rPr>
          <w:rFonts w:ascii="Arial" w:hAnsi="Arial" w:cs="Arial"/>
          <w:b/>
          <w:bCs/>
          <w:i/>
          <w:iCs/>
          <w:color w:val="333333"/>
          <w:sz w:val="18"/>
          <w:szCs w:val="18"/>
          <w:shd w:val="clear" w:color="auto" w:fill="FFFFFF"/>
        </w:rPr>
      </w:pPr>
      <w:r w:rsidRPr="00A6242C">
        <w:rPr>
          <w:rFonts w:ascii="Arial" w:hAnsi="Arial" w:cs="Arial"/>
          <w:b/>
          <w:bCs/>
          <w:i/>
          <w:iCs/>
          <w:color w:val="333333"/>
          <w:sz w:val="18"/>
          <w:szCs w:val="18"/>
          <w:shd w:val="clear" w:color="auto" w:fill="FFFFFF"/>
        </w:rPr>
        <w:t>Secteurs professionnels de la poissonnerie et des maisons à succursales de vente au détail d'habillement</w:t>
      </w:r>
      <w:r>
        <w:rPr>
          <w:rFonts w:ascii="Arial" w:hAnsi="Arial" w:cs="Arial"/>
          <w:b/>
          <w:bCs/>
          <w:i/>
          <w:iCs/>
          <w:color w:val="333333"/>
          <w:sz w:val="18"/>
          <w:szCs w:val="18"/>
          <w:shd w:val="clear" w:color="auto" w:fill="FFFFFF"/>
        </w:rPr>
        <w:t>.</w:t>
      </w:r>
    </w:p>
    <w:p w14:paraId="46D10D64" w14:textId="77777777" w:rsidR="00A6242C" w:rsidRDefault="00A6242C" w:rsidP="00A6242C">
      <w:pPr>
        <w:tabs>
          <w:tab w:val="left" w:pos="7600"/>
        </w:tabs>
        <w:jc w:val="both"/>
        <w:rPr>
          <w:rFonts w:ascii="Arial" w:hAnsi="Arial" w:cs="Arial"/>
          <w:b/>
          <w:bCs/>
          <w:color w:val="333333"/>
          <w:sz w:val="18"/>
          <w:szCs w:val="18"/>
          <w:shd w:val="clear" w:color="auto" w:fill="FFFFFF"/>
        </w:rPr>
      </w:pPr>
    </w:p>
    <w:p w14:paraId="30FD19FC" w14:textId="77777777" w:rsidR="00A6242C" w:rsidRDefault="00A6242C" w:rsidP="00A6242C">
      <w:pPr>
        <w:tabs>
          <w:tab w:val="left" w:pos="7600"/>
        </w:tabs>
        <w:jc w:val="both"/>
        <w:rPr>
          <w:rFonts w:ascii="Arial" w:hAnsi="Arial" w:cs="Arial"/>
          <w:b/>
          <w:bCs/>
          <w:color w:val="333333"/>
          <w:sz w:val="18"/>
          <w:szCs w:val="18"/>
          <w:shd w:val="clear" w:color="auto" w:fill="FFFFFF"/>
        </w:rPr>
      </w:pPr>
      <w:r w:rsidRPr="00A6242C">
        <w:rPr>
          <w:rFonts w:ascii="Arial" w:hAnsi="Arial" w:cs="Arial"/>
          <w:b/>
          <w:bCs/>
          <w:color w:val="333333"/>
          <w:sz w:val="18"/>
          <w:szCs w:val="18"/>
          <w:shd w:val="clear" w:color="auto" w:fill="FFFFFF"/>
        </w:rPr>
        <w:t>47 Arrêté du 8 novembre 2024 portant élargissement au commerce de gros de la poissonnerie d'un avenant à la convention collective nationale de la poissonnerie (n° 1504)</w:t>
      </w:r>
      <w:r>
        <w:rPr>
          <w:rFonts w:ascii="Arial" w:hAnsi="Arial" w:cs="Arial"/>
          <w:b/>
          <w:bCs/>
          <w:color w:val="333333"/>
          <w:sz w:val="18"/>
          <w:szCs w:val="18"/>
          <w:shd w:val="clear" w:color="auto" w:fill="FFFFFF"/>
        </w:rPr>
        <w:t>.</w:t>
      </w:r>
    </w:p>
    <w:p w14:paraId="4522D688" w14:textId="77777777" w:rsidR="00A6242C" w:rsidRDefault="00A6242C" w:rsidP="00A6242C">
      <w:pPr>
        <w:tabs>
          <w:tab w:val="left" w:pos="7600"/>
        </w:tabs>
        <w:jc w:val="both"/>
        <w:rPr>
          <w:rFonts w:ascii="Arial" w:hAnsi="Arial" w:cs="Arial"/>
          <w:b/>
          <w:bCs/>
          <w:color w:val="333333"/>
          <w:sz w:val="18"/>
          <w:szCs w:val="18"/>
          <w:shd w:val="clear" w:color="auto" w:fill="FFFFFF"/>
        </w:rPr>
      </w:pPr>
      <w:hyperlink r:id="rId492" w:tgtFrame="_blank" w:history="1">
        <w:r w:rsidRPr="00A6242C">
          <w:rPr>
            <w:rStyle w:val="Lienhypertexte"/>
            <w:rFonts w:ascii="Arial" w:hAnsi="Arial" w:cs="Arial"/>
            <w:b/>
            <w:bCs/>
            <w:sz w:val="18"/>
            <w:szCs w:val="18"/>
            <w:shd w:val="clear" w:color="auto" w:fill="FFFFFF"/>
          </w:rPr>
          <w:t>https://www.legifrance.gouv.fr/jorf/id/JORFTEXT000050515381</w:t>
        </w:r>
      </w:hyperlink>
    </w:p>
    <w:p w14:paraId="0D378F19" w14:textId="77777777" w:rsidR="00A6242C" w:rsidRDefault="00A6242C" w:rsidP="00A6242C">
      <w:pPr>
        <w:tabs>
          <w:tab w:val="left" w:pos="7600"/>
        </w:tabs>
        <w:jc w:val="both"/>
        <w:rPr>
          <w:rFonts w:ascii="Arial" w:hAnsi="Arial" w:cs="Arial"/>
          <w:b/>
          <w:bCs/>
          <w:color w:val="333333"/>
          <w:sz w:val="18"/>
          <w:szCs w:val="18"/>
          <w:shd w:val="clear" w:color="auto" w:fill="FFFFFF"/>
        </w:rPr>
      </w:pPr>
    </w:p>
    <w:p w14:paraId="6AED730A" w14:textId="32632831" w:rsidR="00A6242C" w:rsidRDefault="00A6242C" w:rsidP="00A6242C">
      <w:pPr>
        <w:tabs>
          <w:tab w:val="left" w:pos="7600"/>
        </w:tabs>
        <w:jc w:val="both"/>
        <w:rPr>
          <w:rFonts w:ascii="Arial" w:hAnsi="Arial" w:cs="Arial"/>
          <w:b/>
          <w:bCs/>
          <w:color w:val="333333"/>
          <w:sz w:val="18"/>
          <w:szCs w:val="18"/>
          <w:shd w:val="clear" w:color="auto" w:fill="FFFFFF"/>
        </w:rPr>
      </w:pPr>
      <w:r w:rsidRPr="00A6242C">
        <w:rPr>
          <w:rFonts w:ascii="Arial" w:hAnsi="Arial" w:cs="Arial"/>
          <w:b/>
          <w:bCs/>
          <w:color w:val="333333"/>
          <w:sz w:val="18"/>
          <w:szCs w:val="18"/>
          <w:shd w:val="clear" w:color="auto" w:fill="FFFFFF"/>
        </w:rPr>
        <w:t>48 Arrêté du 8 novembre 2024 portant extension d'un avenant à un avenant conclu dans le cadre de la convention collective nationale des maisons à succursales de vente au détail d'habillement (n° 675</w:t>
      </w:r>
      <w:r>
        <w:rPr>
          <w:rFonts w:ascii="Arial" w:hAnsi="Arial" w:cs="Arial"/>
          <w:b/>
          <w:bCs/>
          <w:color w:val="333333"/>
          <w:sz w:val="18"/>
          <w:szCs w:val="18"/>
          <w:shd w:val="clear" w:color="auto" w:fill="FFFFFF"/>
        </w:rPr>
        <w:t>).</w:t>
      </w:r>
    </w:p>
    <w:p w14:paraId="4848D674" w14:textId="018681EA" w:rsidR="00A6242C" w:rsidRDefault="00A6242C" w:rsidP="001E02E8">
      <w:pPr>
        <w:tabs>
          <w:tab w:val="left" w:pos="7600"/>
        </w:tabs>
        <w:jc w:val="both"/>
        <w:rPr>
          <w:rFonts w:ascii="Arial" w:hAnsi="Arial" w:cs="Arial"/>
          <w:b/>
          <w:bCs/>
          <w:color w:val="333333"/>
          <w:sz w:val="18"/>
          <w:szCs w:val="18"/>
          <w:shd w:val="clear" w:color="auto" w:fill="FFFFFF"/>
        </w:rPr>
      </w:pPr>
      <w:hyperlink r:id="rId493" w:tgtFrame="_blank" w:history="1">
        <w:r w:rsidRPr="00A6242C">
          <w:rPr>
            <w:rStyle w:val="Lienhypertexte"/>
            <w:rFonts w:ascii="Arial" w:hAnsi="Arial" w:cs="Arial"/>
            <w:b/>
            <w:bCs/>
            <w:sz w:val="18"/>
            <w:szCs w:val="18"/>
            <w:shd w:val="clear" w:color="auto" w:fill="FFFFFF"/>
          </w:rPr>
          <w:t>https://www.legifrance.gouv.fr/jorf/id/JORFTEXT000050515390</w:t>
        </w:r>
      </w:hyperlink>
    </w:p>
    <w:p w14:paraId="252ECC10" w14:textId="77777777" w:rsidR="00A6242C" w:rsidRDefault="00A6242C" w:rsidP="001E02E8">
      <w:pPr>
        <w:tabs>
          <w:tab w:val="left" w:pos="7600"/>
        </w:tabs>
        <w:jc w:val="both"/>
        <w:rPr>
          <w:rFonts w:ascii="Arial" w:hAnsi="Arial" w:cs="Arial"/>
          <w:b/>
          <w:bCs/>
          <w:color w:val="333333"/>
          <w:sz w:val="18"/>
          <w:szCs w:val="18"/>
          <w:shd w:val="clear" w:color="auto" w:fill="FFFFFF"/>
        </w:rPr>
      </w:pPr>
    </w:p>
    <w:p w14:paraId="2B28D183" w14:textId="2D5807C5" w:rsidR="001E02E8" w:rsidRDefault="0099778D" w:rsidP="001E02E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17/11</w:t>
      </w:r>
    </w:p>
    <w:p w14:paraId="73BB2C60" w14:textId="77777777" w:rsidR="0099778D" w:rsidRDefault="0099778D" w:rsidP="001E02E8">
      <w:pPr>
        <w:tabs>
          <w:tab w:val="left" w:pos="7600"/>
        </w:tabs>
        <w:jc w:val="both"/>
        <w:rPr>
          <w:rFonts w:ascii="Arial" w:hAnsi="Arial" w:cs="Arial"/>
          <w:b/>
          <w:bCs/>
          <w:color w:val="333333"/>
          <w:sz w:val="18"/>
          <w:szCs w:val="18"/>
          <w:shd w:val="clear" w:color="auto" w:fill="FFFFFF"/>
        </w:rPr>
      </w:pPr>
    </w:p>
    <w:p w14:paraId="23860E6C" w14:textId="0562B49F" w:rsidR="0099778D" w:rsidRPr="0099778D" w:rsidRDefault="0099778D" w:rsidP="001E02E8">
      <w:pPr>
        <w:tabs>
          <w:tab w:val="left" w:pos="7600"/>
        </w:tabs>
        <w:jc w:val="both"/>
        <w:rPr>
          <w:rFonts w:ascii="Arial" w:hAnsi="Arial" w:cs="Arial"/>
          <w:b/>
          <w:bCs/>
          <w:caps/>
          <w:color w:val="333333"/>
          <w:sz w:val="18"/>
          <w:szCs w:val="18"/>
          <w:shd w:val="clear" w:color="auto" w:fill="FFFFFF"/>
        </w:rPr>
      </w:pPr>
      <w:r w:rsidRPr="0099778D">
        <w:rPr>
          <w:rFonts w:ascii="Arial" w:hAnsi="Arial" w:cs="Arial"/>
          <w:b/>
          <w:bCs/>
          <w:caps/>
          <w:color w:val="333333"/>
          <w:sz w:val="18"/>
          <w:szCs w:val="18"/>
          <w:shd w:val="clear" w:color="auto" w:fill="FFFFFF"/>
        </w:rPr>
        <w:t>Carrières et Matériaux</w:t>
      </w:r>
    </w:p>
    <w:p w14:paraId="4A5AC2BA" w14:textId="77777777" w:rsidR="0099778D" w:rsidRDefault="0099778D" w:rsidP="001E02E8">
      <w:pPr>
        <w:tabs>
          <w:tab w:val="left" w:pos="7600"/>
        </w:tabs>
        <w:jc w:val="both"/>
        <w:rPr>
          <w:rFonts w:ascii="Arial" w:hAnsi="Arial" w:cs="Arial"/>
          <w:b/>
          <w:bCs/>
          <w:color w:val="333333"/>
          <w:sz w:val="18"/>
          <w:szCs w:val="18"/>
          <w:shd w:val="clear" w:color="auto" w:fill="FFFFFF"/>
        </w:rPr>
      </w:pPr>
    </w:p>
    <w:p w14:paraId="2A36AE29" w14:textId="7CD2497D" w:rsidR="0099778D" w:rsidRPr="0099778D" w:rsidRDefault="0099778D" w:rsidP="0099778D">
      <w:pPr>
        <w:tabs>
          <w:tab w:val="left" w:pos="7600"/>
        </w:tabs>
        <w:jc w:val="both"/>
        <w:rPr>
          <w:rFonts w:ascii="Arial" w:hAnsi="Arial" w:cs="Arial"/>
          <w:b/>
          <w:bCs/>
          <w:color w:val="333333"/>
          <w:sz w:val="18"/>
          <w:szCs w:val="18"/>
          <w:shd w:val="clear" w:color="auto" w:fill="FFFFFF"/>
        </w:rPr>
      </w:pPr>
      <w:r w:rsidRPr="0099778D">
        <w:rPr>
          <w:rFonts w:ascii="Arial" w:hAnsi="Arial" w:cs="Arial"/>
          <w:b/>
          <w:bCs/>
          <w:color w:val="333333"/>
          <w:sz w:val="18"/>
          <w:szCs w:val="18"/>
          <w:shd w:val="clear" w:color="auto" w:fill="FFFFFF"/>
        </w:rPr>
        <w:t xml:space="preserve">- Arrêté du 24 septembre 2024 portant extension de la convention collective nationale des industries de carrières et matériaux de construction applicable aux ouvriers, employés, techniciens, agents de maîtrise et aux cadres et d'un avenant à ladite convention collective nationale (n° 3249). </w:t>
      </w:r>
    </w:p>
    <w:p w14:paraId="10D9C0FA" w14:textId="69735FC9" w:rsidR="0099778D" w:rsidRDefault="0099778D" w:rsidP="001E02E8">
      <w:pPr>
        <w:tabs>
          <w:tab w:val="left" w:pos="7600"/>
        </w:tabs>
        <w:jc w:val="both"/>
        <w:rPr>
          <w:rFonts w:ascii="Arial" w:hAnsi="Arial" w:cs="Arial"/>
          <w:b/>
          <w:bCs/>
          <w:color w:val="333333"/>
          <w:sz w:val="18"/>
          <w:szCs w:val="18"/>
          <w:shd w:val="clear" w:color="auto" w:fill="FFFFFF"/>
        </w:rPr>
      </w:pPr>
      <w:r w:rsidRPr="0099778D">
        <w:rPr>
          <w:rFonts w:ascii="Arial" w:hAnsi="Arial" w:cs="Arial"/>
          <w:b/>
          <w:bCs/>
          <w:color w:val="333333"/>
          <w:sz w:val="18"/>
          <w:szCs w:val="18"/>
          <w:shd w:val="clear" w:color="auto" w:fill="FFFFFF"/>
        </w:rPr>
        <w:t xml:space="preserve">        https://www.legifrance.gouv.fr/jorf/id/JORFTEXT000050502425 </w:t>
      </w:r>
    </w:p>
    <w:p w14:paraId="65A7D9B3" w14:textId="77777777" w:rsidR="0099778D" w:rsidRDefault="0099778D" w:rsidP="001E02E8">
      <w:pPr>
        <w:tabs>
          <w:tab w:val="left" w:pos="7600"/>
        </w:tabs>
        <w:jc w:val="both"/>
        <w:rPr>
          <w:rFonts w:ascii="Arial" w:hAnsi="Arial" w:cs="Arial"/>
          <w:b/>
          <w:bCs/>
          <w:color w:val="333333"/>
          <w:sz w:val="18"/>
          <w:szCs w:val="18"/>
          <w:shd w:val="clear" w:color="auto" w:fill="FFFFFF"/>
        </w:rPr>
      </w:pPr>
    </w:p>
    <w:p w14:paraId="378E8ECC" w14:textId="6EA25BC7" w:rsidR="001E02E8" w:rsidRDefault="001E02E8" w:rsidP="001E02E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16/11/2024</w:t>
      </w:r>
    </w:p>
    <w:p w14:paraId="388EBC20" w14:textId="77777777" w:rsidR="001E02E8" w:rsidRDefault="001E02E8" w:rsidP="001E02E8">
      <w:pPr>
        <w:tabs>
          <w:tab w:val="left" w:pos="7600"/>
        </w:tabs>
        <w:jc w:val="both"/>
        <w:rPr>
          <w:rFonts w:ascii="Arial" w:hAnsi="Arial" w:cs="Arial"/>
          <w:b/>
          <w:bCs/>
          <w:color w:val="333333"/>
          <w:sz w:val="18"/>
          <w:szCs w:val="18"/>
          <w:shd w:val="clear" w:color="auto" w:fill="FFFFFF"/>
        </w:rPr>
      </w:pPr>
    </w:p>
    <w:p w14:paraId="3B7EAF8F" w14:textId="7308ED91" w:rsidR="001E02E8" w:rsidRDefault="001E02E8" w:rsidP="001E02E8">
      <w:pPr>
        <w:tabs>
          <w:tab w:val="left" w:pos="7600"/>
        </w:tabs>
        <w:jc w:val="both"/>
        <w:rPr>
          <w:rFonts w:ascii="Arial" w:hAnsi="Arial" w:cs="Arial"/>
          <w:b/>
          <w:bCs/>
          <w:color w:val="333333"/>
          <w:sz w:val="18"/>
          <w:szCs w:val="18"/>
          <w:shd w:val="clear" w:color="auto" w:fill="FFFFFF"/>
        </w:rPr>
      </w:pPr>
      <w:r w:rsidRPr="001E02E8">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w:t>
      </w:r>
      <w:r w:rsidRPr="001E02E8">
        <w:rPr>
          <w:rFonts w:ascii="Arial" w:hAnsi="Arial" w:cs="Arial"/>
          <w:b/>
          <w:bCs/>
          <w:color w:val="333333"/>
          <w:sz w:val="18"/>
          <w:szCs w:val="18"/>
          <w:shd w:val="clear" w:color="auto" w:fill="FFFFFF"/>
        </w:rPr>
        <w:t>MINISTERE DU TRAVAIL ET DE L'EMPLOI</w:t>
      </w:r>
    </w:p>
    <w:p w14:paraId="5A0D1D7D" w14:textId="77777777" w:rsidR="001E02E8" w:rsidRDefault="001E02E8" w:rsidP="001E02E8">
      <w:pPr>
        <w:tabs>
          <w:tab w:val="left" w:pos="7600"/>
        </w:tabs>
        <w:jc w:val="both"/>
        <w:rPr>
          <w:rFonts w:ascii="Arial" w:hAnsi="Arial" w:cs="Arial"/>
          <w:b/>
          <w:bCs/>
          <w:color w:val="333333"/>
          <w:sz w:val="18"/>
          <w:szCs w:val="18"/>
          <w:shd w:val="clear" w:color="auto" w:fill="FFFFFF"/>
        </w:rPr>
      </w:pPr>
    </w:p>
    <w:p w14:paraId="5D54319A" w14:textId="0621CEF4" w:rsidR="001E02E8" w:rsidRPr="0099778D" w:rsidRDefault="001E02E8" w:rsidP="001E02E8">
      <w:pPr>
        <w:tabs>
          <w:tab w:val="left" w:pos="7600"/>
        </w:tabs>
        <w:jc w:val="both"/>
        <w:rPr>
          <w:rFonts w:ascii="Arial" w:hAnsi="Arial" w:cs="Arial"/>
          <w:b/>
          <w:bCs/>
          <w:color w:val="333333"/>
          <w:sz w:val="10"/>
          <w:szCs w:val="10"/>
          <w:shd w:val="clear" w:color="auto" w:fill="FFFFFF"/>
        </w:rPr>
      </w:pPr>
      <w:r w:rsidRPr="001E02E8">
        <w:rPr>
          <w:rFonts w:ascii="Arial" w:hAnsi="Arial" w:cs="Arial"/>
          <w:b/>
          <w:bCs/>
          <w:i/>
          <w:iCs/>
          <w:color w:val="333333"/>
          <w:sz w:val="18"/>
          <w:szCs w:val="18"/>
          <w:shd w:val="clear" w:color="auto" w:fill="FFFFFF"/>
        </w:rPr>
        <w:t>Sont concernés les secteurs professionnels des activités des sociétés d'assistance (n° 1801), de la branche des diocèses de l'Église catholique en France, d'un accord territorial (Bas-Rhin) conclu dans le cadre de la convention collective nationale de la métallurgie (n° 3248), d'un accord territorial (Haut-Rhin) conclu dans le cadre de la convention collective nationale de la métallurgie (n° 3248), des activités de production des eaux embouteillées, des boissons rafraichissantes sans alcool et de bière (n° 1513), des services de l'automobile (n° 1090), du personnel des cabinets d'avocats (n° 1000) et de la convention collective nationale des avocats salariés (n° 1850), du négoce de l'ameublement (n° 1880), du personnel des agences générales d'assurances (n° 2335), des industries chimiques (n° 44), de la métallurgie (n° 3248), des professions regroupées du cristal, du verre et du vitrail (n° 1821).</w:t>
      </w:r>
      <w:r w:rsidRPr="001E02E8">
        <w:rPr>
          <w:rFonts w:ascii="Arial" w:hAnsi="Arial" w:cs="Arial"/>
          <w:b/>
          <w:bCs/>
          <w:i/>
          <w:iCs/>
          <w:color w:val="333333"/>
          <w:sz w:val="18"/>
          <w:szCs w:val="18"/>
          <w:shd w:val="clear" w:color="auto" w:fill="FFFFFF"/>
        </w:rPr>
        <w:br/>
      </w:r>
    </w:p>
    <w:p w14:paraId="24DD7B5D" w14:textId="669F69EE" w:rsidR="001E02E8" w:rsidRPr="001E02E8" w:rsidRDefault="001E02E8" w:rsidP="001E02E8">
      <w:pPr>
        <w:tabs>
          <w:tab w:val="left" w:pos="7600"/>
        </w:tabs>
        <w:rPr>
          <w:rFonts w:ascii="Arial" w:hAnsi="Arial" w:cs="Arial"/>
          <w:b/>
          <w:bCs/>
          <w:color w:val="333333"/>
          <w:sz w:val="18"/>
          <w:szCs w:val="18"/>
          <w:shd w:val="clear" w:color="auto" w:fill="FFFFFF"/>
        </w:rPr>
      </w:pPr>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72 Arrêté du 8 novembre 2024 portant extension d'un avenant à la convention collective nationale des sociétés d'assistance (n° 1801)</w:t>
      </w:r>
      <w:r w:rsidRPr="001E02E8">
        <w:rPr>
          <w:rFonts w:ascii="Arial" w:hAnsi="Arial" w:cs="Arial"/>
          <w:b/>
          <w:bCs/>
          <w:color w:val="333333"/>
          <w:sz w:val="18"/>
          <w:szCs w:val="18"/>
          <w:shd w:val="clear" w:color="auto" w:fill="FFFFFF"/>
        </w:rPr>
        <w:br/>
        <w:t>        </w:t>
      </w:r>
      <w:hyperlink r:id="rId494" w:tgtFrame="_blank" w:history="1">
        <w:r w:rsidRPr="001E02E8">
          <w:rPr>
            <w:rStyle w:val="Lienhypertexte"/>
            <w:rFonts w:ascii="Arial" w:hAnsi="Arial" w:cs="Arial"/>
            <w:b/>
            <w:bCs/>
            <w:sz w:val="18"/>
            <w:szCs w:val="18"/>
            <w:shd w:val="clear" w:color="auto" w:fill="FFFFFF"/>
          </w:rPr>
          <w:t>https://www.legifrance.gouv.fr/jorf/id/JORFTEXT000050501097</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73 Arrêté du 8 novembre 2024 portant extension d'un accord conclu dans le cadre de la branche des diocèses de l'Église catholique en France</w:t>
      </w:r>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lastRenderedPageBreak/>
        <w:t>        </w:t>
      </w:r>
      <w:hyperlink r:id="rId495" w:tgtFrame="_blank" w:history="1">
        <w:r w:rsidRPr="001E02E8">
          <w:rPr>
            <w:rStyle w:val="Lienhypertexte"/>
            <w:rFonts w:ascii="Arial" w:hAnsi="Arial" w:cs="Arial"/>
            <w:b/>
            <w:bCs/>
            <w:sz w:val="18"/>
            <w:szCs w:val="18"/>
            <w:shd w:val="clear" w:color="auto" w:fill="FFFFFF"/>
          </w:rPr>
          <w:t>https://www.legifrance.gouv.fr/jorf/id/JORFTEXT000050501106</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74 Arrêté du 8 novembre 2024 portant extension d'un accord territorial (Bas-Rhin) conclu dans le cadre de la convention collective nationale de la métallurgie (n° 3248)</w:t>
      </w:r>
      <w:r w:rsidRPr="001E02E8">
        <w:rPr>
          <w:rFonts w:ascii="Arial" w:hAnsi="Arial" w:cs="Arial"/>
          <w:b/>
          <w:bCs/>
          <w:color w:val="333333"/>
          <w:sz w:val="18"/>
          <w:szCs w:val="18"/>
          <w:shd w:val="clear" w:color="auto" w:fill="FFFFFF"/>
        </w:rPr>
        <w:br/>
        <w:t>        </w:t>
      </w:r>
      <w:hyperlink r:id="rId496" w:tgtFrame="_blank" w:history="1">
        <w:r w:rsidRPr="001E02E8">
          <w:rPr>
            <w:rStyle w:val="Lienhypertexte"/>
            <w:rFonts w:ascii="Arial" w:hAnsi="Arial" w:cs="Arial"/>
            <w:b/>
            <w:bCs/>
            <w:sz w:val="18"/>
            <w:szCs w:val="18"/>
            <w:shd w:val="clear" w:color="auto" w:fill="FFFFFF"/>
          </w:rPr>
          <w:t>https://www.legifrance.gouv.fr/jorf/id/JORFTEXT000050501115</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75 Arrêté du 8 novembre 2024 portant extension d'un accord territorial (Haut-Rhin) conclu dans le cadre de la convention collective nationale de la métallurgie (n° 3248)</w:t>
      </w:r>
      <w:r w:rsidRPr="001E02E8">
        <w:rPr>
          <w:rFonts w:ascii="Arial" w:hAnsi="Arial" w:cs="Arial"/>
          <w:b/>
          <w:bCs/>
          <w:color w:val="333333"/>
          <w:sz w:val="18"/>
          <w:szCs w:val="18"/>
          <w:shd w:val="clear" w:color="auto" w:fill="FFFFFF"/>
        </w:rPr>
        <w:br/>
        <w:t>        </w:t>
      </w:r>
      <w:hyperlink r:id="rId497" w:tgtFrame="_blank" w:history="1">
        <w:r w:rsidRPr="001E02E8">
          <w:rPr>
            <w:rStyle w:val="Lienhypertexte"/>
            <w:rFonts w:ascii="Arial" w:hAnsi="Arial" w:cs="Arial"/>
            <w:b/>
            <w:bCs/>
            <w:sz w:val="18"/>
            <w:szCs w:val="18"/>
            <w:shd w:val="clear" w:color="auto" w:fill="FFFFFF"/>
          </w:rPr>
          <w:t>https://www.legifrance.gouv.fr/jorf/id/JORFTEXT000050501124</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76 Arrêté du 8 novembre 2024 portant extension d'un avenant à la convention collective nationale des activités de production des eaux embouteillées, des boissons rafraichissantes sans alcool et de bière (n° 1513)</w:t>
      </w:r>
      <w:r w:rsidRPr="001E02E8">
        <w:rPr>
          <w:rFonts w:ascii="Arial" w:hAnsi="Arial" w:cs="Arial"/>
          <w:b/>
          <w:bCs/>
          <w:color w:val="333333"/>
          <w:sz w:val="18"/>
          <w:szCs w:val="18"/>
          <w:shd w:val="clear" w:color="auto" w:fill="FFFFFF"/>
        </w:rPr>
        <w:br/>
        <w:t>        </w:t>
      </w:r>
      <w:hyperlink r:id="rId498" w:tgtFrame="_blank" w:history="1">
        <w:r w:rsidRPr="001E02E8">
          <w:rPr>
            <w:rStyle w:val="Lienhypertexte"/>
            <w:rFonts w:ascii="Arial" w:hAnsi="Arial" w:cs="Arial"/>
            <w:b/>
            <w:bCs/>
            <w:sz w:val="18"/>
            <w:szCs w:val="18"/>
            <w:shd w:val="clear" w:color="auto" w:fill="FFFFFF"/>
          </w:rPr>
          <w:t>https://www.legifrance.gouv.fr/jorf/id/JORFTEXT000050501133</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77 Arrêté du 8 novembre 2024 portant extension d'un avenant à la convention collective nationale des services de l'automobile (n° 1090)</w:t>
      </w:r>
      <w:r w:rsidRPr="001E02E8">
        <w:rPr>
          <w:rFonts w:ascii="Arial" w:hAnsi="Arial" w:cs="Arial"/>
          <w:b/>
          <w:bCs/>
          <w:color w:val="333333"/>
          <w:sz w:val="18"/>
          <w:szCs w:val="18"/>
          <w:shd w:val="clear" w:color="auto" w:fill="FFFFFF"/>
        </w:rPr>
        <w:br/>
        <w:t>        </w:t>
      </w:r>
      <w:hyperlink r:id="rId499" w:tgtFrame="_blank" w:history="1">
        <w:r w:rsidRPr="001E02E8">
          <w:rPr>
            <w:rStyle w:val="Lienhypertexte"/>
            <w:rFonts w:ascii="Arial" w:hAnsi="Arial" w:cs="Arial"/>
            <w:b/>
            <w:bCs/>
            <w:sz w:val="18"/>
            <w:szCs w:val="18"/>
            <w:shd w:val="clear" w:color="auto" w:fill="FFFFFF"/>
          </w:rPr>
          <w:t>https://www.legifrance.gouv.fr/jorf/id/JORFTEXT000050501142</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78 Arrêté du 8 novembre 2024 portant extension d'un accord et d'avenants à des accords conclus dans le cadre de la convention collective nationale du personnel des cabinets d'avocats (n° 1000) et de la convention collective nationale des avocats salariés (n° 1850)</w:t>
      </w:r>
      <w:r w:rsidRPr="001E02E8">
        <w:rPr>
          <w:rFonts w:ascii="Arial" w:hAnsi="Arial" w:cs="Arial"/>
          <w:b/>
          <w:bCs/>
          <w:color w:val="333333"/>
          <w:sz w:val="18"/>
          <w:szCs w:val="18"/>
          <w:shd w:val="clear" w:color="auto" w:fill="FFFFFF"/>
        </w:rPr>
        <w:br/>
        <w:t>        </w:t>
      </w:r>
      <w:hyperlink r:id="rId500" w:tgtFrame="_blank" w:history="1">
        <w:r w:rsidRPr="001E02E8">
          <w:rPr>
            <w:rStyle w:val="Lienhypertexte"/>
            <w:rFonts w:ascii="Arial" w:hAnsi="Arial" w:cs="Arial"/>
            <w:b/>
            <w:bCs/>
            <w:sz w:val="18"/>
            <w:szCs w:val="18"/>
            <w:shd w:val="clear" w:color="auto" w:fill="FFFFFF"/>
          </w:rPr>
          <w:t>https://www.legifrance.gouv.fr/jorf/id/JORFTEXT000050501151</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79 Arrêté du 8 novembre 2024 portant extension d'un accord conclu dans le cadre de la convention collective nationale du négoce de l'ameublement (n° 1880)</w:t>
      </w:r>
      <w:r w:rsidRPr="001E02E8">
        <w:rPr>
          <w:rFonts w:ascii="Arial" w:hAnsi="Arial" w:cs="Arial"/>
          <w:b/>
          <w:bCs/>
          <w:color w:val="333333"/>
          <w:sz w:val="18"/>
          <w:szCs w:val="18"/>
          <w:shd w:val="clear" w:color="auto" w:fill="FFFFFF"/>
        </w:rPr>
        <w:br/>
        <w:t>        </w:t>
      </w:r>
      <w:hyperlink r:id="rId501" w:tgtFrame="_blank" w:history="1">
        <w:r w:rsidRPr="001E02E8">
          <w:rPr>
            <w:rStyle w:val="Lienhypertexte"/>
            <w:rFonts w:ascii="Arial" w:hAnsi="Arial" w:cs="Arial"/>
            <w:b/>
            <w:bCs/>
            <w:sz w:val="18"/>
            <w:szCs w:val="18"/>
            <w:shd w:val="clear" w:color="auto" w:fill="FFFFFF"/>
          </w:rPr>
          <w:t>https://www.legifrance.gouv.fr/jorf/id/JORFTEXT000050501160</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80 Arrêté du 8 novembre 2024 portant extension d'un avenant à un accord conclu dans le cadre de la convention collective nationale du personnel des agences générales d'assurances (n° 2335)</w:t>
      </w:r>
      <w:r w:rsidRPr="001E02E8">
        <w:rPr>
          <w:rFonts w:ascii="Arial" w:hAnsi="Arial" w:cs="Arial"/>
          <w:b/>
          <w:bCs/>
          <w:color w:val="333333"/>
          <w:sz w:val="18"/>
          <w:szCs w:val="18"/>
          <w:shd w:val="clear" w:color="auto" w:fill="FFFFFF"/>
        </w:rPr>
        <w:br/>
        <w:t>        </w:t>
      </w:r>
      <w:hyperlink r:id="rId502" w:tgtFrame="_blank" w:history="1">
        <w:r w:rsidRPr="001E02E8">
          <w:rPr>
            <w:rStyle w:val="Lienhypertexte"/>
            <w:rFonts w:ascii="Arial" w:hAnsi="Arial" w:cs="Arial"/>
            <w:b/>
            <w:bCs/>
            <w:sz w:val="18"/>
            <w:szCs w:val="18"/>
            <w:shd w:val="clear" w:color="auto" w:fill="FFFFFF"/>
          </w:rPr>
          <w:t>https://www.legifrance.gouv.fr/jorf/id/JORFTEXT000050501169</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81 Arrêté du 8 novembre 2024 portant extension d'un accord conclu dans le cadre de la convention collective nationale des industries chimiques (n° 44)</w:t>
      </w:r>
      <w:r w:rsidRPr="001E02E8">
        <w:rPr>
          <w:rFonts w:ascii="Arial" w:hAnsi="Arial" w:cs="Arial"/>
          <w:b/>
          <w:bCs/>
          <w:color w:val="333333"/>
          <w:sz w:val="18"/>
          <w:szCs w:val="18"/>
          <w:shd w:val="clear" w:color="auto" w:fill="FFFFFF"/>
        </w:rPr>
        <w:br/>
        <w:t>        </w:t>
      </w:r>
      <w:hyperlink r:id="rId503" w:tgtFrame="_blank" w:history="1">
        <w:r w:rsidRPr="001E02E8">
          <w:rPr>
            <w:rStyle w:val="Lienhypertexte"/>
            <w:rFonts w:ascii="Arial" w:hAnsi="Arial" w:cs="Arial"/>
            <w:b/>
            <w:bCs/>
            <w:sz w:val="18"/>
            <w:szCs w:val="18"/>
            <w:shd w:val="clear" w:color="auto" w:fill="FFFFFF"/>
          </w:rPr>
          <w:t>https://www.legifrance.gouv.fr/jorf/id/JORFTEXT000050501178</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82 Arrêté du 8 novembre 2024 portant extension d'un accord territorial (Aube) conclu dans le cadre de la convention collective nationale de la métallurgie (n° 3248)</w:t>
      </w:r>
      <w:r w:rsidRPr="001E02E8">
        <w:rPr>
          <w:rFonts w:ascii="Arial" w:hAnsi="Arial" w:cs="Arial"/>
          <w:b/>
          <w:bCs/>
          <w:color w:val="333333"/>
          <w:sz w:val="18"/>
          <w:szCs w:val="18"/>
          <w:shd w:val="clear" w:color="auto" w:fill="FFFFFF"/>
        </w:rPr>
        <w:br/>
        <w:t>        </w:t>
      </w:r>
      <w:hyperlink r:id="rId504" w:tgtFrame="_blank" w:history="1">
        <w:r w:rsidRPr="001E02E8">
          <w:rPr>
            <w:rStyle w:val="Lienhypertexte"/>
            <w:rFonts w:ascii="Arial" w:hAnsi="Arial" w:cs="Arial"/>
            <w:b/>
            <w:bCs/>
            <w:sz w:val="18"/>
            <w:szCs w:val="18"/>
            <w:shd w:val="clear" w:color="auto" w:fill="FFFFFF"/>
          </w:rPr>
          <w:t>https://www.legifrance.gouv.fr/jorf/id/JORFTEXT000050501187</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83 Arrêté du 8 novembre 2024 portant extension d'un accord conclu dans le cadre de la convention collective nationale des professions regroupées du cristal, du verre et du vitrail (n° 1821)</w:t>
      </w:r>
      <w:r w:rsidRPr="001E02E8">
        <w:rPr>
          <w:rFonts w:ascii="Arial" w:hAnsi="Arial" w:cs="Arial"/>
          <w:b/>
          <w:bCs/>
          <w:color w:val="333333"/>
          <w:sz w:val="18"/>
          <w:szCs w:val="18"/>
          <w:shd w:val="clear" w:color="auto" w:fill="FFFFFF"/>
        </w:rPr>
        <w:br/>
        <w:t>        </w:t>
      </w:r>
      <w:hyperlink r:id="rId505" w:tgtFrame="_blank" w:history="1">
        <w:r w:rsidRPr="001E02E8">
          <w:rPr>
            <w:rStyle w:val="Lienhypertexte"/>
            <w:rFonts w:ascii="Arial" w:hAnsi="Arial" w:cs="Arial"/>
            <w:b/>
            <w:bCs/>
            <w:sz w:val="18"/>
            <w:szCs w:val="18"/>
            <w:shd w:val="clear" w:color="auto" w:fill="FFFFFF"/>
          </w:rPr>
          <w:t>https://www.legifrance.gouv.fr/jorf/id/JORFTEXT000050501196</w:t>
        </w:r>
      </w:hyperlink>
    </w:p>
    <w:p w14:paraId="2C387C67" w14:textId="77777777" w:rsidR="001E02E8" w:rsidRDefault="001E02E8" w:rsidP="00C12A95">
      <w:pPr>
        <w:tabs>
          <w:tab w:val="left" w:pos="7600"/>
        </w:tabs>
        <w:rPr>
          <w:rFonts w:ascii="Arial" w:hAnsi="Arial" w:cs="Arial"/>
          <w:b/>
          <w:bCs/>
          <w:color w:val="333333"/>
          <w:sz w:val="18"/>
          <w:szCs w:val="18"/>
          <w:shd w:val="clear" w:color="auto" w:fill="FFFFFF"/>
        </w:rPr>
      </w:pPr>
    </w:p>
    <w:p w14:paraId="13A05E9D" w14:textId="77777777" w:rsidR="001E02E8" w:rsidRDefault="001E02E8" w:rsidP="00C12A95">
      <w:pPr>
        <w:tabs>
          <w:tab w:val="left" w:pos="7600"/>
        </w:tabs>
        <w:rPr>
          <w:rFonts w:ascii="Arial" w:hAnsi="Arial" w:cs="Arial"/>
          <w:b/>
          <w:bCs/>
          <w:color w:val="333333"/>
          <w:sz w:val="18"/>
          <w:szCs w:val="18"/>
          <w:shd w:val="clear" w:color="auto" w:fill="FFFFFF"/>
        </w:rPr>
      </w:pPr>
    </w:p>
    <w:p w14:paraId="5752BCD9" w14:textId="0E093E1C" w:rsidR="009D0B41" w:rsidRDefault="009D0B4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15/11</w:t>
      </w:r>
    </w:p>
    <w:p w14:paraId="7BE3B249" w14:textId="77777777" w:rsidR="009D0B41" w:rsidRDefault="009D0B41" w:rsidP="00C12A95">
      <w:pPr>
        <w:tabs>
          <w:tab w:val="left" w:pos="7600"/>
        </w:tabs>
        <w:rPr>
          <w:rFonts w:ascii="Arial" w:hAnsi="Arial" w:cs="Arial"/>
          <w:b/>
          <w:bCs/>
          <w:color w:val="333333"/>
          <w:sz w:val="18"/>
          <w:szCs w:val="18"/>
          <w:shd w:val="clear" w:color="auto" w:fill="FFFFFF"/>
        </w:rPr>
      </w:pPr>
    </w:p>
    <w:p w14:paraId="298EE1F4" w14:textId="77777777" w:rsidR="0031027B" w:rsidRDefault="009D0B41" w:rsidP="00C12A95">
      <w:pPr>
        <w:tabs>
          <w:tab w:val="left" w:pos="7600"/>
        </w:tabs>
        <w:rPr>
          <w:rFonts w:ascii="Arial" w:hAnsi="Arial" w:cs="Arial"/>
          <w:b/>
          <w:bCs/>
          <w:i/>
          <w:iCs/>
          <w:color w:val="333333"/>
          <w:sz w:val="18"/>
          <w:szCs w:val="18"/>
          <w:shd w:val="clear" w:color="auto" w:fill="FFFFFF"/>
        </w:rPr>
      </w:pPr>
      <w:r>
        <w:rPr>
          <w:rFonts w:ascii="Arial" w:hAnsi="Arial" w:cs="Arial"/>
          <w:b/>
          <w:bCs/>
          <w:color w:val="333333"/>
          <w:sz w:val="18"/>
          <w:szCs w:val="18"/>
          <w:shd w:val="clear" w:color="auto" w:fill="FFFFFF"/>
        </w:rPr>
        <w:t xml:space="preserve">- </w:t>
      </w:r>
      <w:r w:rsidRPr="009D0B41">
        <w:rPr>
          <w:rFonts w:ascii="Arial" w:hAnsi="Arial" w:cs="Arial"/>
          <w:b/>
          <w:bCs/>
          <w:color w:val="333333"/>
          <w:sz w:val="18"/>
          <w:szCs w:val="18"/>
          <w:shd w:val="clear" w:color="auto" w:fill="FFFFFF"/>
        </w:rPr>
        <w:t xml:space="preserve">Arrêté du 8 novembre 2024 portant extension d'un avenant conclu dans le cadre de la convention collective nationale des </w:t>
      </w:r>
      <w:r w:rsidRPr="009D0B41">
        <w:rPr>
          <w:rFonts w:ascii="Arial" w:hAnsi="Arial" w:cs="Arial"/>
          <w:b/>
          <w:bCs/>
          <w:i/>
          <w:iCs/>
          <w:color w:val="333333"/>
          <w:sz w:val="18"/>
          <w:szCs w:val="18"/>
          <w:shd w:val="clear" w:color="auto" w:fill="FFFFFF"/>
        </w:rPr>
        <w:t>hôtels, cafés, restaurants (n° 1979)</w:t>
      </w:r>
    </w:p>
    <w:p w14:paraId="2BA35FE0" w14:textId="725CE647" w:rsidR="009D0B41" w:rsidRPr="0031027B" w:rsidRDefault="0031027B" w:rsidP="00C12A95">
      <w:pPr>
        <w:tabs>
          <w:tab w:val="left" w:pos="7600"/>
        </w:tabs>
        <w:rPr>
          <w:rFonts w:ascii="Arial" w:hAnsi="Arial" w:cs="Arial"/>
          <w:color w:val="333333"/>
          <w:sz w:val="18"/>
          <w:szCs w:val="18"/>
          <w:shd w:val="clear" w:color="auto" w:fill="FFFFFF"/>
        </w:rPr>
      </w:pPr>
      <w:r w:rsidRPr="0031027B">
        <w:rPr>
          <w:rFonts w:ascii="Arial" w:hAnsi="Arial" w:cs="Arial"/>
          <w:color w:val="333333"/>
          <w:sz w:val="18"/>
          <w:szCs w:val="18"/>
          <w:shd w:val="clear" w:color="auto" w:fill="FFFFFF"/>
        </w:rPr>
        <w:t>L’avenant étendu concerne les stipulations de l'avenant n° 34 du 19 juin 2024 relatif au bénéfice de jours d'absences rémunérés en cas de maladie de l'enfant, à la convention collective nationale susvisée.</w:t>
      </w:r>
      <w:r w:rsidR="009D0B41" w:rsidRPr="009D0B41">
        <w:rPr>
          <w:rFonts w:ascii="Arial" w:hAnsi="Arial" w:cs="Arial"/>
          <w:b/>
          <w:bCs/>
          <w:color w:val="333333"/>
          <w:sz w:val="18"/>
          <w:szCs w:val="18"/>
          <w:shd w:val="clear" w:color="auto" w:fill="FFFFFF"/>
        </w:rPr>
        <w:br/>
        <w:t>        </w:t>
      </w:r>
      <w:hyperlink r:id="rId506" w:tgtFrame="_blank" w:history="1">
        <w:r w:rsidR="009D0B41" w:rsidRPr="009D0B41">
          <w:rPr>
            <w:rStyle w:val="Lienhypertexte"/>
            <w:rFonts w:ascii="Arial" w:hAnsi="Arial" w:cs="Arial"/>
            <w:b/>
            <w:bCs/>
            <w:sz w:val="18"/>
            <w:szCs w:val="18"/>
            <w:shd w:val="clear" w:color="auto" w:fill="FFFFFF"/>
          </w:rPr>
          <w:t>https://www.legifrance.gouv.fr/jorf/id/JORFTEXT000050495757</w:t>
        </w:r>
      </w:hyperlink>
    </w:p>
    <w:p w14:paraId="225C975F" w14:textId="77777777" w:rsidR="009D0B41" w:rsidRDefault="009D0B41" w:rsidP="00C12A95">
      <w:pPr>
        <w:tabs>
          <w:tab w:val="left" w:pos="7600"/>
        </w:tabs>
        <w:rPr>
          <w:rFonts w:ascii="Arial" w:hAnsi="Arial" w:cs="Arial"/>
          <w:b/>
          <w:bCs/>
          <w:color w:val="333333"/>
          <w:sz w:val="18"/>
          <w:szCs w:val="18"/>
          <w:shd w:val="clear" w:color="auto" w:fill="FFFFFF"/>
        </w:rPr>
      </w:pPr>
    </w:p>
    <w:p w14:paraId="5C02461A" w14:textId="1C23BED4" w:rsidR="00646C62" w:rsidRDefault="00646C6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14/11/2024</w:t>
      </w:r>
    </w:p>
    <w:p w14:paraId="4B01D43D" w14:textId="77777777" w:rsidR="00646C62" w:rsidRDefault="00646C62" w:rsidP="00C12A95">
      <w:pPr>
        <w:tabs>
          <w:tab w:val="left" w:pos="7600"/>
        </w:tabs>
        <w:rPr>
          <w:rFonts w:ascii="Arial" w:hAnsi="Arial" w:cs="Arial"/>
          <w:b/>
          <w:bCs/>
          <w:color w:val="333333"/>
          <w:sz w:val="18"/>
          <w:szCs w:val="18"/>
          <w:shd w:val="clear" w:color="auto" w:fill="FFFFFF"/>
        </w:rPr>
      </w:pPr>
    </w:p>
    <w:p w14:paraId="57629811" w14:textId="43FDA4CA" w:rsidR="00646C62" w:rsidRPr="00646C62" w:rsidRDefault="007C1428" w:rsidP="00646C62">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00646C62" w:rsidRPr="00646C62">
        <w:rPr>
          <w:rFonts w:ascii="Arial" w:hAnsi="Arial" w:cs="Arial"/>
          <w:b/>
          <w:bCs/>
          <w:color w:val="333333"/>
          <w:sz w:val="18"/>
          <w:szCs w:val="18"/>
          <w:shd w:val="clear" w:color="auto" w:fill="FFFFFF"/>
        </w:rPr>
        <w:t>MINISTERE DE LA SANTE ET DE L'ACCES AUX SOINS</w:t>
      </w:r>
      <w:r w:rsidR="00646C62" w:rsidRPr="00646C62">
        <w:rPr>
          <w:rFonts w:ascii="Arial" w:hAnsi="Arial" w:cs="Arial"/>
          <w:b/>
          <w:bCs/>
          <w:color w:val="333333"/>
          <w:sz w:val="18"/>
          <w:szCs w:val="18"/>
          <w:shd w:val="clear" w:color="auto" w:fill="FFFFFF"/>
        </w:rPr>
        <w:br/>
      </w:r>
      <w:r w:rsidR="00646C62" w:rsidRPr="00646C62">
        <w:rPr>
          <w:rFonts w:ascii="Arial" w:hAnsi="Arial" w:cs="Arial"/>
          <w:b/>
          <w:bCs/>
          <w:color w:val="333333"/>
          <w:sz w:val="18"/>
          <w:szCs w:val="18"/>
          <w:shd w:val="clear" w:color="auto" w:fill="FFFFFF"/>
        </w:rPr>
        <w:br/>
        <w:t>        11 Arrêté du 4 novembre 2024 relatif à l'extension et l'élargissement de l'avenant n° 20 du 20 juin 2024 à l'accord national interprofessionnel instituant le régime de retraite complémentaire AGIRC-ARRCO</w:t>
      </w:r>
      <w:r w:rsidR="00646C62" w:rsidRPr="00646C62">
        <w:rPr>
          <w:rFonts w:ascii="Arial" w:hAnsi="Arial" w:cs="Arial"/>
          <w:b/>
          <w:bCs/>
          <w:color w:val="333333"/>
          <w:sz w:val="18"/>
          <w:szCs w:val="18"/>
          <w:shd w:val="clear" w:color="auto" w:fill="FFFFFF"/>
        </w:rPr>
        <w:br/>
        <w:t>        </w:t>
      </w:r>
      <w:hyperlink r:id="rId507" w:tgtFrame="_blank" w:history="1">
        <w:r w:rsidR="00646C62" w:rsidRPr="00646C62">
          <w:rPr>
            <w:rStyle w:val="Lienhypertexte"/>
            <w:rFonts w:ascii="Arial" w:hAnsi="Arial" w:cs="Arial"/>
            <w:b/>
            <w:bCs/>
            <w:sz w:val="18"/>
            <w:szCs w:val="18"/>
            <w:shd w:val="clear" w:color="auto" w:fill="FFFFFF"/>
          </w:rPr>
          <w:t>https://www.legifrance.gouv.fr/jorf/id/JORFTEXT000050490888</w:t>
        </w:r>
      </w:hyperlink>
      <w:r w:rsidR="00646C62" w:rsidRPr="00646C62">
        <w:rPr>
          <w:rFonts w:ascii="Arial" w:hAnsi="Arial" w:cs="Arial"/>
          <w:b/>
          <w:bCs/>
          <w:color w:val="333333"/>
          <w:sz w:val="18"/>
          <w:szCs w:val="18"/>
          <w:shd w:val="clear" w:color="auto" w:fill="FFFFFF"/>
        </w:rPr>
        <w:br/>
      </w:r>
      <w:r w:rsidR="00646C62" w:rsidRPr="00646C62">
        <w:rPr>
          <w:rFonts w:ascii="Arial" w:hAnsi="Arial" w:cs="Arial"/>
          <w:b/>
          <w:bCs/>
          <w:color w:val="333333"/>
          <w:sz w:val="18"/>
          <w:szCs w:val="18"/>
          <w:shd w:val="clear" w:color="auto" w:fill="FFFFFF"/>
        </w:rPr>
        <w:br/>
        <w:t>        12 Arrêté du 4 novembre 2024 relatif à l'extension et l'élargissement de l'avenant n° 21 du 20 juin 2024 à l'accord national interprofessionnel instituant le régime de retraite complémentaire AGIRC-ARRCO</w:t>
      </w:r>
      <w:r w:rsidR="00646C62" w:rsidRPr="00646C62">
        <w:rPr>
          <w:rFonts w:ascii="Arial" w:hAnsi="Arial" w:cs="Arial"/>
          <w:b/>
          <w:bCs/>
          <w:color w:val="333333"/>
          <w:sz w:val="18"/>
          <w:szCs w:val="18"/>
          <w:shd w:val="clear" w:color="auto" w:fill="FFFFFF"/>
        </w:rPr>
        <w:br/>
        <w:t>        </w:t>
      </w:r>
      <w:hyperlink r:id="rId508" w:tgtFrame="_blank" w:history="1">
        <w:r w:rsidR="00646C62" w:rsidRPr="00646C62">
          <w:rPr>
            <w:rStyle w:val="Lienhypertexte"/>
            <w:rFonts w:ascii="Arial" w:hAnsi="Arial" w:cs="Arial"/>
            <w:b/>
            <w:bCs/>
            <w:sz w:val="18"/>
            <w:szCs w:val="18"/>
            <w:shd w:val="clear" w:color="auto" w:fill="FFFFFF"/>
          </w:rPr>
          <w:t>https://www.legifrance.gouv.fr/jorf/id/JORFTEXT000050490900</w:t>
        </w:r>
      </w:hyperlink>
      <w:r w:rsidR="00646C62" w:rsidRPr="00646C62">
        <w:rPr>
          <w:rFonts w:ascii="Arial" w:hAnsi="Arial" w:cs="Arial"/>
          <w:b/>
          <w:bCs/>
          <w:color w:val="333333"/>
          <w:sz w:val="18"/>
          <w:szCs w:val="18"/>
          <w:shd w:val="clear" w:color="auto" w:fill="FFFFFF"/>
        </w:rPr>
        <w:br/>
      </w:r>
      <w:r w:rsidR="00646C62" w:rsidRPr="00646C62">
        <w:rPr>
          <w:rFonts w:ascii="Arial" w:hAnsi="Arial" w:cs="Arial"/>
          <w:b/>
          <w:bCs/>
          <w:color w:val="333333"/>
          <w:sz w:val="18"/>
          <w:szCs w:val="18"/>
          <w:shd w:val="clear" w:color="auto" w:fill="FFFFFF"/>
        </w:rPr>
        <w:br/>
        <w:t>        13 Arrêté du 4 novembre 2024 relatif à l'extension et l'élargissement de l'avenant n° 22 du 20 juin 2024 à l'accord national interprofessionnel instituant le régime de retraite complémentaire AGIRC-ARRCO</w:t>
      </w:r>
      <w:r w:rsidR="00646C62" w:rsidRPr="00646C62">
        <w:rPr>
          <w:rFonts w:ascii="Arial" w:hAnsi="Arial" w:cs="Arial"/>
          <w:b/>
          <w:bCs/>
          <w:color w:val="333333"/>
          <w:sz w:val="18"/>
          <w:szCs w:val="18"/>
          <w:shd w:val="clear" w:color="auto" w:fill="FFFFFF"/>
        </w:rPr>
        <w:br/>
        <w:t>        </w:t>
      </w:r>
      <w:hyperlink r:id="rId509" w:tgtFrame="_blank" w:history="1">
        <w:r w:rsidR="00646C62" w:rsidRPr="00646C62">
          <w:rPr>
            <w:rStyle w:val="Lienhypertexte"/>
            <w:rFonts w:ascii="Arial" w:hAnsi="Arial" w:cs="Arial"/>
            <w:b/>
            <w:bCs/>
            <w:sz w:val="18"/>
            <w:szCs w:val="18"/>
            <w:shd w:val="clear" w:color="auto" w:fill="FFFFFF"/>
          </w:rPr>
          <w:t>https://www.legifrance.gouv.fr/jorf/id/JORFTEXT000050490912</w:t>
        </w:r>
      </w:hyperlink>
    </w:p>
    <w:p w14:paraId="22C8081C" w14:textId="77777777" w:rsidR="00646C62" w:rsidRDefault="00646C62" w:rsidP="00C12A95">
      <w:pPr>
        <w:tabs>
          <w:tab w:val="left" w:pos="7600"/>
        </w:tabs>
        <w:rPr>
          <w:rFonts w:ascii="Arial" w:hAnsi="Arial" w:cs="Arial"/>
          <w:b/>
          <w:bCs/>
          <w:color w:val="333333"/>
          <w:sz w:val="18"/>
          <w:szCs w:val="18"/>
          <w:shd w:val="clear" w:color="auto" w:fill="FFFFFF"/>
        </w:rPr>
      </w:pPr>
    </w:p>
    <w:p w14:paraId="35B4855D" w14:textId="6A02A71D" w:rsidR="007C1428" w:rsidRDefault="007C1428" w:rsidP="007C1428">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7C1428">
        <w:rPr>
          <w:rFonts w:ascii="Arial" w:hAnsi="Arial" w:cs="Arial"/>
          <w:b/>
          <w:bCs/>
          <w:color w:val="333333"/>
          <w:sz w:val="18"/>
          <w:szCs w:val="18"/>
          <w:shd w:val="clear" w:color="auto" w:fill="FFFFFF"/>
        </w:rPr>
        <w:t>MINISTERE DU TRAVAIL ET DE L'EMPLOI </w:t>
      </w:r>
    </w:p>
    <w:p w14:paraId="4AE99DBB" w14:textId="77777777" w:rsidR="007C1428" w:rsidRPr="007C1428" w:rsidRDefault="007C1428" w:rsidP="007C1428">
      <w:pPr>
        <w:tabs>
          <w:tab w:val="left" w:pos="7600"/>
        </w:tabs>
        <w:rPr>
          <w:rFonts w:ascii="Arial" w:hAnsi="Arial" w:cs="Arial"/>
          <w:b/>
          <w:bCs/>
          <w:color w:val="333333"/>
          <w:sz w:val="10"/>
          <w:szCs w:val="10"/>
          <w:shd w:val="clear" w:color="auto" w:fill="FFFFFF"/>
        </w:rPr>
      </w:pPr>
    </w:p>
    <w:p w14:paraId="696D1766" w14:textId="77777777" w:rsidR="007C1428" w:rsidRPr="007C1428" w:rsidRDefault="007C1428" w:rsidP="007C1428">
      <w:pPr>
        <w:tabs>
          <w:tab w:val="left" w:pos="7600"/>
        </w:tabs>
        <w:rPr>
          <w:rFonts w:ascii="Arial" w:hAnsi="Arial" w:cs="Arial"/>
          <w:b/>
          <w:bCs/>
          <w:color w:val="333333"/>
          <w:sz w:val="18"/>
          <w:szCs w:val="18"/>
          <w:shd w:val="clear" w:color="auto" w:fill="FFFFFF"/>
        </w:rPr>
      </w:pPr>
      <w:r w:rsidRPr="007C1428">
        <w:rPr>
          <w:rFonts w:ascii="Arial" w:hAnsi="Arial" w:cs="Arial"/>
          <w:b/>
          <w:bCs/>
          <w:color w:val="333333"/>
          <w:sz w:val="18"/>
          <w:szCs w:val="18"/>
          <w:shd w:val="clear" w:color="auto" w:fill="FFFFFF"/>
        </w:rPr>
        <w:t>Arrêté du 8 novembre 2024 portant extension d'un avenant à la convention collective nationale de l'industrie de la fabrication des ciments (n° 3233).</w:t>
      </w:r>
    </w:p>
    <w:p w14:paraId="3632FD63" w14:textId="7F54FE5A" w:rsidR="007C1428" w:rsidRDefault="007C1428" w:rsidP="00C12A95">
      <w:pPr>
        <w:tabs>
          <w:tab w:val="left" w:pos="7600"/>
        </w:tabs>
        <w:rPr>
          <w:rFonts w:ascii="Arial" w:hAnsi="Arial" w:cs="Arial"/>
          <w:b/>
          <w:bCs/>
          <w:color w:val="333333"/>
          <w:sz w:val="18"/>
          <w:szCs w:val="18"/>
          <w:shd w:val="clear" w:color="auto" w:fill="FFFFFF"/>
        </w:rPr>
      </w:pPr>
      <w:hyperlink r:id="rId510" w:tgtFrame="_blank" w:history="1">
        <w:r w:rsidRPr="007C1428">
          <w:rPr>
            <w:rStyle w:val="Lienhypertexte"/>
            <w:rFonts w:ascii="Arial" w:hAnsi="Arial" w:cs="Arial"/>
            <w:b/>
            <w:bCs/>
            <w:sz w:val="18"/>
            <w:szCs w:val="18"/>
            <w:shd w:val="clear" w:color="auto" w:fill="FFFFFF"/>
          </w:rPr>
          <w:t>https://www.legifrance.gouv.fr/jorf/id/JORFTEXT000050491358</w:t>
        </w:r>
      </w:hyperlink>
      <w:r w:rsidRPr="007C1428">
        <w:rPr>
          <w:rFonts w:ascii="Arial" w:hAnsi="Arial" w:cs="Arial"/>
          <w:b/>
          <w:bCs/>
          <w:color w:val="333333"/>
          <w:sz w:val="18"/>
          <w:szCs w:val="18"/>
          <w:shd w:val="clear" w:color="auto" w:fill="FFFFFF"/>
        </w:rPr>
        <w:t xml:space="preserve"> </w:t>
      </w:r>
    </w:p>
    <w:p w14:paraId="6A596EFC" w14:textId="77777777" w:rsidR="00646C62" w:rsidRPr="007C1428" w:rsidRDefault="00646C62" w:rsidP="00C12A95">
      <w:pPr>
        <w:tabs>
          <w:tab w:val="left" w:pos="7600"/>
        </w:tabs>
        <w:rPr>
          <w:rFonts w:ascii="Arial" w:hAnsi="Arial" w:cs="Arial"/>
          <w:b/>
          <w:bCs/>
          <w:color w:val="333333"/>
          <w:sz w:val="22"/>
          <w:szCs w:val="22"/>
          <w:shd w:val="clear" w:color="auto" w:fill="FFFFFF"/>
        </w:rPr>
      </w:pPr>
    </w:p>
    <w:p w14:paraId="01708DE8" w14:textId="5FF58E1A" w:rsidR="00064095" w:rsidRDefault="0006409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9/11/2024</w:t>
      </w:r>
    </w:p>
    <w:p w14:paraId="4B42F070" w14:textId="77777777" w:rsidR="00064095" w:rsidRDefault="00064095" w:rsidP="00C12A95">
      <w:pPr>
        <w:tabs>
          <w:tab w:val="left" w:pos="7600"/>
        </w:tabs>
        <w:rPr>
          <w:rFonts w:ascii="Arial" w:hAnsi="Arial" w:cs="Arial"/>
          <w:b/>
          <w:bCs/>
          <w:color w:val="333333"/>
          <w:sz w:val="18"/>
          <w:szCs w:val="18"/>
          <w:shd w:val="clear" w:color="auto" w:fill="FFFFFF"/>
        </w:rPr>
      </w:pPr>
    </w:p>
    <w:p w14:paraId="4BA2E229" w14:textId="77777777" w:rsidR="00064095" w:rsidRPr="00064095" w:rsidRDefault="00064095" w:rsidP="00064095">
      <w:pPr>
        <w:tabs>
          <w:tab w:val="left" w:pos="7600"/>
        </w:tabs>
        <w:rPr>
          <w:rFonts w:ascii="Arial" w:hAnsi="Arial" w:cs="Arial"/>
          <w:b/>
          <w:bCs/>
          <w:color w:val="333333"/>
          <w:sz w:val="18"/>
          <w:szCs w:val="18"/>
          <w:shd w:val="clear" w:color="auto" w:fill="FFFFFF"/>
        </w:rPr>
      </w:pPr>
      <w:r w:rsidRPr="00064095">
        <w:rPr>
          <w:rFonts w:ascii="Arial" w:hAnsi="Arial" w:cs="Arial"/>
          <w:b/>
          <w:bCs/>
          <w:color w:val="333333"/>
          <w:sz w:val="18"/>
          <w:szCs w:val="18"/>
          <w:shd w:val="clear" w:color="auto" w:fill="FFFFFF"/>
        </w:rPr>
        <w:t>° AVENANT À LA CONVENTION COLLECTIVE NATIONALE DE TRAVAIL hôtels, cafés, restaurants (n° 1979) (EXTENSION)</w:t>
      </w:r>
    </w:p>
    <w:p w14:paraId="42CB2206" w14:textId="77777777" w:rsidR="00064095" w:rsidRPr="00064095" w:rsidRDefault="00064095" w:rsidP="00064095">
      <w:pPr>
        <w:tabs>
          <w:tab w:val="left" w:pos="7600"/>
        </w:tabs>
        <w:rPr>
          <w:rFonts w:ascii="Arial" w:hAnsi="Arial" w:cs="Arial"/>
          <w:b/>
          <w:bCs/>
          <w:color w:val="333333"/>
          <w:sz w:val="10"/>
          <w:szCs w:val="10"/>
          <w:shd w:val="clear" w:color="auto" w:fill="FFFFFF"/>
        </w:rPr>
      </w:pPr>
    </w:p>
    <w:p w14:paraId="05E525F0" w14:textId="77777777" w:rsidR="00064095" w:rsidRPr="00064095" w:rsidRDefault="00064095" w:rsidP="00064095">
      <w:pPr>
        <w:tabs>
          <w:tab w:val="left" w:pos="7600"/>
        </w:tabs>
        <w:rPr>
          <w:rFonts w:ascii="Arial" w:hAnsi="Arial" w:cs="Arial"/>
          <w:b/>
          <w:bCs/>
          <w:color w:val="333333"/>
          <w:sz w:val="18"/>
          <w:szCs w:val="18"/>
          <w:shd w:val="clear" w:color="auto" w:fill="FFFFFF"/>
        </w:rPr>
      </w:pPr>
      <w:r w:rsidRPr="00064095">
        <w:rPr>
          <w:rFonts w:ascii="Arial" w:hAnsi="Arial" w:cs="Arial"/>
          <w:b/>
          <w:bCs/>
          <w:color w:val="333333"/>
          <w:sz w:val="18"/>
          <w:szCs w:val="18"/>
          <w:shd w:val="clear" w:color="auto" w:fill="FFFFFF"/>
        </w:rPr>
        <w:t xml:space="preserve">Arrêté du 5 novembre 2024 portant extension d'un avenant à la convention collective nationale des </w:t>
      </w:r>
      <w:r w:rsidRPr="00064095">
        <w:rPr>
          <w:rFonts w:ascii="Arial" w:hAnsi="Arial" w:cs="Arial"/>
          <w:b/>
          <w:bCs/>
          <w:i/>
          <w:iCs/>
          <w:color w:val="333333"/>
          <w:sz w:val="18"/>
          <w:szCs w:val="18"/>
          <w:shd w:val="clear" w:color="auto" w:fill="FFFFFF"/>
        </w:rPr>
        <w:t>hôtels, cafés, restaurants (n° 1979</w:t>
      </w:r>
      <w:r w:rsidRPr="00064095">
        <w:rPr>
          <w:rFonts w:ascii="Arial" w:hAnsi="Arial" w:cs="Arial"/>
          <w:b/>
          <w:bCs/>
          <w:color w:val="333333"/>
          <w:sz w:val="18"/>
          <w:szCs w:val="18"/>
          <w:shd w:val="clear" w:color="auto" w:fill="FFFFFF"/>
        </w:rPr>
        <w:t xml:space="preserve">). </w:t>
      </w:r>
    </w:p>
    <w:p w14:paraId="42ED0EED" w14:textId="77777777" w:rsidR="00064095" w:rsidRPr="00064095" w:rsidRDefault="00064095" w:rsidP="00064095">
      <w:pPr>
        <w:tabs>
          <w:tab w:val="left" w:pos="7600"/>
        </w:tabs>
        <w:rPr>
          <w:rFonts w:ascii="Arial" w:hAnsi="Arial" w:cs="Arial"/>
          <w:b/>
          <w:bCs/>
          <w:color w:val="333333"/>
          <w:sz w:val="18"/>
          <w:szCs w:val="18"/>
          <w:shd w:val="clear" w:color="auto" w:fill="FFFFFF"/>
        </w:rPr>
      </w:pPr>
      <w:hyperlink r:id="rId511" w:tgtFrame="_blank" w:history="1">
        <w:r w:rsidRPr="00064095">
          <w:rPr>
            <w:rStyle w:val="Lienhypertexte"/>
            <w:rFonts w:ascii="Arial" w:hAnsi="Arial" w:cs="Arial"/>
            <w:b/>
            <w:bCs/>
            <w:sz w:val="18"/>
            <w:szCs w:val="18"/>
            <w:shd w:val="clear" w:color="auto" w:fill="FFFFFF"/>
          </w:rPr>
          <w:t>https://www.legifrance.gouv.fr/jorf/id/JORFTEXT000050478461</w:t>
        </w:r>
      </w:hyperlink>
    </w:p>
    <w:p w14:paraId="6C0309FB" w14:textId="77777777" w:rsidR="00064095" w:rsidRDefault="00064095" w:rsidP="00C12A95">
      <w:pPr>
        <w:tabs>
          <w:tab w:val="left" w:pos="7600"/>
        </w:tabs>
        <w:rPr>
          <w:rFonts w:ascii="Arial" w:hAnsi="Arial" w:cs="Arial"/>
          <w:b/>
          <w:bCs/>
          <w:color w:val="333333"/>
          <w:sz w:val="18"/>
          <w:szCs w:val="18"/>
          <w:shd w:val="clear" w:color="auto" w:fill="FFFFFF"/>
        </w:rPr>
      </w:pPr>
    </w:p>
    <w:p w14:paraId="708A56AD" w14:textId="77777777" w:rsidR="00064095" w:rsidRDefault="00064095" w:rsidP="00C12A95">
      <w:pPr>
        <w:tabs>
          <w:tab w:val="left" w:pos="7600"/>
        </w:tabs>
        <w:rPr>
          <w:rFonts w:ascii="Arial" w:hAnsi="Arial" w:cs="Arial"/>
          <w:b/>
          <w:bCs/>
          <w:color w:val="333333"/>
          <w:sz w:val="18"/>
          <w:szCs w:val="18"/>
          <w:shd w:val="clear" w:color="auto" w:fill="FFFFFF"/>
        </w:rPr>
      </w:pPr>
    </w:p>
    <w:p w14:paraId="4F5AB711" w14:textId="56009CC0" w:rsidR="00907FFB" w:rsidRDefault="001E06D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7/11</w:t>
      </w:r>
    </w:p>
    <w:p w14:paraId="594091C1" w14:textId="77777777" w:rsidR="001E06D4" w:rsidRDefault="001E06D4" w:rsidP="00C12A95">
      <w:pPr>
        <w:tabs>
          <w:tab w:val="left" w:pos="7600"/>
        </w:tabs>
        <w:rPr>
          <w:rFonts w:ascii="Arial" w:hAnsi="Arial" w:cs="Arial"/>
          <w:b/>
          <w:bCs/>
          <w:color w:val="333333"/>
          <w:sz w:val="18"/>
          <w:szCs w:val="18"/>
          <w:shd w:val="clear" w:color="auto" w:fill="FFFFFF"/>
        </w:rPr>
      </w:pPr>
    </w:p>
    <w:p w14:paraId="1030A11F" w14:textId="77777777" w:rsidR="001E06D4" w:rsidRDefault="001E06D4" w:rsidP="001E06D4">
      <w:pPr>
        <w:tabs>
          <w:tab w:val="left" w:pos="7600"/>
        </w:tabs>
        <w:rPr>
          <w:rFonts w:ascii="Arial" w:hAnsi="Arial" w:cs="Arial"/>
          <w:b/>
          <w:bCs/>
          <w:color w:val="333333"/>
          <w:sz w:val="18"/>
          <w:szCs w:val="18"/>
          <w:shd w:val="clear" w:color="auto" w:fill="FFFFFF"/>
        </w:rPr>
      </w:pPr>
      <w:r w:rsidRPr="001E06D4">
        <w:rPr>
          <w:rFonts w:ascii="Arial" w:hAnsi="Arial" w:cs="Arial"/>
          <w:b/>
          <w:bCs/>
          <w:color w:val="333333"/>
          <w:sz w:val="18"/>
          <w:szCs w:val="18"/>
          <w:shd w:val="clear" w:color="auto" w:fill="FFFFFF"/>
        </w:rPr>
        <w:t>MINISTERE DU TRAVAIL ET DE L'EMPLOI</w:t>
      </w:r>
      <w:r w:rsidRPr="001E06D4">
        <w:rPr>
          <w:rFonts w:ascii="Arial" w:hAnsi="Arial" w:cs="Arial"/>
          <w:b/>
          <w:bCs/>
          <w:color w:val="333333"/>
          <w:sz w:val="18"/>
          <w:szCs w:val="18"/>
          <w:shd w:val="clear" w:color="auto" w:fill="FFFFFF"/>
        </w:rPr>
        <w:br/>
      </w:r>
    </w:p>
    <w:p w14:paraId="412C92D7" w14:textId="30F45936" w:rsidR="001E06D4" w:rsidRPr="001E06D4" w:rsidRDefault="001E06D4" w:rsidP="001E06D4">
      <w:pPr>
        <w:tabs>
          <w:tab w:val="left" w:pos="7600"/>
        </w:tabs>
        <w:rPr>
          <w:rFonts w:ascii="Arial" w:hAnsi="Arial" w:cs="Arial"/>
          <w:b/>
          <w:bCs/>
          <w:i/>
          <w:iCs/>
          <w:color w:val="333333"/>
          <w:sz w:val="18"/>
          <w:szCs w:val="18"/>
          <w:shd w:val="clear" w:color="auto" w:fill="FFFFFF"/>
        </w:rPr>
      </w:pPr>
      <w:r w:rsidRPr="001E06D4">
        <w:rPr>
          <w:rFonts w:ascii="Arial" w:hAnsi="Arial" w:cs="Arial"/>
          <w:b/>
          <w:bCs/>
          <w:i/>
          <w:iCs/>
          <w:color w:val="333333"/>
          <w:sz w:val="18"/>
          <w:szCs w:val="18"/>
          <w:shd w:val="clear" w:color="auto" w:fill="FFFFFF"/>
        </w:rPr>
        <w:t xml:space="preserve">Dans les secteurs et pour les professions de la métallurgie du Lot et Garonne et </w:t>
      </w:r>
      <w:r>
        <w:rPr>
          <w:rFonts w:ascii="Arial" w:hAnsi="Arial" w:cs="Arial"/>
          <w:b/>
          <w:bCs/>
          <w:i/>
          <w:iCs/>
          <w:color w:val="333333"/>
          <w:sz w:val="18"/>
          <w:szCs w:val="18"/>
          <w:shd w:val="clear" w:color="auto" w:fill="FFFFFF"/>
        </w:rPr>
        <w:t xml:space="preserve">de </w:t>
      </w:r>
      <w:r w:rsidRPr="001E06D4">
        <w:rPr>
          <w:rFonts w:ascii="Arial" w:hAnsi="Arial" w:cs="Arial"/>
          <w:b/>
          <w:bCs/>
          <w:i/>
          <w:iCs/>
          <w:color w:val="333333"/>
          <w:sz w:val="18"/>
          <w:szCs w:val="18"/>
          <w:shd w:val="clear" w:color="auto" w:fill="FFFFFF"/>
        </w:rPr>
        <w:t xml:space="preserve">la convention collective nationale de l’industrie tuiles et briques. </w:t>
      </w:r>
    </w:p>
    <w:p w14:paraId="06986C1E" w14:textId="34A1E074" w:rsidR="001E06D4" w:rsidRPr="001E06D4" w:rsidRDefault="001E06D4" w:rsidP="001E06D4">
      <w:pPr>
        <w:tabs>
          <w:tab w:val="left" w:pos="7600"/>
        </w:tabs>
        <w:rPr>
          <w:rFonts w:ascii="Arial" w:hAnsi="Arial" w:cs="Arial"/>
          <w:b/>
          <w:bCs/>
          <w:color w:val="333333"/>
          <w:sz w:val="18"/>
          <w:szCs w:val="18"/>
          <w:shd w:val="clear" w:color="auto" w:fill="FFFFFF"/>
        </w:rPr>
      </w:pPr>
      <w:r w:rsidRPr="001E06D4">
        <w:rPr>
          <w:rFonts w:ascii="Arial" w:hAnsi="Arial" w:cs="Arial"/>
          <w:b/>
          <w:bCs/>
          <w:color w:val="333333"/>
          <w:sz w:val="18"/>
          <w:szCs w:val="18"/>
          <w:shd w:val="clear" w:color="auto" w:fill="FFFFFF"/>
        </w:rPr>
        <w:br/>
        <w:t>        69 Arrêté du 4 novembre 2024 portant extension d'un accord territorial (Lot-et-Garonne) conclu dans le cadre de la convention collective nationale de la métallurgie (n° 3248)</w:t>
      </w:r>
      <w:r w:rsidRPr="001E06D4">
        <w:rPr>
          <w:rFonts w:ascii="Arial" w:hAnsi="Arial" w:cs="Arial"/>
          <w:b/>
          <w:bCs/>
          <w:color w:val="333333"/>
          <w:sz w:val="18"/>
          <w:szCs w:val="18"/>
          <w:shd w:val="clear" w:color="auto" w:fill="FFFFFF"/>
        </w:rPr>
        <w:br/>
        <w:t>        </w:t>
      </w:r>
      <w:hyperlink r:id="rId512" w:tgtFrame="_blank" w:history="1">
        <w:r w:rsidRPr="001E06D4">
          <w:rPr>
            <w:rStyle w:val="Lienhypertexte"/>
            <w:rFonts w:ascii="Arial" w:hAnsi="Arial" w:cs="Arial"/>
            <w:b/>
            <w:bCs/>
            <w:sz w:val="18"/>
            <w:szCs w:val="18"/>
            <w:shd w:val="clear" w:color="auto" w:fill="FFFFFF"/>
          </w:rPr>
          <w:t>https://www.legifrance.gouv.fr/jorf/id/JORFTEXT000050456805</w:t>
        </w:r>
      </w:hyperlink>
      <w:r w:rsidRPr="001E06D4">
        <w:rPr>
          <w:rFonts w:ascii="Arial" w:hAnsi="Arial" w:cs="Arial"/>
          <w:b/>
          <w:bCs/>
          <w:color w:val="333333"/>
          <w:sz w:val="18"/>
          <w:szCs w:val="18"/>
          <w:shd w:val="clear" w:color="auto" w:fill="FFFFFF"/>
        </w:rPr>
        <w:br/>
      </w:r>
      <w:r w:rsidRPr="001E06D4">
        <w:rPr>
          <w:rFonts w:ascii="Arial" w:hAnsi="Arial" w:cs="Arial"/>
          <w:b/>
          <w:bCs/>
          <w:color w:val="333333"/>
          <w:sz w:val="18"/>
          <w:szCs w:val="18"/>
          <w:shd w:val="clear" w:color="auto" w:fill="FFFFFF"/>
        </w:rPr>
        <w:br/>
        <w:t>        70 Arrêté du 5 novembre 2024 portant extension d'un avenant à un accord conclu dans le cadre de la convention collective nationale de l'industrie des tuiles et briques (n° 1170)</w:t>
      </w:r>
      <w:r w:rsidRPr="001E06D4">
        <w:rPr>
          <w:rFonts w:ascii="Arial" w:hAnsi="Arial" w:cs="Arial"/>
          <w:b/>
          <w:bCs/>
          <w:color w:val="333333"/>
          <w:sz w:val="18"/>
          <w:szCs w:val="18"/>
          <w:shd w:val="clear" w:color="auto" w:fill="FFFFFF"/>
        </w:rPr>
        <w:br/>
        <w:t>        </w:t>
      </w:r>
      <w:hyperlink r:id="rId513" w:tgtFrame="_blank" w:history="1">
        <w:r w:rsidRPr="001E06D4">
          <w:rPr>
            <w:rStyle w:val="Lienhypertexte"/>
            <w:rFonts w:ascii="Arial" w:hAnsi="Arial" w:cs="Arial"/>
            <w:b/>
            <w:bCs/>
            <w:sz w:val="18"/>
            <w:szCs w:val="18"/>
            <w:shd w:val="clear" w:color="auto" w:fill="FFFFFF"/>
          </w:rPr>
          <w:t>https://www.legifrance.gouv.fr/jorf/id/JORFTEXT000050456815</w:t>
        </w:r>
      </w:hyperlink>
    </w:p>
    <w:p w14:paraId="1D5769EA" w14:textId="77777777" w:rsidR="001E06D4" w:rsidRDefault="001E06D4" w:rsidP="00C12A95">
      <w:pPr>
        <w:tabs>
          <w:tab w:val="left" w:pos="7600"/>
        </w:tabs>
        <w:rPr>
          <w:rFonts w:ascii="Arial" w:hAnsi="Arial" w:cs="Arial"/>
          <w:b/>
          <w:bCs/>
          <w:color w:val="333333"/>
          <w:sz w:val="18"/>
          <w:szCs w:val="18"/>
          <w:shd w:val="clear" w:color="auto" w:fill="FFFFFF"/>
        </w:rPr>
      </w:pPr>
    </w:p>
    <w:p w14:paraId="77F6FEDB" w14:textId="77777777" w:rsidR="001E06D4" w:rsidRDefault="001E06D4" w:rsidP="00C12A95">
      <w:pPr>
        <w:tabs>
          <w:tab w:val="left" w:pos="7600"/>
        </w:tabs>
        <w:rPr>
          <w:rFonts w:ascii="Arial" w:hAnsi="Arial" w:cs="Arial"/>
          <w:b/>
          <w:bCs/>
          <w:color w:val="333333"/>
          <w:sz w:val="18"/>
          <w:szCs w:val="18"/>
          <w:shd w:val="clear" w:color="auto" w:fill="FFFFFF"/>
        </w:rPr>
      </w:pPr>
    </w:p>
    <w:p w14:paraId="6A17E77D" w14:textId="1D2486E3" w:rsidR="002247F7" w:rsidRDefault="002247F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31/10</w:t>
      </w:r>
    </w:p>
    <w:p w14:paraId="5655FF2E" w14:textId="77777777" w:rsidR="002247F7" w:rsidRDefault="002247F7" w:rsidP="00C12A95">
      <w:pPr>
        <w:tabs>
          <w:tab w:val="left" w:pos="7600"/>
        </w:tabs>
        <w:rPr>
          <w:rFonts w:ascii="Arial" w:hAnsi="Arial" w:cs="Arial"/>
          <w:b/>
          <w:bCs/>
          <w:color w:val="333333"/>
          <w:sz w:val="18"/>
          <w:szCs w:val="18"/>
          <w:shd w:val="clear" w:color="auto" w:fill="FFFFFF"/>
        </w:rPr>
      </w:pPr>
    </w:p>
    <w:p w14:paraId="120D8D84" w14:textId="77777777" w:rsidR="002247F7" w:rsidRPr="002247F7" w:rsidRDefault="002247F7" w:rsidP="002247F7">
      <w:pPr>
        <w:tabs>
          <w:tab w:val="left" w:pos="7600"/>
        </w:tabs>
        <w:rPr>
          <w:rFonts w:ascii="Arial" w:hAnsi="Arial" w:cs="Arial"/>
          <w:b/>
          <w:bCs/>
          <w:color w:val="333333"/>
          <w:sz w:val="18"/>
          <w:szCs w:val="18"/>
          <w:shd w:val="clear" w:color="auto" w:fill="FFFFFF"/>
        </w:rPr>
      </w:pPr>
      <w:r w:rsidRPr="002247F7">
        <w:rPr>
          <w:rFonts w:ascii="Arial" w:hAnsi="Arial" w:cs="Arial"/>
          <w:b/>
          <w:bCs/>
          <w:color w:val="333333"/>
          <w:sz w:val="18"/>
          <w:szCs w:val="18"/>
          <w:shd w:val="clear" w:color="auto" w:fill="FFFFFF"/>
        </w:rPr>
        <w:t> MINISTERE DU TRAVAIL ET DE L'EMPLOI</w:t>
      </w:r>
      <w:r w:rsidRPr="002247F7">
        <w:rPr>
          <w:rFonts w:ascii="Arial" w:hAnsi="Arial" w:cs="Arial"/>
          <w:b/>
          <w:bCs/>
          <w:color w:val="333333"/>
          <w:sz w:val="18"/>
          <w:szCs w:val="18"/>
          <w:shd w:val="clear" w:color="auto" w:fill="FFFFFF"/>
        </w:rPr>
        <w:br/>
      </w:r>
      <w:r w:rsidRPr="002247F7">
        <w:rPr>
          <w:rFonts w:ascii="Arial" w:hAnsi="Arial" w:cs="Arial"/>
          <w:b/>
          <w:bCs/>
          <w:color w:val="333333"/>
          <w:sz w:val="18"/>
          <w:szCs w:val="18"/>
          <w:shd w:val="clear" w:color="auto" w:fill="FFFFFF"/>
        </w:rPr>
        <w:br/>
        <w:t>        108 Arrêté du 24 septembre 2024 portant extension d'un accord conclu dans le cadre de la convention collective nationale des transports routiers et des activités auxiliaires du transport (n° 16)</w:t>
      </w:r>
      <w:r w:rsidRPr="002247F7">
        <w:rPr>
          <w:rFonts w:ascii="Arial" w:hAnsi="Arial" w:cs="Arial"/>
          <w:b/>
          <w:bCs/>
          <w:color w:val="333333"/>
          <w:sz w:val="18"/>
          <w:szCs w:val="18"/>
          <w:shd w:val="clear" w:color="auto" w:fill="FFFFFF"/>
        </w:rPr>
        <w:br/>
        <w:t>        </w:t>
      </w:r>
      <w:hyperlink r:id="rId514" w:tgtFrame="_blank" w:history="1">
        <w:r w:rsidRPr="002247F7">
          <w:rPr>
            <w:rStyle w:val="Lienhypertexte"/>
            <w:rFonts w:ascii="Arial" w:hAnsi="Arial" w:cs="Arial"/>
            <w:b/>
            <w:bCs/>
            <w:sz w:val="18"/>
            <w:szCs w:val="18"/>
            <w:shd w:val="clear" w:color="auto" w:fill="FFFFFF"/>
          </w:rPr>
          <w:t>https://www.legifrance.gouv.fr/jorf/id/JORFTEXT000050416840</w:t>
        </w:r>
      </w:hyperlink>
    </w:p>
    <w:p w14:paraId="664F6332" w14:textId="77777777" w:rsidR="002247F7" w:rsidRDefault="002247F7" w:rsidP="00C12A95">
      <w:pPr>
        <w:tabs>
          <w:tab w:val="left" w:pos="7600"/>
        </w:tabs>
        <w:rPr>
          <w:rFonts w:ascii="Arial" w:hAnsi="Arial" w:cs="Arial"/>
          <w:b/>
          <w:bCs/>
          <w:color w:val="333333"/>
          <w:sz w:val="18"/>
          <w:szCs w:val="18"/>
          <w:shd w:val="clear" w:color="auto" w:fill="FFFFFF"/>
        </w:rPr>
      </w:pPr>
    </w:p>
    <w:p w14:paraId="7724220C" w14:textId="77777777" w:rsidR="002247F7" w:rsidRDefault="002247F7" w:rsidP="00C12A95">
      <w:pPr>
        <w:tabs>
          <w:tab w:val="left" w:pos="7600"/>
        </w:tabs>
        <w:rPr>
          <w:rFonts w:ascii="Arial" w:hAnsi="Arial" w:cs="Arial"/>
          <w:b/>
          <w:bCs/>
          <w:color w:val="333333"/>
          <w:sz w:val="18"/>
          <w:szCs w:val="18"/>
          <w:shd w:val="clear" w:color="auto" w:fill="FFFFFF"/>
        </w:rPr>
      </w:pPr>
    </w:p>
    <w:p w14:paraId="7B6CBE86" w14:textId="34218D43" w:rsidR="0094748E" w:rsidRDefault="0094748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29/10</w:t>
      </w:r>
    </w:p>
    <w:p w14:paraId="22DFDE0C" w14:textId="77777777" w:rsidR="0094748E" w:rsidRDefault="0094748E" w:rsidP="00C12A95">
      <w:pPr>
        <w:tabs>
          <w:tab w:val="left" w:pos="7600"/>
        </w:tabs>
        <w:rPr>
          <w:rFonts w:ascii="Arial" w:hAnsi="Arial" w:cs="Arial"/>
          <w:b/>
          <w:bCs/>
          <w:color w:val="333333"/>
          <w:sz w:val="18"/>
          <w:szCs w:val="18"/>
          <w:shd w:val="clear" w:color="auto" w:fill="FFFFFF"/>
        </w:rPr>
      </w:pPr>
    </w:p>
    <w:p w14:paraId="612FD1D3" w14:textId="2348C845" w:rsidR="0094748E" w:rsidRDefault="0094748E" w:rsidP="00C12A95">
      <w:pPr>
        <w:tabs>
          <w:tab w:val="left" w:pos="7600"/>
        </w:tabs>
        <w:rPr>
          <w:rFonts w:ascii="Arial" w:hAnsi="Arial" w:cs="Arial"/>
          <w:b/>
          <w:bCs/>
          <w:color w:val="333333"/>
          <w:sz w:val="18"/>
          <w:szCs w:val="18"/>
          <w:shd w:val="clear" w:color="auto" w:fill="FFFFFF"/>
        </w:rPr>
      </w:pPr>
      <w:r w:rsidRPr="0094748E">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w:t>
      </w:r>
      <w:r w:rsidRPr="0094748E">
        <w:rPr>
          <w:rFonts w:ascii="Arial" w:hAnsi="Arial" w:cs="Arial"/>
          <w:b/>
          <w:bCs/>
          <w:color w:val="333333"/>
          <w:sz w:val="18"/>
          <w:szCs w:val="18"/>
          <w:shd w:val="clear" w:color="auto" w:fill="FFFFFF"/>
        </w:rPr>
        <w:t>MINISTERE DE L'AGRICULTURE, DE LA SOUVERAINETE ALIMENTAIRE ET DE LA FORET</w:t>
      </w:r>
      <w:r w:rsidRPr="0094748E">
        <w:rPr>
          <w:rFonts w:ascii="Arial" w:hAnsi="Arial" w:cs="Arial"/>
          <w:b/>
          <w:bCs/>
          <w:color w:val="333333"/>
          <w:sz w:val="18"/>
          <w:szCs w:val="18"/>
          <w:shd w:val="clear" w:color="auto" w:fill="FFFFFF"/>
        </w:rPr>
        <w:br/>
      </w:r>
      <w:r w:rsidRPr="0094748E">
        <w:rPr>
          <w:rFonts w:ascii="Arial" w:hAnsi="Arial" w:cs="Arial"/>
          <w:b/>
          <w:bCs/>
          <w:color w:val="333333"/>
          <w:sz w:val="18"/>
          <w:szCs w:val="18"/>
          <w:shd w:val="clear" w:color="auto" w:fill="FFFFFF"/>
        </w:rPr>
        <w:br/>
        <w:t>        33 Arrêté du 23 octobre 2024 portant extension d'une convention collective nationale concernant les salariés des établissements d'enseignement et organismes de formation aux métiers du territoire</w:t>
      </w:r>
      <w:r w:rsidRPr="0094748E">
        <w:rPr>
          <w:rFonts w:ascii="Arial" w:hAnsi="Arial" w:cs="Arial"/>
          <w:b/>
          <w:bCs/>
          <w:color w:val="333333"/>
          <w:sz w:val="18"/>
          <w:szCs w:val="18"/>
          <w:shd w:val="clear" w:color="auto" w:fill="FFFFFF"/>
        </w:rPr>
        <w:br/>
        <w:t>        </w:t>
      </w:r>
      <w:hyperlink r:id="rId515" w:tgtFrame="_blank" w:history="1">
        <w:r w:rsidRPr="0094748E">
          <w:rPr>
            <w:rStyle w:val="Lienhypertexte"/>
            <w:rFonts w:ascii="Arial" w:hAnsi="Arial" w:cs="Arial"/>
            <w:b/>
            <w:bCs/>
            <w:sz w:val="18"/>
            <w:szCs w:val="18"/>
            <w:shd w:val="clear" w:color="auto" w:fill="FFFFFF"/>
          </w:rPr>
          <w:t>https://www.legifrance.gouv.fr/jorf/id/JORFTEXT000050403640</w:t>
        </w:r>
      </w:hyperlink>
    </w:p>
    <w:p w14:paraId="23C3784D" w14:textId="77777777" w:rsidR="0094748E" w:rsidRDefault="0094748E" w:rsidP="00C12A95">
      <w:pPr>
        <w:tabs>
          <w:tab w:val="left" w:pos="7600"/>
        </w:tabs>
        <w:rPr>
          <w:rFonts w:ascii="Arial" w:hAnsi="Arial" w:cs="Arial"/>
          <w:b/>
          <w:bCs/>
          <w:color w:val="333333"/>
          <w:sz w:val="18"/>
          <w:szCs w:val="18"/>
          <w:shd w:val="clear" w:color="auto" w:fill="FFFFFF"/>
        </w:rPr>
      </w:pPr>
    </w:p>
    <w:p w14:paraId="6AFB0001" w14:textId="029185B7" w:rsidR="00230974" w:rsidRDefault="0023097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22/10</w:t>
      </w:r>
    </w:p>
    <w:p w14:paraId="30C2D8DF" w14:textId="77777777" w:rsidR="00230974" w:rsidRDefault="00230974" w:rsidP="00C12A95">
      <w:pPr>
        <w:tabs>
          <w:tab w:val="left" w:pos="7600"/>
        </w:tabs>
        <w:rPr>
          <w:rFonts w:ascii="Arial" w:hAnsi="Arial" w:cs="Arial"/>
          <w:b/>
          <w:bCs/>
          <w:color w:val="333333"/>
          <w:sz w:val="18"/>
          <w:szCs w:val="18"/>
          <w:shd w:val="clear" w:color="auto" w:fill="FFFFFF"/>
        </w:rPr>
      </w:pPr>
    </w:p>
    <w:p w14:paraId="5F46B7DB" w14:textId="3FF6F00B" w:rsidR="00230974" w:rsidRDefault="00230974" w:rsidP="00C12A95">
      <w:pPr>
        <w:tabs>
          <w:tab w:val="left" w:pos="7600"/>
        </w:tabs>
        <w:rPr>
          <w:rFonts w:ascii="Arial" w:hAnsi="Arial" w:cs="Arial"/>
          <w:b/>
          <w:bCs/>
          <w:color w:val="333333"/>
          <w:sz w:val="18"/>
          <w:szCs w:val="18"/>
          <w:shd w:val="clear" w:color="auto" w:fill="FFFFFF"/>
        </w:rPr>
      </w:pPr>
      <w:r w:rsidRPr="00230974">
        <w:rPr>
          <w:rFonts w:ascii="Arial" w:hAnsi="Arial" w:cs="Arial"/>
          <w:b/>
          <w:bCs/>
          <w:color w:val="333333"/>
          <w:sz w:val="18"/>
          <w:szCs w:val="18"/>
          <w:shd w:val="clear" w:color="auto" w:fill="FFFFFF"/>
        </w:rPr>
        <w:t>   MINISTERE DE L'AGRICULTURE, DE LA SOUVERAINETE ALIMENTAIRE ET DE LA FORET</w:t>
      </w:r>
      <w:r w:rsidRPr="00230974">
        <w:rPr>
          <w:rFonts w:ascii="Arial" w:hAnsi="Arial" w:cs="Arial"/>
          <w:b/>
          <w:bCs/>
          <w:color w:val="333333"/>
          <w:sz w:val="18"/>
          <w:szCs w:val="18"/>
          <w:shd w:val="clear" w:color="auto" w:fill="FFFFFF"/>
        </w:rPr>
        <w:br/>
      </w:r>
      <w:r w:rsidRPr="00230974">
        <w:rPr>
          <w:rFonts w:ascii="Arial" w:hAnsi="Arial" w:cs="Arial"/>
          <w:b/>
          <w:bCs/>
          <w:color w:val="333333"/>
          <w:sz w:val="18"/>
          <w:szCs w:val="18"/>
          <w:shd w:val="clear" w:color="auto" w:fill="FFFFFF"/>
        </w:rPr>
        <w:br/>
        <w:t>        48 Arrêté du 16 octobre 2024 portant extension d'avenants salariaux à des conventions collectives de travail étendues relatives aux professions agricoles</w:t>
      </w:r>
      <w:r w:rsidRPr="00230974">
        <w:rPr>
          <w:rFonts w:ascii="Arial" w:hAnsi="Arial" w:cs="Arial"/>
          <w:b/>
          <w:bCs/>
          <w:color w:val="333333"/>
          <w:sz w:val="18"/>
          <w:szCs w:val="18"/>
          <w:shd w:val="clear" w:color="auto" w:fill="FFFFFF"/>
        </w:rPr>
        <w:br/>
        <w:t>        </w:t>
      </w:r>
      <w:hyperlink r:id="rId516" w:tgtFrame="_blank" w:history="1">
        <w:r w:rsidRPr="00230974">
          <w:rPr>
            <w:rStyle w:val="Lienhypertexte"/>
            <w:rFonts w:ascii="Arial" w:hAnsi="Arial" w:cs="Arial"/>
            <w:b/>
            <w:bCs/>
            <w:sz w:val="18"/>
            <w:szCs w:val="18"/>
            <w:shd w:val="clear" w:color="auto" w:fill="FFFFFF"/>
          </w:rPr>
          <w:t>https://www.legifrance.gouv.fr/jorf/id/JORFTEXT000050385793</w:t>
        </w:r>
      </w:hyperlink>
    </w:p>
    <w:p w14:paraId="22D870C2" w14:textId="77777777" w:rsidR="00230974" w:rsidRDefault="00230974" w:rsidP="00C12A95">
      <w:pPr>
        <w:tabs>
          <w:tab w:val="left" w:pos="7600"/>
        </w:tabs>
        <w:rPr>
          <w:rFonts w:ascii="Arial" w:hAnsi="Arial" w:cs="Arial"/>
          <w:b/>
          <w:bCs/>
          <w:color w:val="333333"/>
          <w:sz w:val="18"/>
          <w:szCs w:val="18"/>
          <w:shd w:val="clear" w:color="auto" w:fill="FFFFFF"/>
        </w:rPr>
      </w:pPr>
    </w:p>
    <w:p w14:paraId="11337CA0" w14:textId="3E06B848" w:rsidR="00907FFB" w:rsidRDefault="00907FF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19/10</w:t>
      </w:r>
    </w:p>
    <w:p w14:paraId="48F66C4B" w14:textId="77777777" w:rsidR="00907FFB" w:rsidRDefault="00907FFB" w:rsidP="00C12A95">
      <w:pPr>
        <w:tabs>
          <w:tab w:val="left" w:pos="7600"/>
        </w:tabs>
        <w:rPr>
          <w:rFonts w:ascii="Arial" w:hAnsi="Arial" w:cs="Arial"/>
          <w:b/>
          <w:bCs/>
          <w:color w:val="333333"/>
          <w:sz w:val="18"/>
          <w:szCs w:val="18"/>
          <w:shd w:val="clear" w:color="auto" w:fill="FFFFFF"/>
        </w:rPr>
      </w:pPr>
    </w:p>
    <w:p w14:paraId="1679CC8A" w14:textId="77777777" w:rsidR="00907FFB" w:rsidRDefault="00907FFB" w:rsidP="00907FFB">
      <w:pPr>
        <w:tabs>
          <w:tab w:val="left" w:pos="7600"/>
        </w:tabs>
        <w:rPr>
          <w:rFonts w:ascii="Arial" w:hAnsi="Arial" w:cs="Arial"/>
          <w:b/>
          <w:bCs/>
          <w:color w:val="333333"/>
          <w:sz w:val="18"/>
          <w:szCs w:val="18"/>
          <w:shd w:val="clear" w:color="auto" w:fill="FFFFFF"/>
        </w:rPr>
      </w:pPr>
      <w:r w:rsidRPr="00907FFB">
        <w:rPr>
          <w:rFonts w:ascii="Arial" w:hAnsi="Arial" w:cs="Arial"/>
          <w:b/>
          <w:bCs/>
          <w:color w:val="333333"/>
          <w:sz w:val="18"/>
          <w:szCs w:val="18"/>
          <w:shd w:val="clear" w:color="auto" w:fill="FFFFFF"/>
        </w:rPr>
        <w:t> MINISTERE DU TRAVAIL ET DE L'EMPLOI</w:t>
      </w:r>
    </w:p>
    <w:p w14:paraId="316BA9E3" w14:textId="77777777" w:rsidR="00907FFB" w:rsidRDefault="00907FFB" w:rsidP="00907FFB">
      <w:pPr>
        <w:tabs>
          <w:tab w:val="left" w:pos="7600"/>
        </w:tabs>
        <w:rPr>
          <w:rFonts w:ascii="Arial" w:hAnsi="Arial" w:cs="Arial"/>
          <w:b/>
          <w:bCs/>
          <w:color w:val="333333"/>
          <w:sz w:val="18"/>
          <w:szCs w:val="18"/>
          <w:shd w:val="clear" w:color="auto" w:fill="FFFFFF"/>
        </w:rPr>
      </w:pPr>
    </w:p>
    <w:p w14:paraId="5A0FF6CD" w14:textId="2661F7E9" w:rsidR="00907FFB" w:rsidRPr="00907FFB" w:rsidRDefault="00907FFB" w:rsidP="00907FFB">
      <w:pPr>
        <w:tabs>
          <w:tab w:val="left" w:pos="7600"/>
        </w:tabs>
        <w:rPr>
          <w:rFonts w:ascii="Arial" w:hAnsi="Arial" w:cs="Arial"/>
          <w:b/>
          <w:bCs/>
          <w:color w:val="333333"/>
          <w:sz w:val="18"/>
          <w:szCs w:val="18"/>
          <w:shd w:val="clear" w:color="auto" w:fill="FFFFFF"/>
        </w:rPr>
      </w:pPr>
      <w:r w:rsidRPr="00907FFB">
        <w:rPr>
          <w:rFonts w:ascii="Arial" w:hAnsi="Arial" w:cs="Arial"/>
          <w:b/>
          <w:bCs/>
          <w:i/>
          <w:iCs/>
          <w:color w:val="333333"/>
          <w:sz w:val="18"/>
          <w:szCs w:val="18"/>
          <w:shd w:val="clear" w:color="auto" w:fill="FFFFFF"/>
        </w:rPr>
        <w:t>Secteurs professionnels concernés, la convention collective nationale ÉCLAT (secteurs ÉCLAT, associations familles rurales et associations de pêche de loisirs et de protection du milieu aquatique) (IDCC 1518), cabinets et cliniques vétérinaires (n° 1875) complétée par son annexe VII (ex convention collective nationale des vétérinaires praticiens salariés).</w:t>
      </w:r>
      <w:r w:rsidRPr="00907FFB">
        <w:rPr>
          <w:rFonts w:ascii="Arial" w:hAnsi="Arial" w:cs="Arial"/>
          <w:b/>
          <w:bCs/>
          <w:color w:val="333333"/>
          <w:sz w:val="18"/>
          <w:szCs w:val="18"/>
          <w:shd w:val="clear" w:color="auto" w:fill="FFFFFF"/>
        </w:rPr>
        <w:br/>
      </w:r>
      <w:r w:rsidRPr="00907FFB">
        <w:rPr>
          <w:rFonts w:ascii="Arial" w:hAnsi="Arial" w:cs="Arial"/>
          <w:b/>
          <w:bCs/>
          <w:color w:val="333333"/>
          <w:sz w:val="18"/>
          <w:szCs w:val="18"/>
          <w:shd w:val="clear" w:color="auto" w:fill="FFFFFF"/>
        </w:rPr>
        <w:br/>
      </w:r>
      <w:r w:rsidRPr="00907FFB">
        <w:rPr>
          <w:rFonts w:ascii="Arial" w:hAnsi="Arial" w:cs="Arial"/>
          <w:b/>
          <w:bCs/>
          <w:color w:val="333333"/>
          <w:sz w:val="18"/>
          <w:szCs w:val="18"/>
          <w:shd w:val="clear" w:color="auto" w:fill="FFFFFF"/>
        </w:rPr>
        <w:br/>
        <w:t>        65 Arrêté du 10 octobre 2024 portant extension d'un avenant à la convention collective nationale ÉCLAT (secteurs ÉCLAT, associations familles rurales et associations de pêche de loisirs et de protection du milieu aquatique) (IDCC 1518)</w:t>
      </w:r>
      <w:r>
        <w:rPr>
          <w:rFonts w:ascii="Arial" w:hAnsi="Arial" w:cs="Arial"/>
          <w:b/>
          <w:bCs/>
          <w:color w:val="333333"/>
          <w:sz w:val="18"/>
          <w:szCs w:val="18"/>
          <w:shd w:val="clear" w:color="auto" w:fill="FFFFFF"/>
        </w:rPr>
        <w:t>.</w:t>
      </w:r>
      <w:r w:rsidRPr="00907FFB">
        <w:rPr>
          <w:rFonts w:ascii="Arial" w:hAnsi="Arial" w:cs="Arial"/>
          <w:b/>
          <w:bCs/>
          <w:color w:val="333333"/>
          <w:sz w:val="18"/>
          <w:szCs w:val="18"/>
          <w:shd w:val="clear" w:color="auto" w:fill="FFFFFF"/>
        </w:rPr>
        <w:br/>
        <w:t>        </w:t>
      </w:r>
      <w:hyperlink r:id="rId517" w:tgtFrame="_blank" w:history="1">
        <w:r w:rsidRPr="00907FFB">
          <w:rPr>
            <w:rStyle w:val="Lienhypertexte"/>
            <w:rFonts w:ascii="Arial" w:hAnsi="Arial" w:cs="Arial"/>
            <w:b/>
            <w:bCs/>
            <w:sz w:val="18"/>
            <w:szCs w:val="18"/>
            <w:shd w:val="clear" w:color="auto" w:fill="FFFFFF"/>
          </w:rPr>
          <w:t>https://www.legifrance.gouv.fr/jorf/id/JORFTEXT000050374423</w:t>
        </w:r>
      </w:hyperlink>
      <w:r w:rsidRPr="00907FFB">
        <w:rPr>
          <w:rFonts w:ascii="Arial" w:hAnsi="Arial" w:cs="Arial"/>
          <w:b/>
          <w:bCs/>
          <w:color w:val="333333"/>
          <w:sz w:val="18"/>
          <w:szCs w:val="18"/>
          <w:shd w:val="clear" w:color="auto" w:fill="FFFFFF"/>
        </w:rPr>
        <w:br/>
      </w:r>
      <w:r w:rsidRPr="00907FFB">
        <w:rPr>
          <w:rFonts w:ascii="Arial" w:hAnsi="Arial" w:cs="Arial"/>
          <w:b/>
          <w:bCs/>
          <w:color w:val="333333"/>
          <w:sz w:val="18"/>
          <w:szCs w:val="18"/>
          <w:shd w:val="clear" w:color="auto" w:fill="FFFFFF"/>
        </w:rPr>
        <w:br/>
        <w:t>        66 Arrêté du 10 octobre 2024 portant extension d'un avenant à la convention collective nationale des cabinets et cliniques vétérinaires (n° 1875) complétée par son annexe VII (ex convention collective nationale des vétérinaires praticiens salariés)</w:t>
      </w:r>
      <w:r>
        <w:rPr>
          <w:rFonts w:ascii="Arial" w:hAnsi="Arial" w:cs="Arial"/>
          <w:b/>
          <w:bCs/>
          <w:color w:val="333333"/>
          <w:sz w:val="18"/>
          <w:szCs w:val="18"/>
          <w:shd w:val="clear" w:color="auto" w:fill="FFFFFF"/>
        </w:rPr>
        <w:t>.</w:t>
      </w:r>
      <w:r w:rsidRPr="00907FFB">
        <w:rPr>
          <w:rFonts w:ascii="Arial" w:hAnsi="Arial" w:cs="Arial"/>
          <w:b/>
          <w:bCs/>
          <w:color w:val="333333"/>
          <w:sz w:val="18"/>
          <w:szCs w:val="18"/>
          <w:shd w:val="clear" w:color="auto" w:fill="FFFFFF"/>
        </w:rPr>
        <w:br/>
      </w:r>
      <w:r w:rsidRPr="00907FFB">
        <w:rPr>
          <w:rFonts w:ascii="Arial" w:hAnsi="Arial" w:cs="Arial"/>
          <w:b/>
          <w:bCs/>
          <w:color w:val="333333"/>
          <w:sz w:val="18"/>
          <w:szCs w:val="18"/>
          <w:shd w:val="clear" w:color="auto" w:fill="FFFFFF"/>
        </w:rPr>
        <w:lastRenderedPageBreak/>
        <w:t>        </w:t>
      </w:r>
      <w:hyperlink r:id="rId518" w:tgtFrame="_blank" w:history="1">
        <w:r w:rsidRPr="00907FFB">
          <w:rPr>
            <w:rStyle w:val="Lienhypertexte"/>
            <w:rFonts w:ascii="Arial" w:hAnsi="Arial" w:cs="Arial"/>
            <w:b/>
            <w:bCs/>
            <w:sz w:val="18"/>
            <w:szCs w:val="18"/>
            <w:shd w:val="clear" w:color="auto" w:fill="FFFFFF"/>
          </w:rPr>
          <w:t>https://www.legifrance.gouv.fr/jorf/id/JORFTEXT000050374434</w:t>
        </w:r>
      </w:hyperlink>
      <w:r w:rsidRPr="00907FFB">
        <w:rPr>
          <w:rFonts w:ascii="Arial" w:hAnsi="Arial" w:cs="Arial"/>
          <w:b/>
          <w:bCs/>
          <w:color w:val="333333"/>
          <w:sz w:val="18"/>
          <w:szCs w:val="18"/>
          <w:shd w:val="clear" w:color="auto" w:fill="FFFFFF"/>
        </w:rPr>
        <w:br/>
      </w:r>
    </w:p>
    <w:p w14:paraId="548AA0F8" w14:textId="77777777" w:rsidR="00907FFB" w:rsidRDefault="00907FFB" w:rsidP="00C12A95">
      <w:pPr>
        <w:tabs>
          <w:tab w:val="left" w:pos="7600"/>
        </w:tabs>
        <w:rPr>
          <w:rFonts w:ascii="Arial" w:hAnsi="Arial" w:cs="Arial"/>
          <w:b/>
          <w:bCs/>
          <w:color w:val="333333"/>
          <w:sz w:val="18"/>
          <w:szCs w:val="18"/>
          <w:shd w:val="clear" w:color="auto" w:fill="FFFFFF"/>
        </w:rPr>
      </w:pPr>
    </w:p>
    <w:p w14:paraId="08E4AAB7" w14:textId="77777777" w:rsidR="00907FFB" w:rsidRDefault="00907FFB" w:rsidP="00C12A95">
      <w:pPr>
        <w:tabs>
          <w:tab w:val="left" w:pos="7600"/>
        </w:tabs>
        <w:rPr>
          <w:rFonts w:ascii="Arial" w:hAnsi="Arial" w:cs="Arial"/>
          <w:b/>
          <w:bCs/>
          <w:color w:val="333333"/>
          <w:sz w:val="18"/>
          <w:szCs w:val="18"/>
          <w:shd w:val="clear" w:color="auto" w:fill="FFFFFF"/>
        </w:rPr>
      </w:pPr>
    </w:p>
    <w:p w14:paraId="5EE4B3E2" w14:textId="662DDF84" w:rsidR="00F75C2A" w:rsidRDefault="00F75C2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18/10</w:t>
      </w:r>
    </w:p>
    <w:p w14:paraId="46701217" w14:textId="77777777" w:rsidR="00F75C2A" w:rsidRPr="00F75C2A" w:rsidRDefault="00F75C2A" w:rsidP="00C12A95">
      <w:pPr>
        <w:tabs>
          <w:tab w:val="left" w:pos="7600"/>
        </w:tabs>
        <w:rPr>
          <w:rFonts w:ascii="Arial" w:hAnsi="Arial" w:cs="Arial"/>
          <w:b/>
          <w:bCs/>
          <w:color w:val="333333"/>
          <w:sz w:val="10"/>
          <w:szCs w:val="10"/>
          <w:shd w:val="clear" w:color="auto" w:fill="FFFFFF"/>
        </w:rPr>
      </w:pPr>
    </w:p>
    <w:p w14:paraId="569E94F7" w14:textId="77777777" w:rsidR="00F75C2A" w:rsidRPr="00F75C2A" w:rsidRDefault="00F75C2A" w:rsidP="00F75C2A">
      <w:pPr>
        <w:tabs>
          <w:tab w:val="left" w:pos="7600"/>
        </w:tabs>
        <w:rPr>
          <w:rFonts w:ascii="Arial" w:hAnsi="Arial" w:cs="Arial"/>
          <w:b/>
          <w:bCs/>
          <w:color w:val="333333"/>
          <w:sz w:val="18"/>
          <w:szCs w:val="18"/>
          <w:shd w:val="clear" w:color="auto" w:fill="FFFFFF"/>
        </w:rPr>
      </w:pPr>
      <w:r w:rsidRPr="00F75C2A">
        <w:rPr>
          <w:rFonts w:ascii="Arial" w:hAnsi="Arial" w:cs="Arial"/>
          <w:b/>
          <w:bCs/>
          <w:color w:val="333333"/>
          <w:sz w:val="18"/>
          <w:szCs w:val="18"/>
          <w:shd w:val="clear" w:color="auto" w:fill="FFFFFF"/>
        </w:rPr>
        <w:t>° CONVENTIONS COLLECTIVES : MINISTERE DU TRAVAIL ET DE L'EMPLOI</w:t>
      </w:r>
      <w:r w:rsidRPr="00F75C2A">
        <w:rPr>
          <w:rFonts w:ascii="Arial" w:hAnsi="Arial" w:cs="Arial"/>
          <w:b/>
          <w:bCs/>
          <w:color w:val="333333"/>
          <w:sz w:val="18"/>
          <w:szCs w:val="18"/>
          <w:shd w:val="clear" w:color="auto" w:fill="FFFFFF"/>
        </w:rPr>
        <w:br/>
        <w:t xml:space="preserve">- Arrêté du 14 octobre 2024 portant extension d'un </w:t>
      </w:r>
      <w:r w:rsidRPr="00F75C2A">
        <w:rPr>
          <w:rFonts w:ascii="Arial" w:hAnsi="Arial" w:cs="Arial"/>
          <w:b/>
          <w:bCs/>
          <w:i/>
          <w:iCs/>
          <w:color w:val="333333"/>
          <w:sz w:val="18"/>
          <w:szCs w:val="18"/>
          <w:shd w:val="clear" w:color="auto" w:fill="FFFFFF"/>
        </w:rPr>
        <w:t>accord territorial (Aube)</w:t>
      </w:r>
      <w:r w:rsidRPr="00F75C2A">
        <w:rPr>
          <w:rFonts w:ascii="Arial" w:hAnsi="Arial" w:cs="Arial"/>
          <w:b/>
          <w:bCs/>
          <w:color w:val="333333"/>
          <w:sz w:val="18"/>
          <w:szCs w:val="18"/>
          <w:shd w:val="clear" w:color="auto" w:fill="FFFFFF"/>
        </w:rPr>
        <w:t xml:space="preserve"> conclu dans le cadre de la </w:t>
      </w:r>
      <w:r w:rsidRPr="00F75C2A">
        <w:rPr>
          <w:rFonts w:ascii="Arial" w:hAnsi="Arial" w:cs="Arial"/>
          <w:b/>
          <w:bCs/>
          <w:i/>
          <w:iCs/>
          <w:color w:val="333333"/>
          <w:sz w:val="18"/>
          <w:szCs w:val="18"/>
          <w:shd w:val="clear" w:color="auto" w:fill="FFFFFF"/>
        </w:rPr>
        <w:t>convention collective nationale de la métallurgie (n° 3248).</w:t>
      </w:r>
    </w:p>
    <w:p w14:paraId="1CC5AA6A" w14:textId="77777777" w:rsidR="00F75C2A" w:rsidRPr="00F75C2A" w:rsidRDefault="00F75C2A" w:rsidP="00F75C2A">
      <w:pPr>
        <w:tabs>
          <w:tab w:val="left" w:pos="7600"/>
        </w:tabs>
        <w:rPr>
          <w:rFonts w:ascii="Arial" w:hAnsi="Arial" w:cs="Arial"/>
          <w:b/>
          <w:bCs/>
          <w:color w:val="333333"/>
          <w:sz w:val="18"/>
          <w:szCs w:val="18"/>
          <w:shd w:val="clear" w:color="auto" w:fill="FFFFFF"/>
        </w:rPr>
      </w:pPr>
      <w:hyperlink r:id="rId519" w:tgtFrame="_blank" w:history="1">
        <w:r w:rsidRPr="00F75C2A">
          <w:rPr>
            <w:rStyle w:val="Lienhypertexte"/>
            <w:rFonts w:ascii="Arial" w:hAnsi="Arial" w:cs="Arial"/>
            <w:b/>
            <w:bCs/>
            <w:sz w:val="18"/>
            <w:szCs w:val="18"/>
            <w:shd w:val="clear" w:color="auto" w:fill="FFFFFF"/>
          </w:rPr>
          <w:t>https://www.legifrance.gouv.fr/jorf/id/JORFTEXT000050363651</w:t>
        </w:r>
      </w:hyperlink>
    </w:p>
    <w:p w14:paraId="5297A360" w14:textId="77777777" w:rsidR="00F75C2A" w:rsidRDefault="00F75C2A" w:rsidP="00C12A95">
      <w:pPr>
        <w:tabs>
          <w:tab w:val="left" w:pos="7600"/>
        </w:tabs>
        <w:rPr>
          <w:rFonts w:ascii="Arial" w:hAnsi="Arial" w:cs="Arial"/>
          <w:b/>
          <w:bCs/>
          <w:color w:val="333333"/>
          <w:sz w:val="18"/>
          <w:szCs w:val="18"/>
          <w:shd w:val="clear" w:color="auto" w:fill="FFFFFF"/>
        </w:rPr>
      </w:pPr>
    </w:p>
    <w:p w14:paraId="220192C1" w14:textId="06D5C949" w:rsidR="00EA1712" w:rsidRDefault="00025D9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16/10</w:t>
      </w:r>
    </w:p>
    <w:p w14:paraId="4FA1B4EA" w14:textId="1F6073BA" w:rsidR="00025D92" w:rsidRDefault="00025D92" w:rsidP="00C12A95">
      <w:pPr>
        <w:tabs>
          <w:tab w:val="left" w:pos="7600"/>
        </w:tabs>
        <w:rPr>
          <w:rFonts w:ascii="Arial" w:hAnsi="Arial" w:cs="Arial"/>
          <w:b/>
          <w:bCs/>
          <w:color w:val="333333"/>
          <w:sz w:val="18"/>
          <w:szCs w:val="18"/>
          <w:shd w:val="clear" w:color="auto" w:fill="FFFFFF"/>
        </w:rPr>
      </w:pPr>
    </w:p>
    <w:p w14:paraId="1B513405" w14:textId="77777777" w:rsidR="00025D92" w:rsidRPr="00F75C2A" w:rsidRDefault="00025D92" w:rsidP="00C12A95">
      <w:pPr>
        <w:tabs>
          <w:tab w:val="left" w:pos="7600"/>
        </w:tabs>
        <w:rPr>
          <w:rFonts w:ascii="Arial" w:hAnsi="Arial" w:cs="Arial"/>
          <w:b/>
          <w:bCs/>
          <w:color w:val="333333"/>
          <w:sz w:val="10"/>
          <w:szCs w:val="10"/>
          <w:shd w:val="clear" w:color="auto" w:fill="FFFFFF"/>
        </w:rPr>
      </w:pPr>
      <w:r w:rsidRPr="00025D92">
        <w:rPr>
          <w:rFonts w:ascii="Arial" w:hAnsi="Arial" w:cs="Arial"/>
          <w:b/>
          <w:bCs/>
          <w:color w:val="333333"/>
          <w:sz w:val="18"/>
          <w:szCs w:val="18"/>
          <w:shd w:val="clear" w:color="auto" w:fill="FFFFFF"/>
        </w:rPr>
        <w:t> MINISTERE DU TRAVAIL ET DE L'EMPLOI</w:t>
      </w:r>
      <w:r w:rsidRPr="00025D92">
        <w:rPr>
          <w:rFonts w:ascii="Arial" w:hAnsi="Arial" w:cs="Arial"/>
          <w:b/>
          <w:bCs/>
          <w:color w:val="333333"/>
          <w:sz w:val="18"/>
          <w:szCs w:val="18"/>
          <w:shd w:val="clear" w:color="auto" w:fill="FFFFFF"/>
        </w:rPr>
        <w:br/>
      </w:r>
    </w:p>
    <w:p w14:paraId="3079F09F" w14:textId="0E8D84E1" w:rsidR="00025D92" w:rsidRPr="00025D92" w:rsidRDefault="00025D92" w:rsidP="00025D92">
      <w:pPr>
        <w:tabs>
          <w:tab w:val="left" w:pos="7600"/>
        </w:tabs>
        <w:rPr>
          <w:rFonts w:ascii="Arial" w:hAnsi="Arial" w:cs="Arial"/>
          <w:b/>
          <w:bCs/>
          <w:i/>
          <w:iCs/>
          <w:color w:val="333333"/>
          <w:sz w:val="18"/>
          <w:szCs w:val="18"/>
          <w:shd w:val="clear" w:color="auto" w:fill="FFFFFF"/>
        </w:rPr>
      </w:pPr>
      <w:r w:rsidRPr="00025D92">
        <w:rPr>
          <w:rFonts w:ascii="Arial" w:hAnsi="Arial" w:cs="Arial"/>
          <w:b/>
          <w:bCs/>
          <w:i/>
          <w:iCs/>
          <w:color w:val="333333"/>
          <w:sz w:val="18"/>
          <w:szCs w:val="18"/>
          <w:shd w:val="clear" w:color="auto" w:fill="FFFFFF"/>
        </w:rPr>
        <w:t>Dans les secteurs et branches professionnels des commissaires de justice et sociétés de ventes volontaires (n° 3250), d’accord territoriaux (Haut-Rhin, Bas-Rhin) conclus dans le cadre de la convention collective nationale de la métallurgie (n° 3248), des cadres, ingénieurs et assimilés des entreprises de gestion d'équipements thermiques et de climatisation (n° 1256), des métiers de l'éducation, de la culture, des loisirs et de l'animation agissant pour l'utilité sociale et environnementale, au service des territoires (ÉCLAT) (n° 1518), des hôtels, cafés, restaurants (n° 1979).</w:t>
      </w:r>
    </w:p>
    <w:p w14:paraId="40CC6504" w14:textId="77777777" w:rsidR="00025D92" w:rsidRDefault="00025D92" w:rsidP="00025D92">
      <w:pPr>
        <w:tabs>
          <w:tab w:val="left" w:pos="7600"/>
        </w:tabs>
        <w:rPr>
          <w:rFonts w:ascii="Arial" w:hAnsi="Arial" w:cs="Arial"/>
          <w:b/>
          <w:bCs/>
          <w:color w:val="333333"/>
          <w:sz w:val="18"/>
          <w:szCs w:val="18"/>
          <w:shd w:val="clear" w:color="auto" w:fill="FFFFFF"/>
        </w:rPr>
      </w:pPr>
    </w:p>
    <w:p w14:paraId="117D92E2" w14:textId="30E9DF64" w:rsidR="00025D92" w:rsidRDefault="00025D92" w:rsidP="00025D92">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Les liens :</w:t>
      </w:r>
    </w:p>
    <w:p w14:paraId="3DE6D7A8" w14:textId="77777777" w:rsidR="00025D92" w:rsidRPr="00F75C2A" w:rsidRDefault="00025D92" w:rsidP="00C12A95">
      <w:pPr>
        <w:tabs>
          <w:tab w:val="left" w:pos="7600"/>
        </w:tabs>
        <w:rPr>
          <w:rFonts w:ascii="Arial" w:hAnsi="Arial" w:cs="Arial"/>
          <w:b/>
          <w:bCs/>
          <w:color w:val="333333"/>
          <w:sz w:val="10"/>
          <w:szCs w:val="10"/>
          <w:shd w:val="clear" w:color="auto" w:fill="FFFFFF"/>
        </w:rPr>
      </w:pPr>
    </w:p>
    <w:p w14:paraId="79FB7F58" w14:textId="3B0FD006" w:rsidR="00025D92" w:rsidRDefault="00025D92" w:rsidP="00C12A95">
      <w:pPr>
        <w:tabs>
          <w:tab w:val="left" w:pos="7600"/>
        </w:tabs>
        <w:rPr>
          <w:rFonts w:ascii="Arial" w:hAnsi="Arial" w:cs="Arial"/>
          <w:b/>
          <w:bCs/>
          <w:color w:val="333333"/>
          <w:sz w:val="18"/>
          <w:szCs w:val="18"/>
          <w:shd w:val="clear" w:color="auto" w:fill="FFFFFF"/>
        </w:rPr>
      </w:pPr>
      <w:r w:rsidRPr="00025D92">
        <w:rPr>
          <w:rFonts w:ascii="Arial" w:hAnsi="Arial" w:cs="Arial"/>
          <w:b/>
          <w:bCs/>
          <w:color w:val="333333"/>
          <w:sz w:val="18"/>
          <w:szCs w:val="18"/>
          <w:shd w:val="clear" w:color="auto" w:fill="FFFFFF"/>
        </w:rPr>
        <w:t>      60 Arrêté du 30 septembre 2024 portant extension d'avenants à la convention collective nationale des commissaires de justice et sociétés de ventes volontaires (n° 3250)</w:t>
      </w:r>
      <w:r w:rsidRPr="00025D92">
        <w:rPr>
          <w:rFonts w:ascii="Arial" w:hAnsi="Arial" w:cs="Arial"/>
          <w:b/>
          <w:bCs/>
          <w:color w:val="333333"/>
          <w:sz w:val="18"/>
          <w:szCs w:val="18"/>
          <w:shd w:val="clear" w:color="auto" w:fill="FFFFFF"/>
        </w:rPr>
        <w:br/>
        <w:t>        </w:t>
      </w:r>
      <w:hyperlink r:id="rId520" w:tgtFrame="_blank" w:history="1">
        <w:r w:rsidRPr="00025D92">
          <w:rPr>
            <w:rStyle w:val="Lienhypertexte"/>
            <w:rFonts w:ascii="Arial" w:hAnsi="Arial" w:cs="Arial"/>
            <w:b/>
            <w:bCs/>
            <w:sz w:val="18"/>
            <w:szCs w:val="18"/>
            <w:shd w:val="clear" w:color="auto" w:fill="FFFFFF"/>
          </w:rPr>
          <w:t>https://www.legifrance.gouv.fr/jorf/id/JORFTEXT000050350848</w:t>
        </w:r>
      </w:hyperlink>
      <w:r w:rsidRPr="00025D92">
        <w:rPr>
          <w:rFonts w:ascii="Arial" w:hAnsi="Arial" w:cs="Arial"/>
          <w:b/>
          <w:bCs/>
          <w:color w:val="333333"/>
          <w:sz w:val="18"/>
          <w:szCs w:val="18"/>
          <w:shd w:val="clear" w:color="auto" w:fill="FFFFFF"/>
        </w:rPr>
        <w:br/>
      </w:r>
      <w:r w:rsidRPr="00025D92">
        <w:rPr>
          <w:rFonts w:ascii="Arial" w:hAnsi="Arial" w:cs="Arial"/>
          <w:b/>
          <w:bCs/>
          <w:color w:val="333333"/>
          <w:sz w:val="18"/>
          <w:szCs w:val="18"/>
          <w:shd w:val="clear" w:color="auto" w:fill="FFFFFF"/>
        </w:rPr>
        <w:br/>
        <w:t>        61 Arrêté du 3 octobre 2024 portant extension d'un accord territorial (Haut-Rhin) conclu dans le cadre de la convention collective nationale de la métallurgie (n° 3248)</w:t>
      </w:r>
      <w:r w:rsidRPr="00025D92">
        <w:rPr>
          <w:rFonts w:ascii="Arial" w:hAnsi="Arial" w:cs="Arial"/>
          <w:b/>
          <w:bCs/>
          <w:color w:val="333333"/>
          <w:sz w:val="18"/>
          <w:szCs w:val="18"/>
          <w:shd w:val="clear" w:color="auto" w:fill="FFFFFF"/>
        </w:rPr>
        <w:br/>
        <w:t>        </w:t>
      </w:r>
      <w:hyperlink r:id="rId521" w:tgtFrame="_blank" w:history="1">
        <w:r w:rsidRPr="00025D92">
          <w:rPr>
            <w:rStyle w:val="Lienhypertexte"/>
            <w:rFonts w:ascii="Arial" w:hAnsi="Arial" w:cs="Arial"/>
            <w:b/>
            <w:bCs/>
            <w:sz w:val="18"/>
            <w:szCs w:val="18"/>
            <w:shd w:val="clear" w:color="auto" w:fill="FFFFFF"/>
          </w:rPr>
          <w:t>https://www.legifrance.gouv.fr/jorf/id/JORFTEXT000050350862</w:t>
        </w:r>
      </w:hyperlink>
      <w:r w:rsidRPr="00025D92">
        <w:rPr>
          <w:rFonts w:ascii="Arial" w:hAnsi="Arial" w:cs="Arial"/>
          <w:b/>
          <w:bCs/>
          <w:color w:val="333333"/>
          <w:sz w:val="18"/>
          <w:szCs w:val="18"/>
          <w:shd w:val="clear" w:color="auto" w:fill="FFFFFF"/>
        </w:rPr>
        <w:br/>
      </w:r>
      <w:r w:rsidRPr="00025D92">
        <w:rPr>
          <w:rFonts w:ascii="Arial" w:hAnsi="Arial" w:cs="Arial"/>
          <w:b/>
          <w:bCs/>
          <w:color w:val="333333"/>
          <w:sz w:val="18"/>
          <w:szCs w:val="18"/>
          <w:shd w:val="clear" w:color="auto" w:fill="FFFFFF"/>
        </w:rPr>
        <w:br/>
        <w:t>        62 Arrêté du 3 octobre 2024 portant extension d'un accord conclu dans le cadre de la convention collective nationale des cadres, ingénieurs et assimilés des entreprises de gestion d'équipements thermiques et de climatisation (n° 1256)</w:t>
      </w:r>
      <w:r w:rsidRPr="00025D92">
        <w:rPr>
          <w:rFonts w:ascii="Arial" w:hAnsi="Arial" w:cs="Arial"/>
          <w:b/>
          <w:bCs/>
          <w:color w:val="333333"/>
          <w:sz w:val="18"/>
          <w:szCs w:val="18"/>
          <w:shd w:val="clear" w:color="auto" w:fill="FFFFFF"/>
        </w:rPr>
        <w:br/>
        <w:t>        </w:t>
      </w:r>
      <w:hyperlink r:id="rId522" w:tgtFrame="_blank" w:history="1">
        <w:r w:rsidRPr="00025D92">
          <w:rPr>
            <w:rStyle w:val="Lienhypertexte"/>
            <w:rFonts w:ascii="Arial" w:hAnsi="Arial" w:cs="Arial"/>
            <w:b/>
            <w:bCs/>
            <w:sz w:val="18"/>
            <w:szCs w:val="18"/>
            <w:shd w:val="clear" w:color="auto" w:fill="FFFFFF"/>
          </w:rPr>
          <w:t>https://www.legifrance.gouv.fr/jorf/id/JORFTEXT000050350872</w:t>
        </w:r>
      </w:hyperlink>
      <w:r w:rsidRPr="00025D92">
        <w:rPr>
          <w:rFonts w:ascii="Arial" w:hAnsi="Arial" w:cs="Arial"/>
          <w:b/>
          <w:bCs/>
          <w:color w:val="333333"/>
          <w:sz w:val="18"/>
          <w:szCs w:val="18"/>
          <w:shd w:val="clear" w:color="auto" w:fill="FFFFFF"/>
        </w:rPr>
        <w:br/>
      </w:r>
      <w:r w:rsidRPr="00025D92">
        <w:rPr>
          <w:rFonts w:ascii="Arial" w:hAnsi="Arial" w:cs="Arial"/>
          <w:b/>
          <w:bCs/>
          <w:color w:val="333333"/>
          <w:sz w:val="18"/>
          <w:szCs w:val="18"/>
          <w:shd w:val="clear" w:color="auto" w:fill="FFFFFF"/>
        </w:rPr>
        <w:br/>
        <w:t>        63 Arrêté du 3 octobre 2024 portant extension d'un avenant à la convention collective nationale des métiers de l'éducation, de la culture, des loisirs et de l'animation agissant pour l'utilité sociale et environnementale, au service des territoires (ÉCLAT) (n° 1518)</w:t>
      </w:r>
      <w:r w:rsidRPr="00025D92">
        <w:rPr>
          <w:rFonts w:ascii="Arial" w:hAnsi="Arial" w:cs="Arial"/>
          <w:b/>
          <w:bCs/>
          <w:color w:val="333333"/>
          <w:sz w:val="18"/>
          <w:szCs w:val="18"/>
          <w:shd w:val="clear" w:color="auto" w:fill="FFFFFF"/>
        </w:rPr>
        <w:br/>
        <w:t>        </w:t>
      </w:r>
      <w:hyperlink r:id="rId523" w:tgtFrame="_blank" w:history="1">
        <w:r w:rsidRPr="00025D92">
          <w:rPr>
            <w:rStyle w:val="Lienhypertexte"/>
            <w:rFonts w:ascii="Arial" w:hAnsi="Arial" w:cs="Arial"/>
            <w:b/>
            <w:bCs/>
            <w:sz w:val="18"/>
            <w:szCs w:val="18"/>
            <w:shd w:val="clear" w:color="auto" w:fill="FFFFFF"/>
          </w:rPr>
          <w:t>https://www.legifrance.gouv.fr/jorf/id/JORFTEXT000050350882</w:t>
        </w:r>
      </w:hyperlink>
      <w:r w:rsidRPr="00025D92">
        <w:rPr>
          <w:rFonts w:ascii="Arial" w:hAnsi="Arial" w:cs="Arial"/>
          <w:b/>
          <w:bCs/>
          <w:color w:val="333333"/>
          <w:sz w:val="18"/>
          <w:szCs w:val="18"/>
          <w:shd w:val="clear" w:color="auto" w:fill="FFFFFF"/>
        </w:rPr>
        <w:br/>
      </w:r>
      <w:r w:rsidRPr="00025D92">
        <w:rPr>
          <w:rFonts w:ascii="Arial" w:hAnsi="Arial" w:cs="Arial"/>
          <w:b/>
          <w:bCs/>
          <w:color w:val="333333"/>
          <w:sz w:val="18"/>
          <w:szCs w:val="18"/>
          <w:shd w:val="clear" w:color="auto" w:fill="FFFFFF"/>
        </w:rPr>
        <w:br/>
        <w:t>        64 Arrêté du 3 octobre 2024 portant extension d'avenants conclus dans le cadre de la convention collective nationale des hôtels, cafés, restaurants (n° 1979)</w:t>
      </w:r>
      <w:r w:rsidRPr="00025D92">
        <w:rPr>
          <w:rFonts w:ascii="Arial" w:hAnsi="Arial" w:cs="Arial"/>
          <w:b/>
          <w:bCs/>
          <w:color w:val="333333"/>
          <w:sz w:val="18"/>
          <w:szCs w:val="18"/>
          <w:shd w:val="clear" w:color="auto" w:fill="FFFFFF"/>
        </w:rPr>
        <w:br/>
        <w:t>        </w:t>
      </w:r>
      <w:hyperlink r:id="rId524" w:tgtFrame="_blank" w:history="1">
        <w:r w:rsidRPr="00025D92">
          <w:rPr>
            <w:rStyle w:val="Lienhypertexte"/>
            <w:rFonts w:ascii="Arial" w:hAnsi="Arial" w:cs="Arial"/>
            <w:b/>
            <w:bCs/>
            <w:sz w:val="18"/>
            <w:szCs w:val="18"/>
            <w:shd w:val="clear" w:color="auto" w:fill="FFFFFF"/>
          </w:rPr>
          <w:t>https://www.legifrance.gouv.fr/jorf/id/JORFTEXT000050350896</w:t>
        </w:r>
      </w:hyperlink>
    </w:p>
    <w:p w14:paraId="0D71B2F6" w14:textId="77777777" w:rsidR="00025D92" w:rsidRDefault="00025D92" w:rsidP="00C12A95">
      <w:pPr>
        <w:tabs>
          <w:tab w:val="left" w:pos="7600"/>
        </w:tabs>
        <w:rPr>
          <w:rFonts w:ascii="Arial" w:hAnsi="Arial" w:cs="Arial"/>
          <w:b/>
          <w:bCs/>
          <w:color w:val="333333"/>
          <w:sz w:val="18"/>
          <w:szCs w:val="18"/>
          <w:shd w:val="clear" w:color="auto" w:fill="FFFFFF"/>
        </w:rPr>
      </w:pPr>
    </w:p>
    <w:p w14:paraId="013D00F3" w14:textId="7AA05538" w:rsidR="00250D8F" w:rsidRDefault="00250D8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12/10</w:t>
      </w:r>
    </w:p>
    <w:p w14:paraId="2F744844" w14:textId="77777777" w:rsidR="00250D8F" w:rsidRPr="00F75C2A" w:rsidRDefault="00250D8F" w:rsidP="00C12A95">
      <w:pPr>
        <w:tabs>
          <w:tab w:val="left" w:pos="7600"/>
        </w:tabs>
        <w:rPr>
          <w:rFonts w:ascii="Arial" w:hAnsi="Arial" w:cs="Arial"/>
          <w:b/>
          <w:bCs/>
          <w:color w:val="333333"/>
          <w:sz w:val="10"/>
          <w:szCs w:val="10"/>
          <w:shd w:val="clear" w:color="auto" w:fill="FFFFFF"/>
        </w:rPr>
      </w:pPr>
    </w:p>
    <w:p w14:paraId="563FE521" w14:textId="77777777" w:rsidR="00250D8F" w:rsidRDefault="00250D8F" w:rsidP="00250D8F">
      <w:pPr>
        <w:tabs>
          <w:tab w:val="left" w:pos="7600"/>
        </w:tabs>
        <w:rPr>
          <w:rFonts w:ascii="Arial" w:hAnsi="Arial" w:cs="Arial"/>
          <w:b/>
          <w:bCs/>
          <w:color w:val="333333"/>
          <w:sz w:val="18"/>
          <w:szCs w:val="18"/>
          <w:shd w:val="clear" w:color="auto" w:fill="FFFFFF"/>
        </w:rPr>
      </w:pPr>
      <w:r w:rsidRPr="00250D8F">
        <w:rPr>
          <w:rFonts w:ascii="Arial" w:hAnsi="Arial" w:cs="Arial"/>
          <w:b/>
          <w:bCs/>
          <w:color w:val="333333"/>
          <w:sz w:val="18"/>
          <w:szCs w:val="18"/>
          <w:shd w:val="clear" w:color="auto" w:fill="FFFFFF"/>
        </w:rPr>
        <w:t>  MINISTERE DU TRAVAIL ET DE L'EMPLOI</w:t>
      </w:r>
    </w:p>
    <w:p w14:paraId="5D6BBEDF" w14:textId="6CC6E0FE" w:rsidR="00250D8F" w:rsidRPr="00250D8F" w:rsidRDefault="00250D8F" w:rsidP="00250D8F">
      <w:pPr>
        <w:tabs>
          <w:tab w:val="left" w:pos="7600"/>
        </w:tabs>
        <w:jc w:val="both"/>
        <w:rPr>
          <w:rFonts w:ascii="Arial" w:hAnsi="Arial" w:cs="Arial"/>
          <w:b/>
          <w:bCs/>
          <w:i/>
          <w:iCs/>
          <w:color w:val="333333"/>
          <w:sz w:val="18"/>
          <w:szCs w:val="18"/>
          <w:shd w:val="clear" w:color="auto" w:fill="FFFFFF"/>
        </w:rPr>
      </w:pPr>
      <w:r w:rsidRPr="00250D8F">
        <w:rPr>
          <w:rFonts w:ascii="Arial" w:hAnsi="Arial" w:cs="Arial"/>
          <w:b/>
          <w:bCs/>
          <w:color w:val="333333"/>
          <w:sz w:val="18"/>
          <w:szCs w:val="18"/>
          <w:shd w:val="clear" w:color="auto" w:fill="FFFFFF"/>
        </w:rPr>
        <w:br/>
      </w:r>
      <w:r w:rsidRPr="00250D8F">
        <w:rPr>
          <w:rFonts w:ascii="Arial" w:hAnsi="Arial" w:cs="Arial"/>
          <w:b/>
          <w:bCs/>
          <w:i/>
          <w:iCs/>
          <w:color w:val="333333"/>
          <w:sz w:val="18"/>
          <w:szCs w:val="18"/>
          <w:shd w:val="clear" w:color="auto" w:fill="FFFFFF"/>
        </w:rPr>
        <w:t>Dans les secteurs professionnels du personnel au sol des entreprises de transport aérien (n° 275), des missions locales et PAIO (n° 2190), de l'enseignement privé indépendant (n° 2691), de la fabrication et le commerce des produits à usage pharmaceutique, parapharmaceutique et vétérinaire (n° 1555), de la production cinématographique (IDCC 3097), des commissaires de justice et sociétés de ventes volontaires (n° 3250), des entreprises du bureau et du numérique - Commerces et services (n° 1539), de la promotion immobilière (n° 1512), des commerces de gros de l'habillement, de la mercerie, de la chaussure et du jouet (n° 500), d’accords territoriaux (Charente, Côtes-d’Armor, Corse-du-Sud et Haute-Corse, Alpes-Maritimes) conclus dans le cadre de la convention collective nationale de la métallurgie (n° 3248).</w:t>
      </w:r>
    </w:p>
    <w:p w14:paraId="71EF03E3" w14:textId="77777777" w:rsidR="00250D8F" w:rsidRDefault="00250D8F" w:rsidP="00250D8F">
      <w:pPr>
        <w:tabs>
          <w:tab w:val="left" w:pos="7600"/>
        </w:tabs>
        <w:rPr>
          <w:rFonts w:ascii="Arial" w:hAnsi="Arial" w:cs="Arial"/>
          <w:b/>
          <w:bCs/>
          <w:color w:val="333333"/>
          <w:sz w:val="18"/>
          <w:szCs w:val="18"/>
          <w:shd w:val="clear" w:color="auto" w:fill="FFFFFF"/>
        </w:rPr>
      </w:pPr>
    </w:p>
    <w:p w14:paraId="28290FD3" w14:textId="68AC3AD0" w:rsidR="00250D8F" w:rsidRPr="00250D8F" w:rsidRDefault="00250D8F" w:rsidP="00250D8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Liens :</w:t>
      </w:r>
      <w:r w:rsidRPr="00250D8F">
        <w:rPr>
          <w:rFonts w:ascii="Arial" w:hAnsi="Arial" w:cs="Arial"/>
          <w:b/>
          <w:bCs/>
          <w:color w:val="333333"/>
          <w:sz w:val="18"/>
          <w:szCs w:val="18"/>
          <w:shd w:val="clear" w:color="auto" w:fill="FFFFFF"/>
        </w:rPr>
        <w:br/>
        <w:t>        56 Arrêté du 24 septembre 2024 portant extension d'un avenant à la convention collective nationale du personnel au sol des entreprises de transport aérien (n° 275)</w:t>
      </w:r>
      <w:r w:rsidRPr="00250D8F">
        <w:rPr>
          <w:rFonts w:ascii="Arial" w:hAnsi="Arial" w:cs="Arial"/>
          <w:b/>
          <w:bCs/>
          <w:color w:val="333333"/>
          <w:sz w:val="18"/>
          <w:szCs w:val="18"/>
          <w:shd w:val="clear" w:color="auto" w:fill="FFFFFF"/>
        </w:rPr>
        <w:br/>
        <w:t>        </w:t>
      </w:r>
      <w:hyperlink r:id="rId525" w:tgtFrame="_blank" w:history="1">
        <w:r w:rsidRPr="00250D8F">
          <w:rPr>
            <w:rStyle w:val="Lienhypertexte"/>
            <w:rFonts w:ascii="Arial" w:hAnsi="Arial" w:cs="Arial"/>
            <w:b/>
            <w:bCs/>
            <w:sz w:val="18"/>
            <w:szCs w:val="18"/>
            <w:shd w:val="clear" w:color="auto" w:fill="FFFFFF"/>
          </w:rPr>
          <w:t>https://www.legifrance.gouv.fr/jorf/id/JORFTEXT000050335821</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57 Arrêté du 30 septembre 2024 portant extension d'un avenant à la convention collective nationale des missions locales et PAIO (n° 2190)</w:t>
      </w:r>
      <w:r w:rsidRPr="00250D8F">
        <w:rPr>
          <w:rFonts w:ascii="Arial" w:hAnsi="Arial" w:cs="Arial"/>
          <w:b/>
          <w:bCs/>
          <w:color w:val="333333"/>
          <w:sz w:val="18"/>
          <w:szCs w:val="18"/>
          <w:shd w:val="clear" w:color="auto" w:fill="FFFFFF"/>
        </w:rPr>
        <w:br/>
        <w:t>        </w:t>
      </w:r>
      <w:hyperlink r:id="rId526" w:tgtFrame="_blank" w:history="1">
        <w:r w:rsidRPr="00250D8F">
          <w:rPr>
            <w:rStyle w:val="Lienhypertexte"/>
            <w:rFonts w:ascii="Arial" w:hAnsi="Arial" w:cs="Arial"/>
            <w:b/>
            <w:bCs/>
            <w:sz w:val="18"/>
            <w:szCs w:val="18"/>
            <w:shd w:val="clear" w:color="auto" w:fill="FFFFFF"/>
          </w:rPr>
          <w:t>https://www.legifrance.gouv.fr/jorf/id/JORFTEXT000050335831</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58 Arrêté du 30 septembre 2024 portant extension d'un avenant à la convention collective nationale de l'enseignement privé indépendant (n° 2691)</w:t>
      </w:r>
      <w:r w:rsidRPr="00250D8F">
        <w:rPr>
          <w:rFonts w:ascii="Arial" w:hAnsi="Arial" w:cs="Arial"/>
          <w:b/>
          <w:bCs/>
          <w:color w:val="333333"/>
          <w:sz w:val="18"/>
          <w:szCs w:val="18"/>
          <w:shd w:val="clear" w:color="auto" w:fill="FFFFFF"/>
        </w:rPr>
        <w:br/>
        <w:t>        </w:t>
      </w:r>
      <w:hyperlink r:id="rId527" w:tgtFrame="_blank" w:history="1">
        <w:r w:rsidRPr="00250D8F">
          <w:rPr>
            <w:rStyle w:val="Lienhypertexte"/>
            <w:rFonts w:ascii="Arial" w:hAnsi="Arial" w:cs="Arial"/>
            <w:b/>
            <w:bCs/>
            <w:sz w:val="18"/>
            <w:szCs w:val="18"/>
            <w:shd w:val="clear" w:color="auto" w:fill="FFFFFF"/>
          </w:rPr>
          <w:t>https://www.legifrance.gouv.fr/jorf/id/JORFTEXT000050335843</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xml:space="preserve">        59 Arrêté du 2 octobre 2024 portant extension d'un avenant à un accord conclu dans le cadre de la convention collective nationale de la fabrication et le commerce des produits à usage pharmaceutique, </w:t>
      </w:r>
      <w:r w:rsidRPr="00250D8F">
        <w:rPr>
          <w:rFonts w:ascii="Arial" w:hAnsi="Arial" w:cs="Arial"/>
          <w:b/>
          <w:bCs/>
          <w:color w:val="333333"/>
          <w:sz w:val="18"/>
          <w:szCs w:val="18"/>
          <w:shd w:val="clear" w:color="auto" w:fill="FFFFFF"/>
        </w:rPr>
        <w:lastRenderedPageBreak/>
        <w:t>parapharmaceutique et vétérinaire (n° 1555)</w:t>
      </w:r>
      <w:r w:rsidRPr="00250D8F">
        <w:rPr>
          <w:rFonts w:ascii="Arial" w:hAnsi="Arial" w:cs="Arial"/>
          <w:b/>
          <w:bCs/>
          <w:color w:val="333333"/>
          <w:sz w:val="18"/>
          <w:szCs w:val="18"/>
          <w:shd w:val="clear" w:color="auto" w:fill="FFFFFF"/>
        </w:rPr>
        <w:br/>
        <w:t>        </w:t>
      </w:r>
      <w:hyperlink r:id="rId528" w:tgtFrame="_blank" w:history="1">
        <w:r w:rsidRPr="00250D8F">
          <w:rPr>
            <w:rStyle w:val="Lienhypertexte"/>
            <w:rFonts w:ascii="Arial" w:hAnsi="Arial" w:cs="Arial"/>
            <w:b/>
            <w:bCs/>
            <w:sz w:val="18"/>
            <w:szCs w:val="18"/>
            <w:shd w:val="clear" w:color="auto" w:fill="FFFFFF"/>
          </w:rPr>
          <w:t>https://www.legifrance.gouv.fr/jorf/id/JORFTEXT000050335855</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60 Arrêté du 3 octobre 2024 portant extension d'un accord territorial (Alpes-Maritimes) conclu dans le cadre de la convention collective nationale de la métallurgie (n° 3248)</w:t>
      </w:r>
      <w:r w:rsidRPr="00250D8F">
        <w:rPr>
          <w:rFonts w:ascii="Arial" w:hAnsi="Arial" w:cs="Arial"/>
          <w:b/>
          <w:bCs/>
          <w:color w:val="333333"/>
          <w:sz w:val="18"/>
          <w:szCs w:val="18"/>
          <w:shd w:val="clear" w:color="auto" w:fill="FFFFFF"/>
        </w:rPr>
        <w:br/>
        <w:t>        </w:t>
      </w:r>
      <w:hyperlink r:id="rId529" w:tgtFrame="_blank" w:history="1">
        <w:r w:rsidRPr="00250D8F">
          <w:rPr>
            <w:rStyle w:val="Lienhypertexte"/>
            <w:rFonts w:ascii="Arial" w:hAnsi="Arial" w:cs="Arial"/>
            <w:b/>
            <w:bCs/>
            <w:sz w:val="18"/>
            <w:szCs w:val="18"/>
            <w:shd w:val="clear" w:color="auto" w:fill="FFFFFF"/>
          </w:rPr>
          <w:t>https://www.legifrance.gouv.fr/jorf/id/JORFTEXT000050335866</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61 Arrêté du 3 octobre 2024 portant extension d'un accord territorial (Corse-du-Sud et Haute-Corse) conclu dans le cadre de la convention collective nationale de la métallurgie (n° 3248)</w:t>
      </w:r>
      <w:r w:rsidRPr="00250D8F">
        <w:rPr>
          <w:rFonts w:ascii="Arial" w:hAnsi="Arial" w:cs="Arial"/>
          <w:b/>
          <w:bCs/>
          <w:color w:val="333333"/>
          <w:sz w:val="18"/>
          <w:szCs w:val="18"/>
          <w:shd w:val="clear" w:color="auto" w:fill="FFFFFF"/>
        </w:rPr>
        <w:br/>
        <w:t>        </w:t>
      </w:r>
      <w:hyperlink r:id="rId530" w:tgtFrame="_blank" w:history="1">
        <w:r w:rsidRPr="00250D8F">
          <w:rPr>
            <w:rStyle w:val="Lienhypertexte"/>
            <w:rFonts w:ascii="Arial" w:hAnsi="Arial" w:cs="Arial"/>
            <w:b/>
            <w:bCs/>
            <w:sz w:val="18"/>
            <w:szCs w:val="18"/>
            <w:shd w:val="clear" w:color="auto" w:fill="FFFFFF"/>
          </w:rPr>
          <w:t>https://www.legifrance.gouv.fr/jorf/id/JORFTEXT000050335876</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62 Arrêté du 3 octobre 2024 portant extension d'un avenant à la convention collective nationale de la production cinématographique (IDCC 3097)</w:t>
      </w:r>
      <w:r w:rsidRPr="00250D8F">
        <w:rPr>
          <w:rFonts w:ascii="Arial" w:hAnsi="Arial" w:cs="Arial"/>
          <w:b/>
          <w:bCs/>
          <w:color w:val="333333"/>
          <w:sz w:val="18"/>
          <w:szCs w:val="18"/>
          <w:shd w:val="clear" w:color="auto" w:fill="FFFFFF"/>
        </w:rPr>
        <w:br/>
        <w:t>        </w:t>
      </w:r>
      <w:hyperlink r:id="rId531" w:tgtFrame="_blank" w:history="1">
        <w:r w:rsidRPr="00250D8F">
          <w:rPr>
            <w:rStyle w:val="Lienhypertexte"/>
            <w:rFonts w:ascii="Arial" w:hAnsi="Arial" w:cs="Arial"/>
            <w:b/>
            <w:bCs/>
            <w:sz w:val="18"/>
            <w:szCs w:val="18"/>
            <w:shd w:val="clear" w:color="auto" w:fill="FFFFFF"/>
          </w:rPr>
          <w:t>https://www.legifrance.gouv.fr/jorf/id/JORFTEXT000050335886</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63 Arrêté du 3 octobre 2024 portant extension d'un avenant à la convention collective nationale des commissaires de justice et sociétés de ventes volontaires (n° 3250)</w:t>
      </w:r>
      <w:r w:rsidRPr="00250D8F">
        <w:rPr>
          <w:rFonts w:ascii="Arial" w:hAnsi="Arial" w:cs="Arial"/>
          <w:b/>
          <w:bCs/>
          <w:color w:val="333333"/>
          <w:sz w:val="18"/>
          <w:szCs w:val="18"/>
          <w:shd w:val="clear" w:color="auto" w:fill="FFFFFF"/>
        </w:rPr>
        <w:br/>
        <w:t>        </w:t>
      </w:r>
      <w:hyperlink r:id="rId532" w:tgtFrame="_blank" w:history="1">
        <w:r w:rsidRPr="00250D8F">
          <w:rPr>
            <w:rStyle w:val="Lienhypertexte"/>
            <w:rFonts w:ascii="Arial" w:hAnsi="Arial" w:cs="Arial"/>
            <w:b/>
            <w:bCs/>
            <w:sz w:val="18"/>
            <w:szCs w:val="18"/>
            <w:shd w:val="clear" w:color="auto" w:fill="FFFFFF"/>
          </w:rPr>
          <w:t>https://www.legifrance.gouv.fr/jorf/id/JORFTEXT000050335899</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64 Arrêté du 3 octobre 2024 portant extension d'un avenant à un accord conclu dans le cadre de la convention collective nationale des entreprises du bureau et du numérique - Commerces et services (n° 1539)</w:t>
      </w:r>
      <w:r w:rsidRPr="00250D8F">
        <w:rPr>
          <w:rFonts w:ascii="Arial" w:hAnsi="Arial" w:cs="Arial"/>
          <w:b/>
          <w:bCs/>
          <w:color w:val="333333"/>
          <w:sz w:val="18"/>
          <w:szCs w:val="18"/>
          <w:shd w:val="clear" w:color="auto" w:fill="FFFFFF"/>
        </w:rPr>
        <w:br/>
        <w:t>        </w:t>
      </w:r>
      <w:hyperlink r:id="rId533" w:tgtFrame="_blank" w:history="1">
        <w:r w:rsidRPr="00250D8F">
          <w:rPr>
            <w:rStyle w:val="Lienhypertexte"/>
            <w:rFonts w:ascii="Arial" w:hAnsi="Arial" w:cs="Arial"/>
            <w:b/>
            <w:bCs/>
            <w:sz w:val="18"/>
            <w:szCs w:val="18"/>
            <w:shd w:val="clear" w:color="auto" w:fill="FFFFFF"/>
          </w:rPr>
          <w:t>https://www.legifrance.gouv.fr/jorf/id/JORFTEXT000050335909</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65 Arrêté du 3 octobre 2024 portant extension d'un accord conclu dans le cadre de la convention collective nationale de la promotion immobilière (n° 1512)</w:t>
      </w:r>
      <w:r w:rsidRPr="00250D8F">
        <w:rPr>
          <w:rFonts w:ascii="Arial" w:hAnsi="Arial" w:cs="Arial"/>
          <w:b/>
          <w:bCs/>
          <w:color w:val="333333"/>
          <w:sz w:val="18"/>
          <w:szCs w:val="18"/>
          <w:shd w:val="clear" w:color="auto" w:fill="FFFFFF"/>
        </w:rPr>
        <w:br/>
        <w:t>        </w:t>
      </w:r>
      <w:hyperlink r:id="rId534" w:tgtFrame="_blank" w:history="1">
        <w:r w:rsidRPr="00250D8F">
          <w:rPr>
            <w:rStyle w:val="Lienhypertexte"/>
            <w:rFonts w:ascii="Arial" w:hAnsi="Arial" w:cs="Arial"/>
            <w:b/>
            <w:bCs/>
            <w:sz w:val="18"/>
            <w:szCs w:val="18"/>
            <w:shd w:val="clear" w:color="auto" w:fill="FFFFFF"/>
          </w:rPr>
          <w:t>https://www.legifrance.gouv.fr/jorf/id/JORFTEXT000050335919</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66 Arrêté du 3 octobre 2024 portant extension d'un avenant à la convention collective nationale des commerces de gros de l'habillement, de la mercerie, de la chaussure et du jouet (n° 500)</w:t>
      </w:r>
      <w:r w:rsidRPr="00250D8F">
        <w:rPr>
          <w:rFonts w:ascii="Arial" w:hAnsi="Arial" w:cs="Arial"/>
          <w:b/>
          <w:bCs/>
          <w:color w:val="333333"/>
          <w:sz w:val="18"/>
          <w:szCs w:val="18"/>
          <w:shd w:val="clear" w:color="auto" w:fill="FFFFFF"/>
        </w:rPr>
        <w:br/>
        <w:t>        </w:t>
      </w:r>
      <w:hyperlink r:id="rId535" w:tgtFrame="_blank" w:history="1">
        <w:r w:rsidRPr="00250D8F">
          <w:rPr>
            <w:rStyle w:val="Lienhypertexte"/>
            <w:rFonts w:ascii="Arial" w:hAnsi="Arial" w:cs="Arial"/>
            <w:b/>
            <w:bCs/>
            <w:sz w:val="18"/>
            <w:szCs w:val="18"/>
            <w:shd w:val="clear" w:color="auto" w:fill="FFFFFF"/>
          </w:rPr>
          <w:t>https://www.legifrance.gouv.fr/jorf/id/JORFTEXT000050335928</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67 Arrêté du 7 octobre 2024 portant extension d'un accord territorial (Charente) conclu dans le cadre de la convention collective nationale de la métallurgie (n° 3248)</w:t>
      </w:r>
      <w:r w:rsidRPr="00250D8F">
        <w:rPr>
          <w:rFonts w:ascii="Arial" w:hAnsi="Arial" w:cs="Arial"/>
          <w:b/>
          <w:bCs/>
          <w:color w:val="333333"/>
          <w:sz w:val="18"/>
          <w:szCs w:val="18"/>
          <w:shd w:val="clear" w:color="auto" w:fill="FFFFFF"/>
        </w:rPr>
        <w:br/>
        <w:t>        </w:t>
      </w:r>
      <w:hyperlink r:id="rId536" w:tgtFrame="_blank" w:history="1">
        <w:r w:rsidRPr="00250D8F">
          <w:rPr>
            <w:rStyle w:val="Lienhypertexte"/>
            <w:rFonts w:ascii="Arial" w:hAnsi="Arial" w:cs="Arial"/>
            <w:b/>
            <w:bCs/>
            <w:sz w:val="18"/>
            <w:szCs w:val="18"/>
            <w:shd w:val="clear" w:color="auto" w:fill="FFFFFF"/>
          </w:rPr>
          <w:t>https://www.legifrance.gouv.fr/jorf/id/JORFTEXT000050335938</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68 Arrêté du 8 octobre 2024 portant extension d'un accord territorial (Côtes-d'Armor) conclu dans le cadre de la convention collective nationale de la métallurgie (n° 3248)</w:t>
      </w:r>
      <w:r w:rsidRPr="00250D8F">
        <w:rPr>
          <w:rFonts w:ascii="Arial" w:hAnsi="Arial" w:cs="Arial"/>
          <w:b/>
          <w:bCs/>
          <w:color w:val="333333"/>
          <w:sz w:val="18"/>
          <w:szCs w:val="18"/>
          <w:shd w:val="clear" w:color="auto" w:fill="FFFFFF"/>
        </w:rPr>
        <w:br/>
        <w:t>        </w:t>
      </w:r>
      <w:hyperlink r:id="rId537" w:tgtFrame="_blank" w:history="1">
        <w:r w:rsidRPr="00250D8F">
          <w:rPr>
            <w:rStyle w:val="Lienhypertexte"/>
            <w:rFonts w:ascii="Arial" w:hAnsi="Arial" w:cs="Arial"/>
            <w:b/>
            <w:bCs/>
            <w:sz w:val="18"/>
            <w:szCs w:val="18"/>
            <w:shd w:val="clear" w:color="auto" w:fill="FFFFFF"/>
          </w:rPr>
          <w:t>https://www.legifrance.gouv.fr/jorf/id/JORFTEXT000050335948</w:t>
        </w:r>
      </w:hyperlink>
    </w:p>
    <w:p w14:paraId="47E98A26" w14:textId="77777777" w:rsidR="00250D8F" w:rsidRDefault="00250D8F" w:rsidP="00C12A95">
      <w:pPr>
        <w:tabs>
          <w:tab w:val="left" w:pos="7600"/>
        </w:tabs>
        <w:rPr>
          <w:rFonts w:ascii="Arial" w:hAnsi="Arial" w:cs="Arial"/>
          <w:b/>
          <w:bCs/>
          <w:color w:val="333333"/>
          <w:sz w:val="18"/>
          <w:szCs w:val="18"/>
          <w:shd w:val="clear" w:color="auto" w:fill="FFFFFF"/>
        </w:rPr>
      </w:pPr>
    </w:p>
    <w:p w14:paraId="093AAF4A" w14:textId="77777777" w:rsidR="00250D8F" w:rsidRDefault="00250D8F" w:rsidP="00C12A95">
      <w:pPr>
        <w:tabs>
          <w:tab w:val="left" w:pos="7600"/>
        </w:tabs>
        <w:rPr>
          <w:rFonts w:ascii="Arial" w:hAnsi="Arial" w:cs="Arial"/>
          <w:b/>
          <w:bCs/>
          <w:color w:val="333333"/>
          <w:sz w:val="18"/>
          <w:szCs w:val="18"/>
          <w:shd w:val="clear" w:color="auto" w:fill="FFFFFF"/>
        </w:rPr>
      </w:pPr>
    </w:p>
    <w:p w14:paraId="55401AB2" w14:textId="6565B0C0" w:rsidR="009E462E" w:rsidRDefault="009E462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11/10</w:t>
      </w:r>
    </w:p>
    <w:p w14:paraId="01F13B7E" w14:textId="77777777" w:rsidR="009E462E" w:rsidRDefault="009E462E" w:rsidP="00C12A95">
      <w:pPr>
        <w:tabs>
          <w:tab w:val="left" w:pos="7600"/>
        </w:tabs>
        <w:rPr>
          <w:rFonts w:ascii="Arial" w:hAnsi="Arial" w:cs="Arial"/>
          <w:b/>
          <w:bCs/>
          <w:color w:val="333333"/>
          <w:sz w:val="18"/>
          <w:szCs w:val="18"/>
          <w:shd w:val="clear" w:color="auto" w:fill="FFFFFF"/>
        </w:rPr>
      </w:pPr>
    </w:p>
    <w:p w14:paraId="1CDF6A82" w14:textId="77777777" w:rsidR="009E462E" w:rsidRPr="009E462E" w:rsidRDefault="009E462E" w:rsidP="009E462E">
      <w:pPr>
        <w:tabs>
          <w:tab w:val="left" w:pos="7600"/>
        </w:tabs>
        <w:rPr>
          <w:rFonts w:ascii="Arial" w:hAnsi="Arial" w:cs="Arial"/>
          <w:b/>
          <w:bCs/>
          <w:color w:val="333333"/>
          <w:sz w:val="18"/>
          <w:szCs w:val="18"/>
          <w:shd w:val="clear" w:color="auto" w:fill="FFFFFF"/>
        </w:rPr>
      </w:pPr>
      <w:r w:rsidRPr="009E462E">
        <w:rPr>
          <w:rFonts w:ascii="Arial" w:hAnsi="Arial" w:cs="Arial"/>
          <w:b/>
          <w:bCs/>
          <w:color w:val="333333"/>
          <w:sz w:val="18"/>
          <w:szCs w:val="18"/>
          <w:shd w:val="clear" w:color="auto" w:fill="FFFFFF"/>
        </w:rPr>
        <w:t>° AGRÉMENTS PUBLICS D’ACCORDS COLLECTIFS DANS LE MÉDICO-SOCIAL</w:t>
      </w:r>
    </w:p>
    <w:p w14:paraId="4205C981" w14:textId="77777777" w:rsidR="009E462E" w:rsidRPr="009E462E" w:rsidRDefault="009E462E" w:rsidP="009E462E">
      <w:pPr>
        <w:tabs>
          <w:tab w:val="left" w:pos="7600"/>
        </w:tabs>
        <w:rPr>
          <w:rFonts w:ascii="Arial" w:hAnsi="Arial" w:cs="Arial"/>
          <w:b/>
          <w:bCs/>
          <w:color w:val="333333"/>
          <w:sz w:val="18"/>
          <w:szCs w:val="18"/>
          <w:shd w:val="clear" w:color="auto" w:fill="FFFFFF"/>
        </w:rPr>
      </w:pPr>
    </w:p>
    <w:p w14:paraId="17242A75" w14:textId="77777777" w:rsidR="009E462E" w:rsidRDefault="009E462E" w:rsidP="009E462E">
      <w:pPr>
        <w:tabs>
          <w:tab w:val="left" w:pos="7600"/>
        </w:tabs>
        <w:jc w:val="both"/>
        <w:rPr>
          <w:rFonts w:ascii="Arial" w:hAnsi="Arial" w:cs="Arial"/>
          <w:b/>
          <w:bCs/>
          <w:color w:val="333333"/>
          <w:sz w:val="18"/>
          <w:szCs w:val="18"/>
          <w:shd w:val="clear" w:color="auto" w:fill="FFFFFF"/>
        </w:rPr>
      </w:pPr>
      <w:r w:rsidRPr="009E462E">
        <w:rPr>
          <w:rFonts w:ascii="Arial" w:hAnsi="Arial" w:cs="Arial"/>
          <w:b/>
          <w:bCs/>
          <w:color w:val="333333"/>
          <w:sz w:val="18"/>
          <w:szCs w:val="18"/>
          <w:shd w:val="clear" w:color="auto" w:fill="FFFFFF"/>
        </w:rPr>
        <w:t>- Arrêté du 26 septembre 2024 relatif à l'agrément de certains accords de travail applicables dans les établissements et services du secteur social et médico-social privé à but non lucratif.</w:t>
      </w:r>
    </w:p>
    <w:p w14:paraId="73103041" w14:textId="58DC5134" w:rsidR="009E462E" w:rsidRPr="009E462E" w:rsidRDefault="009E462E" w:rsidP="009E462E">
      <w:pPr>
        <w:tabs>
          <w:tab w:val="left" w:pos="7600"/>
        </w:tabs>
        <w:jc w:val="both"/>
        <w:rPr>
          <w:rFonts w:ascii="Arial" w:hAnsi="Arial" w:cs="Arial"/>
          <w:b/>
          <w:bCs/>
          <w:color w:val="333333"/>
          <w:sz w:val="18"/>
          <w:szCs w:val="18"/>
          <w:shd w:val="clear" w:color="auto" w:fill="FFFFFF"/>
        </w:rPr>
      </w:pPr>
      <w:r w:rsidRPr="009E462E">
        <w:rPr>
          <w:rFonts w:ascii="Arial" w:hAnsi="Arial" w:cs="Arial"/>
          <w:b/>
          <w:bCs/>
          <w:color w:val="333333"/>
          <w:sz w:val="18"/>
          <w:szCs w:val="18"/>
          <w:shd w:val="clear" w:color="auto" w:fill="FFFFFF"/>
        </w:rPr>
        <w:t>https://www.legifrance.gouv.fr/jorf/id/JORFTEXT000050330441</w:t>
      </w:r>
    </w:p>
    <w:p w14:paraId="0616535C" w14:textId="77777777" w:rsidR="009E462E" w:rsidRDefault="009E462E" w:rsidP="009E462E">
      <w:pPr>
        <w:tabs>
          <w:tab w:val="left" w:pos="7600"/>
        </w:tabs>
        <w:jc w:val="both"/>
        <w:rPr>
          <w:rFonts w:ascii="Arial" w:hAnsi="Arial" w:cs="Arial"/>
          <w:b/>
          <w:bCs/>
          <w:color w:val="333333"/>
          <w:sz w:val="18"/>
          <w:szCs w:val="18"/>
          <w:shd w:val="clear" w:color="auto" w:fill="FFFFFF"/>
        </w:rPr>
      </w:pPr>
    </w:p>
    <w:p w14:paraId="2AA08883" w14:textId="2AC89E4F" w:rsidR="009E462E" w:rsidRPr="00890064" w:rsidRDefault="009E462E" w:rsidP="00890064">
      <w:pPr>
        <w:tabs>
          <w:tab w:val="left" w:pos="7600"/>
        </w:tabs>
        <w:jc w:val="both"/>
        <w:rPr>
          <w:rFonts w:ascii="Arial" w:hAnsi="Arial" w:cs="Arial"/>
          <w:color w:val="333333"/>
          <w:sz w:val="18"/>
          <w:szCs w:val="18"/>
          <w:shd w:val="clear" w:color="auto" w:fill="FFFFFF"/>
        </w:rPr>
      </w:pPr>
      <w:r w:rsidRPr="009E462E">
        <w:rPr>
          <w:rFonts w:ascii="Arial" w:hAnsi="Arial" w:cs="Arial"/>
          <w:color w:val="333333"/>
          <w:sz w:val="18"/>
          <w:szCs w:val="18"/>
          <w:shd w:val="clear" w:color="auto" w:fill="FFFFFF"/>
        </w:rPr>
        <w:t>Sont agréés, sous réserve de l'application des dispositions législatives ou réglementaires en vigueur, à compter de la date prévue dans le texte ou, à défaut, de la date de publication du présent arrêté au Journal officiel de la République française les accords d'entreprises et décisions unilatérales énumérés dans la liste accessible via le lien (préc.).</w:t>
      </w:r>
    </w:p>
    <w:p w14:paraId="38E74F71" w14:textId="77777777" w:rsidR="009E462E" w:rsidRDefault="009E462E" w:rsidP="00C12A95">
      <w:pPr>
        <w:tabs>
          <w:tab w:val="left" w:pos="7600"/>
        </w:tabs>
        <w:rPr>
          <w:rFonts w:ascii="Arial" w:hAnsi="Arial" w:cs="Arial"/>
          <w:b/>
          <w:bCs/>
          <w:color w:val="333333"/>
          <w:sz w:val="18"/>
          <w:szCs w:val="18"/>
          <w:shd w:val="clear" w:color="auto" w:fill="FFFFFF"/>
        </w:rPr>
      </w:pPr>
    </w:p>
    <w:p w14:paraId="223EB1AC" w14:textId="6BA1CAA0" w:rsidR="00024A43" w:rsidRDefault="00024A4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9/10</w:t>
      </w:r>
    </w:p>
    <w:p w14:paraId="403B07D3" w14:textId="77777777" w:rsidR="00024A43" w:rsidRDefault="00024A43" w:rsidP="00C12A95">
      <w:pPr>
        <w:tabs>
          <w:tab w:val="left" w:pos="7600"/>
        </w:tabs>
        <w:rPr>
          <w:rFonts w:ascii="Arial" w:hAnsi="Arial" w:cs="Arial"/>
          <w:b/>
          <w:bCs/>
          <w:color w:val="FF0000"/>
          <w:sz w:val="18"/>
          <w:szCs w:val="18"/>
          <w:shd w:val="clear" w:color="auto" w:fill="FFFFFF"/>
        </w:rPr>
      </w:pPr>
    </w:p>
    <w:p w14:paraId="4D33A61F" w14:textId="73A02013" w:rsidR="00024A43" w:rsidRPr="00024A43" w:rsidRDefault="00024A43" w:rsidP="00C12A95">
      <w:pPr>
        <w:tabs>
          <w:tab w:val="left" w:pos="7600"/>
        </w:tabs>
        <w:rPr>
          <w:rFonts w:ascii="Arial" w:hAnsi="Arial" w:cs="Arial"/>
          <w:b/>
          <w:bCs/>
          <w:color w:val="44546A" w:themeColor="text2"/>
          <w:sz w:val="18"/>
          <w:szCs w:val="18"/>
          <w:shd w:val="clear" w:color="auto" w:fill="FFFFFF"/>
        </w:rPr>
      </w:pPr>
      <w:r w:rsidRPr="00024A43">
        <w:rPr>
          <w:rFonts w:ascii="Arial" w:hAnsi="Arial" w:cs="Arial"/>
          <w:b/>
          <w:bCs/>
          <w:color w:val="44546A" w:themeColor="text2"/>
          <w:sz w:val="18"/>
          <w:szCs w:val="18"/>
          <w:shd w:val="clear" w:color="auto" w:fill="FFFFFF"/>
        </w:rPr>
        <w:t>MINISTERE DU TRAVAIL ET DE L'EMPLOI</w:t>
      </w:r>
      <w:r w:rsidRPr="00024A43">
        <w:rPr>
          <w:rFonts w:ascii="Arial" w:hAnsi="Arial" w:cs="Arial"/>
          <w:b/>
          <w:bCs/>
          <w:color w:val="44546A" w:themeColor="text2"/>
          <w:sz w:val="18"/>
          <w:szCs w:val="18"/>
          <w:shd w:val="clear" w:color="auto" w:fill="FFFFFF"/>
        </w:rPr>
        <w:br/>
      </w:r>
      <w:r w:rsidRPr="00024A43">
        <w:rPr>
          <w:rFonts w:ascii="Arial" w:hAnsi="Arial" w:cs="Arial"/>
          <w:b/>
          <w:bCs/>
          <w:color w:val="44546A" w:themeColor="text2"/>
          <w:sz w:val="18"/>
          <w:szCs w:val="18"/>
          <w:shd w:val="clear" w:color="auto" w:fill="FFFFFF"/>
        </w:rPr>
        <w:br/>
        <w:t>        42 Arrêté du 24 septembre 2024 portant extension d'un avenant à la convention collective nationale des remontées mécaniques et domaines skiables (n° 454)</w:t>
      </w:r>
      <w:r w:rsidRPr="00024A43">
        <w:rPr>
          <w:rFonts w:ascii="Arial" w:hAnsi="Arial" w:cs="Arial"/>
          <w:b/>
          <w:bCs/>
          <w:color w:val="44546A" w:themeColor="text2"/>
          <w:sz w:val="18"/>
          <w:szCs w:val="18"/>
          <w:shd w:val="clear" w:color="auto" w:fill="FFFFFF"/>
        </w:rPr>
        <w:br/>
        <w:t>        </w:t>
      </w:r>
      <w:hyperlink r:id="rId538" w:tgtFrame="_blank" w:history="1">
        <w:r w:rsidRPr="00024A43">
          <w:rPr>
            <w:rStyle w:val="Lienhypertexte"/>
            <w:rFonts w:ascii="Arial" w:hAnsi="Arial" w:cs="Arial"/>
            <w:b/>
            <w:bCs/>
            <w:color w:val="44546A" w:themeColor="text2"/>
            <w:sz w:val="18"/>
            <w:szCs w:val="18"/>
            <w:shd w:val="clear" w:color="auto" w:fill="FFFFFF"/>
          </w:rPr>
          <w:t>https://www.legifrance.gouv.fr/jorf/id/JORFTEXT000050321297</w:t>
        </w:r>
      </w:hyperlink>
    </w:p>
    <w:p w14:paraId="0267EB77" w14:textId="77777777" w:rsidR="00024A43" w:rsidRDefault="00024A43" w:rsidP="00C12A95">
      <w:pPr>
        <w:tabs>
          <w:tab w:val="left" w:pos="7600"/>
        </w:tabs>
        <w:rPr>
          <w:rFonts w:ascii="Arial" w:hAnsi="Arial" w:cs="Arial"/>
          <w:b/>
          <w:bCs/>
          <w:color w:val="FF0000"/>
          <w:sz w:val="18"/>
          <w:szCs w:val="18"/>
          <w:shd w:val="clear" w:color="auto" w:fill="FFFFFF"/>
        </w:rPr>
      </w:pPr>
    </w:p>
    <w:p w14:paraId="7548A4D4" w14:textId="33A7F375" w:rsidR="00EA1712" w:rsidRPr="00024A43" w:rsidRDefault="00EA1712" w:rsidP="00C12A95">
      <w:pPr>
        <w:tabs>
          <w:tab w:val="left" w:pos="7600"/>
        </w:tabs>
        <w:rPr>
          <w:rFonts w:ascii="Arial" w:hAnsi="Arial" w:cs="Arial"/>
          <w:b/>
          <w:bCs/>
          <w:color w:val="44546A" w:themeColor="text2"/>
          <w:sz w:val="18"/>
          <w:szCs w:val="18"/>
          <w:shd w:val="clear" w:color="auto" w:fill="FFFFFF"/>
        </w:rPr>
      </w:pPr>
      <w:r w:rsidRPr="00024A43">
        <w:rPr>
          <w:rFonts w:ascii="Arial" w:hAnsi="Arial" w:cs="Arial"/>
          <w:b/>
          <w:bCs/>
          <w:color w:val="44546A" w:themeColor="text2"/>
          <w:sz w:val="18"/>
          <w:szCs w:val="18"/>
          <w:shd w:val="clear" w:color="auto" w:fill="FFFFFF"/>
        </w:rPr>
        <w:t>8 octobre 2024</w:t>
      </w:r>
    </w:p>
    <w:p w14:paraId="3201531C" w14:textId="77777777" w:rsidR="00EA1712" w:rsidRDefault="00EA1712" w:rsidP="00C12A95">
      <w:pPr>
        <w:tabs>
          <w:tab w:val="left" w:pos="7600"/>
        </w:tabs>
        <w:rPr>
          <w:rFonts w:ascii="Arial" w:hAnsi="Arial" w:cs="Arial"/>
          <w:b/>
          <w:bCs/>
          <w:color w:val="333333"/>
          <w:sz w:val="18"/>
          <w:szCs w:val="18"/>
          <w:shd w:val="clear" w:color="auto" w:fill="FFFFFF"/>
        </w:rPr>
      </w:pPr>
    </w:p>
    <w:p w14:paraId="557264F4" w14:textId="77777777" w:rsidR="00D21B1E" w:rsidRPr="002E7B5C" w:rsidRDefault="00EA1712" w:rsidP="00EA1712">
      <w:pPr>
        <w:tabs>
          <w:tab w:val="left" w:pos="7600"/>
        </w:tabs>
        <w:rPr>
          <w:rFonts w:ascii="Arial" w:hAnsi="Arial" w:cs="Arial"/>
          <w:b/>
          <w:bCs/>
          <w:i/>
          <w:iCs/>
          <w:color w:val="333333"/>
          <w:sz w:val="18"/>
          <w:szCs w:val="18"/>
          <w:shd w:val="clear" w:color="auto" w:fill="FFFFFF"/>
        </w:rPr>
      </w:pPr>
      <w:r w:rsidRPr="00EA1712">
        <w:rPr>
          <w:rFonts w:ascii="Arial" w:hAnsi="Arial" w:cs="Arial"/>
          <w:b/>
          <w:bCs/>
          <w:color w:val="333333"/>
          <w:sz w:val="18"/>
          <w:szCs w:val="18"/>
          <w:shd w:val="clear" w:color="auto" w:fill="FFFFFF"/>
        </w:rPr>
        <w:t> MINISTERE DU TRAVAIL ET DE L'EMPLOI</w:t>
      </w:r>
      <w:r w:rsidRPr="00EA1712">
        <w:rPr>
          <w:rFonts w:ascii="Arial" w:hAnsi="Arial" w:cs="Arial"/>
          <w:b/>
          <w:bCs/>
          <w:color w:val="333333"/>
          <w:sz w:val="18"/>
          <w:szCs w:val="18"/>
          <w:shd w:val="clear" w:color="auto" w:fill="FFFFFF"/>
        </w:rPr>
        <w:br/>
      </w:r>
    </w:p>
    <w:p w14:paraId="7A17FC05" w14:textId="303594DB" w:rsidR="00EA1712" w:rsidRPr="002E7B5C" w:rsidRDefault="002E7B5C" w:rsidP="00C12A95">
      <w:pPr>
        <w:tabs>
          <w:tab w:val="left" w:pos="7600"/>
        </w:tabs>
        <w:rPr>
          <w:rFonts w:ascii="Arial" w:hAnsi="Arial" w:cs="Arial"/>
          <w:b/>
          <w:bCs/>
          <w:i/>
          <w:iCs/>
          <w:color w:val="333333"/>
          <w:sz w:val="18"/>
          <w:szCs w:val="18"/>
          <w:shd w:val="clear" w:color="auto" w:fill="FFFFFF"/>
        </w:rPr>
      </w:pPr>
      <w:r w:rsidRPr="002E7B5C">
        <w:rPr>
          <w:rFonts w:ascii="Arial" w:hAnsi="Arial" w:cs="Arial"/>
          <w:b/>
          <w:bCs/>
          <w:i/>
          <w:iCs/>
          <w:color w:val="333333"/>
          <w:sz w:val="18"/>
          <w:szCs w:val="18"/>
          <w:shd w:val="clear" w:color="auto" w:fill="FFFFFF"/>
        </w:rPr>
        <w:t>E</w:t>
      </w:r>
      <w:r>
        <w:rPr>
          <w:rFonts w:ascii="Arial" w:hAnsi="Arial" w:cs="Arial"/>
          <w:b/>
          <w:bCs/>
          <w:i/>
          <w:iCs/>
          <w:color w:val="333333"/>
          <w:sz w:val="18"/>
          <w:szCs w:val="18"/>
          <w:shd w:val="clear" w:color="auto" w:fill="FFFFFF"/>
        </w:rPr>
        <w:t xml:space="preserve">xtensions d’avenants aux conventions collectives des secteurs et branches professionnels </w:t>
      </w:r>
      <w:r w:rsidR="00EA1712" w:rsidRPr="00EA1712">
        <w:rPr>
          <w:rFonts w:ascii="Arial" w:hAnsi="Arial" w:cs="Arial"/>
          <w:b/>
          <w:bCs/>
          <w:i/>
          <w:iCs/>
          <w:color w:val="333333"/>
          <w:sz w:val="18"/>
          <w:szCs w:val="18"/>
          <w:shd w:val="clear" w:color="auto" w:fill="FFFFFF"/>
        </w:rPr>
        <w:t>des imprimeries de labeur et des industries graphiques (n° 184)</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organismes de formation (n° 1516)</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l'esthétique-cosmétique et de l'enseignement technique et professionnel lié aux métiers de l'esthétique et de la parfumerie (n° 3032)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activités du déchet (n° 2149)</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distribution directe (n° 2372)</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branche des diocèses de l'Eglise catholique en </w:t>
      </w:r>
      <w:r w:rsidR="00D21B1E" w:rsidRPr="002E7B5C">
        <w:rPr>
          <w:rFonts w:ascii="Arial" w:hAnsi="Arial" w:cs="Arial"/>
          <w:b/>
          <w:bCs/>
          <w:i/>
          <w:iCs/>
          <w:color w:val="333333"/>
          <w:sz w:val="18"/>
          <w:szCs w:val="18"/>
          <w:shd w:val="clear" w:color="auto" w:fill="FFFFFF"/>
        </w:rPr>
        <w:t xml:space="preserve">France, </w:t>
      </w:r>
      <w:r w:rsidR="00EA1712" w:rsidRPr="00EA1712">
        <w:rPr>
          <w:rFonts w:ascii="Arial" w:hAnsi="Arial" w:cs="Arial"/>
          <w:b/>
          <w:bCs/>
          <w:i/>
          <w:iCs/>
          <w:color w:val="333333"/>
          <w:sz w:val="18"/>
          <w:szCs w:val="18"/>
          <w:shd w:val="clear" w:color="auto" w:fill="FFFFFF"/>
        </w:rPr>
        <w:t>de la couture parisienne (n° 303)</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commissaires de justice et sociétés de ventes volontaires (n° 3250)</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commerce à distance (n° 2198)</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entreprises d'architecture (n° 2332)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et services de l'audiovisuel, de l'électronique et de l'équipement ménager (n° 1686)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cabinets ou entreprises d'expertises en automobile (n° 1951)</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services de l'automobile (n° 1090)</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banque (n° 2120)</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boulangerie-pâtisserie </w:t>
      </w:r>
      <w:r w:rsidR="00EA1712" w:rsidRPr="00EA1712">
        <w:rPr>
          <w:rFonts w:ascii="Arial" w:hAnsi="Arial" w:cs="Arial"/>
          <w:b/>
          <w:bCs/>
          <w:i/>
          <w:iCs/>
          <w:color w:val="333333"/>
          <w:sz w:val="18"/>
          <w:szCs w:val="18"/>
          <w:shd w:val="clear" w:color="auto" w:fill="FFFFFF"/>
        </w:rPr>
        <w:lastRenderedPageBreak/>
        <w:t>(entreprises artisanales) (n° 843)</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du bricolage (n° 1606)</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coiffure et des professions connexes (n° 2596)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gros (n° 573)</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quincaillerie, fournitures industrielles, fers, métaux et équipement de la maison (n° 3243)</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l'esthétique-cosmétique et de l'enseignement technique et professionnel lié aux métiers de l'esthétique et de la parfumerie (n° 3032)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gros de l'habillement, de la mercerie, de la chaussure et du jouet (n° 500)</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commerce de détail de l'horlogerie-bijouterie (n° 1487)</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mareyeurs-expéditeurs (n° 1589)</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missions locales et PAIO (n° 2190)</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menuiseries, charpentes et constructions industrialisées et portes planes (n° 3222)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distribution et du commerce de gros des papiers-cartons (n° 3224)</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l'industrie pharmaceutique (n° 176)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pharmacie d'officine (n° 1996)</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production cinématographique (n° 3097)</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production de films d'animation (n° 2412)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publicité et assimilées (n° 86)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entreprises de restauration de collectivités (n° 1266)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services de santé au travail interentreprises (n° 897)</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professions regroupées du cristal, du verre et du vitrail (n° 1821)</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professions regroupées du cristal, du verre et du vitrail (n° 1821)</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entreprises de l'industrie et des commerces en gros des viandes (n° 1534)</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l'édition - secteur de l'édition phonographique (n° 2121)</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plasturgie (n° 292)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négoce et prestations de services dans les domaines médico-techniques (n° 1982)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l'optique-lunetterie de détail (n° 1431)</w:t>
      </w:r>
      <w:r w:rsidR="00D21B1E" w:rsidRPr="002E7B5C">
        <w:rPr>
          <w:rFonts w:ascii="Arial" w:hAnsi="Arial" w:cs="Arial"/>
          <w:b/>
          <w:bCs/>
          <w:i/>
          <w:iCs/>
          <w:color w:val="333333"/>
          <w:sz w:val="18"/>
          <w:szCs w:val="18"/>
          <w:shd w:val="clear" w:color="auto" w:fill="FFFFFF"/>
        </w:rPr>
        <w:t xml:space="preserve">, du </w:t>
      </w:r>
      <w:r w:rsidR="00EA1712" w:rsidRPr="00EA1712">
        <w:rPr>
          <w:rFonts w:ascii="Arial" w:hAnsi="Arial" w:cs="Arial"/>
          <w:b/>
          <w:bCs/>
          <w:i/>
          <w:iCs/>
          <w:color w:val="333333"/>
          <w:sz w:val="18"/>
          <w:szCs w:val="18"/>
          <w:shd w:val="clear" w:color="auto" w:fill="FFFFFF"/>
        </w:rPr>
        <w:t>secteur des particuliers employeurs et de l'emploi à domicile et d'un avenant à la ladite convention (n° 3239)</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personnel des prestataires de services dans le domaine du secteur tertiaire (n° 2098)</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transformation des papiers et cartons (n° 3238)</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dans le secteur sanitaire, social et médico-social privé à but non lucratif</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sport (n° 2511)</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fabrication de l'ameublement (n° 1411) et de la convention collective nationale de l'industrie des panneaux à base de bois (n° 2089)</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boucherie, de la boucherie-charcuterie, boucherie hippophagique, triperie, commerces de volailles et gibiers (n° 992)</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activités de production des eaux embouteillées, des boissons rafraichissantes sans alcool et de bière (n° 1513)</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mutualité (n° 2128)</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poissonnerie (n° 1504)</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librairie (n° 3013)</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fleuristes, de la vente et des services des animaux familiers (n° 1978)</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activités de marchés financiers (n° 2931)</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distribution et du commerce de gros des papiers-cartons (n° 3224)</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dans le secteur du bâtiment et des travaux publics</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d'un avenant à la convention collective nationale de la métallurgie (n° 3248)</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cinq branches des industries alimentaires diverses (n° 3109)</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sport (n° 2511)</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courtage d'assurances et/ou de réassurances (n° 2247)</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entreprises d'architecture (n° 2332)</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commerce de détail de l'horlogerie-bijouterie (n° 1487)</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charcuterie de détail (n° 953)</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gros de l'habillement, de la mercerie, de la chaussure et du jouet (n° 500)</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cabinets médicaux (n° 1147)</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répartition pharmaceutique (n° 1621)</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fabrication et le commerce des produits à usage pharmaceutique, parapharmaceutique et vétérinaire (n° 1555)</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détail non alimentaires (n° 1517)</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cabinets ou entreprises d'expertises en automobile (n° 1951)</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l'esthétique-cosmétique et de l'enseignement technique et professionnel lié aux métiers de l'esthétique et de la parfumerie (n° 3032)</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prestataires de services dans le domaine du secteur tertiaire (n° 2098)</w:t>
      </w:r>
      <w:r w:rsidR="00EA1712" w:rsidRPr="002E7B5C">
        <w:rPr>
          <w:rFonts w:ascii="Arial" w:hAnsi="Arial" w:cs="Arial"/>
          <w:b/>
          <w:bCs/>
          <w:i/>
          <w:iCs/>
          <w:color w:val="333333"/>
          <w:sz w:val="18"/>
          <w:szCs w:val="18"/>
          <w:shd w:val="clear" w:color="auto" w:fill="FFFFFF"/>
        </w:rPr>
        <w:t xml:space="preserve">, de </w:t>
      </w:r>
      <w:r w:rsidR="00EA1712" w:rsidRPr="00EA1712">
        <w:rPr>
          <w:rFonts w:ascii="Arial" w:hAnsi="Arial" w:cs="Arial"/>
          <w:b/>
          <w:bCs/>
          <w:i/>
          <w:iCs/>
          <w:color w:val="333333"/>
          <w:sz w:val="18"/>
          <w:szCs w:val="18"/>
          <w:shd w:val="clear" w:color="auto" w:fill="FFFFFF"/>
        </w:rPr>
        <w:t>l'industrie de la chaussure et des articles chaussants (n° 1580)</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industries des jeux, jouets, articles de fêtes et ornements de Noël, articles de puériculture et voitures d'enfants, modélisme et industries connexes (n° 1607)</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industries du cartonnage (n° 489)</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production audiovisuelle (n° 2642)</w:t>
      </w:r>
      <w:r w:rsidR="00EA1712" w:rsidRPr="002E7B5C">
        <w:rPr>
          <w:rFonts w:ascii="Arial" w:hAnsi="Arial" w:cs="Arial"/>
          <w:b/>
          <w:bCs/>
          <w:i/>
          <w:iCs/>
          <w:color w:val="333333"/>
          <w:sz w:val="18"/>
          <w:szCs w:val="18"/>
          <w:shd w:val="clear" w:color="auto" w:fill="FFFFFF"/>
        </w:rPr>
        <w:t>.</w:t>
      </w:r>
    </w:p>
    <w:p w14:paraId="5934A138" w14:textId="77777777" w:rsidR="00EA1712" w:rsidRDefault="00EA1712" w:rsidP="00C12A95">
      <w:pPr>
        <w:tabs>
          <w:tab w:val="left" w:pos="7600"/>
        </w:tabs>
        <w:rPr>
          <w:rFonts w:ascii="Arial" w:hAnsi="Arial" w:cs="Arial"/>
          <w:b/>
          <w:bCs/>
          <w:color w:val="333333"/>
          <w:sz w:val="18"/>
          <w:szCs w:val="18"/>
          <w:shd w:val="clear" w:color="auto" w:fill="FFFFFF"/>
        </w:rPr>
      </w:pPr>
    </w:p>
    <w:p w14:paraId="703D250A" w14:textId="0F2D694F" w:rsidR="00EA1712" w:rsidRPr="00EA1712" w:rsidRDefault="0081214B" w:rsidP="00EA1712">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Les liens :</w:t>
      </w:r>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41 Arrêté du 24 septembre 2024 portant extension d'avenants à des accords conclus dans le cadre de la convention collective nationale de travail du personnel des imprimeries de labeur et des industries graphiques (n° 184)</w:t>
      </w:r>
      <w:r w:rsidR="00EA1712" w:rsidRPr="00EA1712">
        <w:rPr>
          <w:rFonts w:ascii="Arial" w:hAnsi="Arial" w:cs="Arial"/>
          <w:b/>
          <w:bCs/>
          <w:color w:val="333333"/>
          <w:sz w:val="18"/>
          <w:szCs w:val="18"/>
          <w:shd w:val="clear" w:color="auto" w:fill="FFFFFF"/>
        </w:rPr>
        <w:br/>
        <w:t>        </w:t>
      </w:r>
      <w:hyperlink r:id="rId539" w:tgtFrame="_blank" w:history="1">
        <w:r w:rsidR="00EA1712" w:rsidRPr="00EA1712">
          <w:rPr>
            <w:rStyle w:val="Lienhypertexte"/>
            <w:rFonts w:ascii="Arial" w:hAnsi="Arial" w:cs="Arial"/>
            <w:b/>
            <w:bCs/>
            <w:sz w:val="18"/>
            <w:szCs w:val="18"/>
            <w:shd w:val="clear" w:color="auto" w:fill="FFFFFF"/>
          </w:rPr>
          <w:t>https://www.legifrance.gouv.fr/jorf/id/JORFTEXT000050316935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42 Arrêté du 24 septembre 2024 portant extension d'avenants à la convention collective nationale des organismes de formation (n° 1516)</w:t>
      </w:r>
      <w:r w:rsidR="00EA1712" w:rsidRPr="00EA1712">
        <w:rPr>
          <w:rFonts w:ascii="Arial" w:hAnsi="Arial" w:cs="Arial"/>
          <w:b/>
          <w:bCs/>
          <w:color w:val="333333"/>
          <w:sz w:val="18"/>
          <w:szCs w:val="18"/>
          <w:shd w:val="clear" w:color="auto" w:fill="FFFFFF"/>
        </w:rPr>
        <w:br/>
        <w:t>        </w:t>
      </w:r>
      <w:hyperlink r:id="rId540" w:tgtFrame="_blank" w:history="1">
        <w:r w:rsidR="00EA1712" w:rsidRPr="00EA1712">
          <w:rPr>
            <w:rStyle w:val="Lienhypertexte"/>
            <w:rFonts w:ascii="Arial" w:hAnsi="Arial" w:cs="Arial"/>
            <w:b/>
            <w:bCs/>
            <w:sz w:val="18"/>
            <w:szCs w:val="18"/>
            <w:shd w:val="clear" w:color="auto" w:fill="FFFFFF"/>
          </w:rPr>
          <w:t>https://www.legifrance.gouv.fr/jorf/id/JORFTEXT000050316951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43 Arrêté du 24 septembre 2024 portant extension d'un avenant à la convention collective nationale de l'esthétique-cosmétique et de l'enseignement technique et professionnel lié aux métiers de l'esthétique et de la parfumerie (n° 3032)</w:t>
      </w:r>
      <w:r w:rsidR="00EA1712" w:rsidRPr="00EA1712">
        <w:rPr>
          <w:rFonts w:ascii="Arial" w:hAnsi="Arial" w:cs="Arial"/>
          <w:b/>
          <w:bCs/>
          <w:color w:val="333333"/>
          <w:sz w:val="18"/>
          <w:szCs w:val="18"/>
          <w:shd w:val="clear" w:color="auto" w:fill="FFFFFF"/>
        </w:rPr>
        <w:br/>
        <w:t>        </w:t>
      </w:r>
      <w:hyperlink r:id="rId541" w:tgtFrame="_blank" w:history="1">
        <w:r w:rsidR="00EA1712" w:rsidRPr="00EA1712">
          <w:rPr>
            <w:rStyle w:val="Lienhypertexte"/>
            <w:rFonts w:ascii="Arial" w:hAnsi="Arial" w:cs="Arial"/>
            <w:b/>
            <w:bCs/>
            <w:sz w:val="18"/>
            <w:szCs w:val="18"/>
            <w:shd w:val="clear" w:color="auto" w:fill="FFFFFF"/>
          </w:rPr>
          <w:t>https://www.legifrance.gouv.fr/jorf/id/JORFTEXT000050316963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44 Arrêté du 24 septembre 2024 portant extension d'un avenant à un accord conclu dans le cadre de la convention collective nationale des activités du déchet (n° 2149)</w:t>
      </w:r>
      <w:r w:rsidR="00EA1712" w:rsidRPr="00EA1712">
        <w:rPr>
          <w:rFonts w:ascii="Arial" w:hAnsi="Arial" w:cs="Arial"/>
          <w:b/>
          <w:bCs/>
          <w:color w:val="333333"/>
          <w:sz w:val="18"/>
          <w:szCs w:val="18"/>
          <w:shd w:val="clear" w:color="auto" w:fill="FFFFFF"/>
        </w:rPr>
        <w:br/>
        <w:t>        </w:t>
      </w:r>
      <w:hyperlink r:id="rId542" w:tgtFrame="_blank" w:history="1">
        <w:r w:rsidR="00EA1712" w:rsidRPr="00EA1712">
          <w:rPr>
            <w:rStyle w:val="Lienhypertexte"/>
            <w:rFonts w:ascii="Arial" w:hAnsi="Arial" w:cs="Arial"/>
            <w:b/>
            <w:bCs/>
            <w:sz w:val="18"/>
            <w:szCs w:val="18"/>
            <w:shd w:val="clear" w:color="auto" w:fill="FFFFFF"/>
          </w:rPr>
          <w:t>https://www.legifrance.gouv.fr/jorf/id/JORFTEXT000050316983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45 Arrêté du 24 septembre 2024 portant extension d'un accord conclu dans le cadre de la convention collective nationale de la distribution directe (n° 2372)</w:t>
      </w:r>
      <w:r w:rsidR="00EA1712" w:rsidRPr="00EA1712">
        <w:rPr>
          <w:rFonts w:ascii="Arial" w:hAnsi="Arial" w:cs="Arial"/>
          <w:b/>
          <w:bCs/>
          <w:color w:val="333333"/>
          <w:sz w:val="18"/>
          <w:szCs w:val="18"/>
          <w:shd w:val="clear" w:color="auto" w:fill="FFFFFF"/>
        </w:rPr>
        <w:br/>
        <w:t>        </w:t>
      </w:r>
      <w:hyperlink r:id="rId543" w:tgtFrame="_blank" w:history="1">
        <w:r w:rsidR="00EA1712" w:rsidRPr="00EA1712">
          <w:rPr>
            <w:rStyle w:val="Lienhypertexte"/>
            <w:rFonts w:ascii="Arial" w:hAnsi="Arial" w:cs="Arial"/>
            <w:b/>
            <w:bCs/>
            <w:sz w:val="18"/>
            <w:szCs w:val="18"/>
            <w:shd w:val="clear" w:color="auto" w:fill="FFFFFF"/>
          </w:rPr>
          <w:t>https://www.legifrance.gouv.fr/jorf/id/JORFTEXT000050316994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46 Arrêté du 24 septembre 2024 portant extension d'un accord conclu dans le cadre de la branche des diocèses de l'Eglise catholique en France</w:t>
      </w:r>
      <w:r w:rsidR="00EA1712" w:rsidRPr="00EA1712">
        <w:rPr>
          <w:rFonts w:ascii="Arial" w:hAnsi="Arial" w:cs="Arial"/>
          <w:b/>
          <w:bCs/>
          <w:color w:val="333333"/>
          <w:sz w:val="18"/>
          <w:szCs w:val="18"/>
          <w:shd w:val="clear" w:color="auto" w:fill="FFFFFF"/>
        </w:rPr>
        <w:br/>
        <w:t>        </w:t>
      </w:r>
      <w:hyperlink r:id="rId544" w:tgtFrame="_blank" w:history="1">
        <w:r w:rsidR="00EA1712" w:rsidRPr="00EA1712">
          <w:rPr>
            <w:rStyle w:val="Lienhypertexte"/>
            <w:rFonts w:ascii="Arial" w:hAnsi="Arial" w:cs="Arial"/>
            <w:b/>
            <w:bCs/>
            <w:sz w:val="18"/>
            <w:szCs w:val="18"/>
            <w:shd w:val="clear" w:color="auto" w:fill="FFFFFF"/>
          </w:rPr>
          <w:t>https://www.legifrance.gouv.fr/jorf/id/JORFTEXT000050317012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47 Arrêté du 24 septembre 2024 portant extension d'un accord conclu dans le cadre de la convention collective nationale de la couture parisienne (n° 303)</w:t>
      </w:r>
      <w:r w:rsidR="00EA1712" w:rsidRPr="00EA1712">
        <w:rPr>
          <w:rFonts w:ascii="Arial" w:hAnsi="Arial" w:cs="Arial"/>
          <w:b/>
          <w:bCs/>
          <w:color w:val="333333"/>
          <w:sz w:val="18"/>
          <w:szCs w:val="18"/>
          <w:shd w:val="clear" w:color="auto" w:fill="FFFFFF"/>
        </w:rPr>
        <w:br/>
        <w:t>        </w:t>
      </w:r>
      <w:hyperlink r:id="rId545" w:tgtFrame="_blank" w:history="1">
        <w:r w:rsidR="00EA1712" w:rsidRPr="00EA1712">
          <w:rPr>
            <w:rStyle w:val="Lienhypertexte"/>
            <w:rFonts w:ascii="Arial" w:hAnsi="Arial" w:cs="Arial"/>
            <w:b/>
            <w:bCs/>
            <w:sz w:val="18"/>
            <w:szCs w:val="18"/>
            <w:shd w:val="clear" w:color="auto" w:fill="FFFFFF"/>
          </w:rPr>
          <w:t>https://www.legifrance.gouv.fr/jorf/id/JORFTEXT000050317026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48 Arrêté du 24 septembre 2024 portant extension d'avenants à la convention collective nationale des commissaires de justice et sociétés de ventes volontaires (n° 3250)</w:t>
      </w:r>
      <w:r w:rsidR="00EA1712" w:rsidRPr="00EA1712">
        <w:rPr>
          <w:rFonts w:ascii="Arial" w:hAnsi="Arial" w:cs="Arial"/>
          <w:b/>
          <w:bCs/>
          <w:color w:val="333333"/>
          <w:sz w:val="18"/>
          <w:szCs w:val="18"/>
          <w:shd w:val="clear" w:color="auto" w:fill="FFFFFF"/>
        </w:rPr>
        <w:br/>
        <w:t>        </w:t>
      </w:r>
      <w:hyperlink r:id="rId546" w:tgtFrame="_blank" w:history="1">
        <w:r w:rsidR="00EA1712" w:rsidRPr="00EA1712">
          <w:rPr>
            <w:rStyle w:val="Lienhypertexte"/>
            <w:rFonts w:ascii="Arial" w:hAnsi="Arial" w:cs="Arial"/>
            <w:b/>
            <w:bCs/>
            <w:sz w:val="18"/>
            <w:szCs w:val="18"/>
            <w:shd w:val="clear" w:color="auto" w:fill="FFFFFF"/>
          </w:rPr>
          <w:t>https://www.legifrance.gouv.fr/jorf/id/JORFTEXT000050317039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lastRenderedPageBreak/>
        <w:t>        49 Arrêté du 24 septembre 2024 portant extension d'un avenant à la convention collective nationale des entreprises du commerce à distance (n° 2198)</w:t>
      </w:r>
      <w:r w:rsidR="00EA1712" w:rsidRPr="00EA1712">
        <w:rPr>
          <w:rFonts w:ascii="Arial" w:hAnsi="Arial" w:cs="Arial"/>
          <w:b/>
          <w:bCs/>
          <w:color w:val="333333"/>
          <w:sz w:val="18"/>
          <w:szCs w:val="18"/>
          <w:shd w:val="clear" w:color="auto" w:fill="FFFFFF"/>
        </w:rPr>
        <w:br/>
        <w:t>        </w:t>
      </w:r>
      <w:hyperlink r:id="rId547" w:tgtFrame="_blank" w:history="1">
        <w:r w:rsidR="00EA1712" w:rsidRPr="00EA1712">
          <w:rPr>
            <w:rStyle w:val="Lienhypertexte"/>
            <w:rFonts w:ascii="Arial" w:hAnsi="Arial" w:cs="Arial"/>
            <w:b/>
            <w:bCs/>
            <w:sz w:val="18"/>
            <w:szCs w:val="18"/>
            <w:shd w:val="clear" w:color="auto" w:fill="FFFFFF"/>
          </w:rPr>
          <w:t>https://www.legifrance.gouv.fr/jorf/id/JORFTEXT000050317051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50 Arrêté du 24 septembre 2024 portant extension d'avenants à la convention collective nationale des entreprises d'architecture (n° 2332)</w:t>
      </w:r>
      <w:r w:rsidR="00EA1712" w:rsidRPr="00EA1712">
        <w:rPr>
          <w:rFonts w:ascii="Arial" w:hAnsi="Arial" w:cs="Arial"/>
          <w:b/>
          <w:bCs/>
          <w:color w:val="333333"/>
          <w:sz w:val="18"/>
          <w:szCs w:val="18"/>
          <w:shd w:val="clear" w:color="auto" w:fill="FFFFFF"/>
        </w:rPr>
        <w:br/>
        <w:t>        </w:t>
      </w:r>
      <w:hyperlink r:id="rId548" w:tgtFrame="_blank" w:history="1">
        <w:r w:rsidR="00EA1712" w:rsidRPr="00EA1712">
          <w:rPr>
            <w:rStyle w:val="Lienhypertexte"/>
            <w:rFonts w:ascii="Arial" w:hAnsi="Arial" w:cs="Arial"/>
            <w:b/>
            <w:bCs/>
            <w:sz w:val="18"/>
            <w:szCs w:val="18"/>
            <w:shd w:val="clear" w:color="auto" w:fill="FFFFFF"/>
          </w:rPr>
          <w:t>https://www.legifrance.gouv.fr/jorf/id/JORFTEXT000050317063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51 Arrêté du 24 septembre 2024 portant extension d'un accord conclu dans le cadre de la convention collective nationale des commerces et services de l'audiovisuel, de l'électronique et de l'équipement ménager (n° 1686)</w:t>
      </w:r>
      <w:r w:rsidR="00EA1712" w:rsidRPr="00EA1712">
        <w:rPr>
          <w:rFonts w:ascii="Arial" w:hAnsi="Arial" w:cs="Arial"/>
          <w:b/>
          <w:bCs/>
          <w:color w:val="333333"/>
          <w:sz w:val="18"/>
          <w:szCs w:val="18"/>
          <w:shd w:val="clear" w:color="auto" w:fill="FFFFFF"/>
        </w:rPr>
        <w:br/>
        <w:t>        </w:t>
      </w:r>
      <w:hyperlink r:id="rId549" w:tgtFrame="_blank" w:history="1">
        <w:r w:rsidR="00EA1712" w:rsidRPr="00EA1712">
          <w:rPr>
            <w:rStyle w:val="Lienhypertexte"/>
            <w:rFonts w:ascii="Arial" w:hAnsi="Arial" w:cs="Arial"/>
            <w:b/>
            <w:bCs/>
            <w:sz w:val="18"/>
            <w:szCs w:val="18"/>
            <w:shd w:val="clear" w:color="auto" w:fill="FFFFFF"/>
          </w:rPr>
          <w:t>https://www.legifrance.gouv.fr/jorf/id/JORFTEXT000050317072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52 Arrêté du 24 septembre 2024 portant extension d'un avenant à la convention collective nationale des cabinets ou entreprises d'expertises en automobile (n° 1951)</w:t>
      </w:r>
      <w:r w:rsidR="00EA1712" w:rsidRPr="00EA1712">
        <w:rPr>
          <w:rFonts w:ascii="Arial" w:hAnsi="Arial" w:cs="Arial"/>
          <w:b/>
          <w:bCs/>
          <w:color w:val="333333"/>
          <w:sz w:val="18"/>
          <w:szCs w:val="18"/>
          <w:shd w:val="clear" w:color="auto" w:fill="FFFFFF"/>
        </w:rPr>
        <w:br/>
        <w:t>        </w:t>
      </w:r>
      <w:hyperlink r:id="rId550" w:tgtFrame="_blank" w:history="1">
        <w:r w:rsidR="00EA1712" w:rsidRPr="00EA1712">
          <w:rPr>
            <w:rStyle w:val="Lienhypertexte"/>
            <w:rFonts w:ascii="Arial" w:hAnsi="Arial" w:cs="Arial"/>
            <w:b/>
            <w:bCs/>
            <w:sz w:val="18"/>
            <w:szCs w:val="18"/>
            <w:shd w:val="clear" w:color="auto" w:fill="FFFFFF"/>
          </w:rPr>
          <w:t>https://www.legifrance.gouv.fr/jorf/id/JORFTEXT000050317081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53 Arrêté du 24 septembre 2024 portant extension d'un avenant à la convention collective nationale des services de l'automobile (n° 1090)</w:t>
      </w:r>
      <w:r w:rsidR="00EA1712" w:rsidRPr="00EA1712">
        <w:rPr>
          <w:rFonts w:ascii="Arial" w:hAnsi="Arial" w:cs="Arial"/>
          <w:b/>
          <w:bCs/>
          <w:color w:val="333333"/>
          <w:sz w:val="18"/>
          <w:szCs w:val="18"/>
          <w:shd w:val="clear" w:color="auto" w:fill="FFFFFF"/>
        </w:rPr>
        <w:br/>
        <w:t>        </w:t>
      </w:r>
      <w:hyperlink r:id="rId551" w:tgtFrame="_blank" w:history="1">
        <w:r w:rsidR="00EA1712" w:rsidRPr="00EA1712">
          <w:rPr>
            <w:rStyle w:val="Lienhypertexte"/>
            <w:rFonts w:ascii="Arial" w:hAnsi="Arial" w:cs="Arial"/>
            <w:b/>
            <w:bCs/>
            <w:sz w:val="18"/>
            <w:szCs w:val="18"/>
            <w:shd w:val="clear" w:color="auto" w:fill="FFFFFF"/>
          </w:rPr>
          <w:t>https://www.legifrance.gouv.fr/jorf/id/JORFTEXT000050317090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54 Arrêté du 24 septembre 2024 portant extension d'un avenant à la convention collective nationale de la banque (n° 2120)</w:t>
      </w:r>
      <w:r w:rsidR="00EA1712" w:rsidRPr="00EA1712">
        <w:rPr>
          <w:rFonts w:ascii="Arial" w:hAnsi="Arial" w:cs="Arial"/>
          <w:b/>
          <w:bCs/>
          <w:color w:val="333333"/>
          <w:sz w:val="18"/>
          <w:szCs w:val="18"/>
          <w:shd w:val="clear" w:color="auto" w:fill="FFFFFF"/>
        </w:rPr>
        <w:br/>
        <w:t>        </w:t>
      </w:r>
      <w:hyperlink r:id="rId552" w:tgtFrame="_blank" w:history="1">
        <w:r w:rsidR="00EA1712" w:rsidRPr="00EA1712">
          <w:rPr>
            <w:rStyle w:val="Lienhypertexte"/>
            <w:rFonts w:ascii="Arial" w:hAnsi="Arial" w:cs="Arial"/>
            <w:b/>
            <w:bCs/>
            <w:sz w:val="18"/>
            <w:szCs w:val="18"/>
            <w:shd w:val="clear" w:color="auto" w:fill="FFFFFF"/>
          </w:rPr>
          <w:t>https://www.legifrance.gouv.fr/jorf/id/JORFTEXT000050317099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55 Arrêté du 24 septembre 2024 portant extension d'un avenant à la convention collective nationale de la boulangerie-pâtisserie (entreprises artisanales) (n° 843)</w:t>
      </w:r>
      <w:r w:rsidR="00EA1712" w:rsidRPr="00EA1712">
        <w:rPr>
          <w:rFonts w:ascii="Arial" w:hAnsi="Arial" w:cs="Arial"/>
          <w:b/>
          <w:bCs/>
          <w:color w:val="333333"/>
          <w:sz w:val="18"/>
          <w:szCs w:val="18"/>
          <w:shd w:val="clear" w:color="auto" w:fill="FFFFFF"/>
        </w:rPr>
        <w:br/>
        <w:t>        </w:t>
      </w:r>
      <w:hyperlink r:id="rId553" w:tgtFrame="_blank" w:history="1">
        <w:r w:rsidR="00EA1712" w:rsidRPr="00EA1712">
          <w:rPr>
            <w:rStyle w:val="Lienhypertexte"/>
            <w:rFonts w:ascii="Arial" w:hAnsi="Arial" w:cs="Arial"/>
            <w:b/>
            <w:bCs/>
            <w:sz w:val="18"/>
            <w:szCs w:val="18"/>
            <w:shd w:val="clear" w:color="auto" w:fill="FFFFFF"/>
          </w:rPr>
          <w:t>https://www.legifrance.gouv.fr/jorf/id/JORFTEXT000050317108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56 Arrêté du 24 septembre 2024 portant extension d'un avenant à la convention collective nationale du bricolage (n° 1606)</w:t>
      </w:r>
      <w:r w:rsidR="00EA1712" w:rsidRPr="00EA1712">
        <w:rPr>
          <w:rFonts w:ascii="Arial" w:hAnsi="Arial" w:cs="Arial"/>
          <w:b/>
          <w:bCs/>
          <w:color w:val="333333"/>
          <w:sz w:val="18"/>
          <w:szCs w:val="18"/>
          <w:shd w:val="clear" w:color="auto" w:fill="FFFFFF"/>
        </w:rPr>
        <w:br/>
        <w:t>        </w:t>
      </w:r>
      <w:hyperlink r:id="rId554" w:tgtFrame="_blank" w:history="1">
        <w:r w:rsidR="00EA1712" w:rsidRPr="00EA1712">
          <w:rPr>
            <w:rStyle w:val="Lienhypertexte"/>
            <w:rFonts w:ascii="Arial" w:hAnsi="Arial" w:cs="Arial"/>
            <w:b/>
            <w:bCs/>
            <w:sz w:val="18"/>
            <w:szCs w:val="18"/>
            <w:shd w:val="clear" w:color="auto" w:fill="FFFFFF"/>
          </w:rPr>
          <w:t>https://www.legifrance.gouv.fr/jorf/id/JORFTEXT000050317117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57 Arrêté du 24 septembre 2024 portant extension d'un avenant à la convention collective nationale de la coiffure et des professions connexes (n° 2596)</w:t>
      </w:r>
      <w:r w:rsidR="00EA1712" w:rsidRPr="00EA1712">
        <w:rPr>
          <w:rFonts w:ascii="Arial" w:hAnsi="Arial" w:cs="Arial"/>
          <w:b/>
          <w:bCs/>
          <w:color w:val="333333"/>
          <w:sz w:val="18"/>
          <w:szCs w:val="18"/>
          <w:shd w:val="clear" w:color="auto" w:fill="FFFFFF"/>
        </w:rPr>
        <w:br/>
        <w:t>        </w:t>
      </w:r>
      <w:hyperlink r:id="rId555" w:tgtFrame="_blank" w:history="1">
        <w:r w:rsidR="00EA1712" w:rsidRPr="00EA1712">
          <w:rPr>
            <w:rStyle w:val="Lienhypertexte"/>
            <w:rFonts w:ascii="Arial" w:hAnsi="Arial" w:cs="Arial"/>
            <w:b/>
            <w:bCs/>
            <w:sz w:val="18"/>
            <w:szCs w:val="18"/>
            <w:shd w:val="clear" w:color="auto" w:fill="FFFFFF"/>
          </w:rPr>
          <w:t>https://www.legifrance.gouv.fr/jorf/id/JORFTEXT000050317126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58 Arrêté du 24 septembre 2024 portant extension d'un avenant à un accord conclu dans le cadre de la convention collective nationale des commerces de gros (n° 573)</w:t>
      </w:r>
      <w:r w:rsidR="00EA1712" w:rsidRPr="00EA1712">
        <w:rPr>
          <w:rFonts w:ascii="Arial" w:hAnsi="Arial" w:cs="Arial"/>
          <w:b/>
          <w:bCs/>
          <w:color w:val="333333"/>
          <w:sz w:val="18"/>
          <w:szCs w:val="18"/>
          <w:shd w:val="clear" w:color="auto" w:fill="FFFFFF"/>
        </w:rPr>
        <w:br/>
        <w:t>        </w:t>
      </w:r>
      <w:hyperlink r:id="rId556" w:tgtFrame="_blank" w:history="1">
        <w:r w:rsidR="00EA1712" w:rsidRPr="00EA1712">
          <w:rPr>
            <w:rStyle w:val="Lienhypertexte"/>
            <w:rFonts w:ascii="Arial" w:hAnsi="Arial" w:cs="Arial"/>
            <w:b/>
            <w:bCs/>
            <w:sz w:val="18"/>
            <w:szCs w:val="18"/>
            <w:shd w:val="clear" w:color="auto" w:fill="FFFFFF"/>
          </w:rPr>
          <w:t>https://www.legifrance.gouv.fr/jorf/id/JORFTEXT000050317135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59 Arrêté du 24 septembre 2024 portant extension d'un accord et d'un avenant à un accord, conclus dans le cadre de la convention collective nationale des commerces de quincaillerie, fournitures industrielles, fers, métaux et équipement de la maison (n° 3243)</w:t>
      </w:r>
      <w:r w:rsidR="00EA1712" w:rsidRPr="00EA1712">
        <w:rPr>
          <w:rFonts w:ascii="Arial" w:hAnsi="Arial" w:cs="Arial"/>
          <w:b/>
          <w:bCs/>
          <w:color w:val="333333"/>
          <w:sz w:val="18"/>
          <w:szCs w:val="18"/>
          <w:shd w:val="clear" w:color="auto" w:fill="FFFFFF"/>
        </w:rPr>
        <w:br/>
        <w:t>        </w:t>
      </w:r>
      <w:hyperlink r:id="rId557" w:tgtFrame="_blank" w:history="1">
        <w:r w:rsidR="00EA1712" w:rsidRPr="00EA1712">
          <w:rPr>
            <w:rStyle w:val="Lienhypertexte"/>
            <w:rFonts w:ascii="Arial" w:hAnsi="Arial" w:cs="Arial"/>
            <w:b/>
            <w:bCs/>
            <w:sz w:val="18"/>
            <w:szCs w:val="18"/>
            <w:shd w:val="clear" w:color="auto" w:fill="FFFFFF"/>
          </w:rPr>
          <w:t>https://www.legifrance.gouv.fr/jorf/id/JORFTEXT000050317144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60 Arrêté du 24 septembre 2024 portant extension d'un avenant à la convention collective nationale de l'esthétique-cosmétique et de l'enseignement technique et professionnel lié aux métiers de l'esthétique et de la parfumerie (n° 3032)</w:t>
      </w:r>
      <w:r w:rsidR="00EA1712" w:rsidRPr="00EA1712">
        <w:rPr>
          <w:rFonts w:ascii="Arial" w:hAnsi="Arial" w:cs="Arial"/>
          <w:b/>
          <w:bCs/>
          <w:color w:val="333333"/>
          <w:sz w:val="18"/>
          <w:szCs w:val="18"/>
          <w:shd w:val="clear" w:color="auto" w:fill="FFFFFF"/>
        </w:rPr>
        <w:br/>
        <w:t>        </w:t>
      </w:r>
      <w:hyperlink r:id="rId558" w:tgtFrame="_blank" w:history="1">
        <w:r w:rsidR="00EA1712" w:rsidRPr="00EA1712">
          <w:rPr>
            <w:rStyle w:val="Lienhypertexte"/>
            <w:rFonts w:ascii="Arial" w:hAnsi="Arial" w:cs="Arial"/>
            <w:b/>
            <w:bCs/>
            <w:sz w:val="18"/>
            <w:szCs w:val="18"/>
            <w:shd w:val="clear" w:color="auto" w:fill="FFFFFF"/>
          </w:rPr>
          <w:t>https://www.legifrance.gouv.fr/jorf/id/JORFTEXT000050317153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61 Arrêté du 24 septembre 2024 portant extension d'un avenant à un accord conclu dans le cadre de la convention collective nationale des commerces de gros de l'habillement, de la mercerie, de la chaussure et du jouet (n° 500)</w:t>
      </w:r>
      <w:r w:rsidR="00EA1712" w:rsidRPr="00EA1712">
        <w:rPr>
          <w:rFonts w:ascii="Arial" w:hAnsi="Arial" w:cs="Arial"/>
          <w:b/>
          <w:bCs/>
          <w:color w:val="333333"/>
          <w:sz w:val="18"/>
          <w:szCs w:val="18"/>
          <w:shd w:val="clear" w:color="auto" w:fill="FFFFFF"/>
        </w:rPr>
        <w:br/>
        <w:t>        </w:t>
      </w:r>
      <w:hyperlink r:id="rId559" w:tgtFrame="_blank" w:history="1">
        <w:r w:rsidR="00EA1712" w:rsidRPr="00EA1712">
          <w:rPr>
            <w:rStyle w:val="Lienhypertexte"/>
            <w:rFonts w:ascii="Arial" w:hAnsi="Arial" w:cs="Arial"/>
            <w:b/>
            <w:bCs/>
            <w:sz w:val="18"/>
            <w:szCs w:val="18"/>
            <w:shd w:val="clear" w:color="auto" w:fill="FFFFFF"/>
          </w:rPr>
          <w:t>https://www.legifrance.gouv.fr/jorf/id/JORFTEXT000050317162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62 Arrêté du 24 septembre 2024 portant extension d'un accord conclu dans le cadre de la convention collective nationale de l'habitat et du logement accompagnés (n° 2336)</w:t>
      </w:r>
      <w:r w:rsidR="00EA1712" w:rsidRPr="00EA1712">
        <w:rPr>
          <w:rFonts w:ascii="Arial" w:hAnsi="Arial" w:cs="Arial"/>
          <w:b/>
          <w:bCs/>
          <w:color w:val="333333"/>
          <w:sz w:val="18"/>
          <w:szCs w:val="18"/>
          <w:shd w:val="clear" w:color="auto" w:fill="FFFFFF"/>
        </w:rPr>
        <w:br/>
        <w:t>        </w:t>
      </w:r>
      <w:hyperlink r:id="rId560" w:tgtFrame="_blank" w:history="1">
        <w:r w:rsidR="00EA1712" w:rsidRPr="00EA1712">
          <w:rPr>
            <w:rStyle w:val="Lienhypertexte"/>
            <w:rFonts w:ascii="Arial" w:hAnsi="Arial" w:cs="Arial"/>
            <w:b/>
            <w:bCs/>
            <w:sz w:val="18"/>
            <w:szCs w:val="18"/>
            <w:shd w:val="clear" w:color="auto" w:fill="FFFFFF"/>
          </w:rPr>
          <w:t>https://www.legifrance.gouv.fr/jorf/id/JORFTEXT000050317171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63 Arrêté du 24 septembre 2024 portant extension d'un avenant à un accord conclu dans le cadre de la convention collective nationale du commerce de détail de l'horlogerie-bijouterie (n° 1487)</w:t>
      </w:r>
      <w:r w:rsidR="00EA1712" w:rsidRPr="00EA1712">
        <w:rPr>
          <w:rFonts w:ascii="Arial" w:hAnsi="Arial" w:cs="Arial"/>
          <w:b/>
          <w:bCs/>
          <w:color w:val="333333"/>
          <w:sz w:val="18"/>
          <w:szCs w:val="18"/>
          <w:shd w:val="clear" w:color="auto" w:fill="FFFFFF"/>
        </w:rPr>
        <w:br/>
        <w:t>        </w:t>
      </w:r>
      <w:hyperlink r:id="rId561" w:tgtFrame="_blank" w:history="1">
        <w:r w:rsidR="00EA1712" w:rsidRPr="00EA1712">
          <w:rPr>
            <w:rStyle w:val="Lienhypertexte"/>
            <w:rFonts w:ascii="Arial" w:hAnsi="Arial" w:cs="Arial"/>
            <w:b/>
            <w:bCs/>
            <w:sz w:val="18"/>
            <w:szCs w:val="18"/>
            <w:shd w:val="clear" w:color="auto" w:fill="FFFFFF"/>
          </w:rPr>
          <w:t>https://www.legifrance.gouv.fr/jorf/id/JORFTEXT000050317180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64 Arrêté du 24 septembre 2024 portant extension d'un accord conclu dans le cadre de la convention collective nationale des mareyeurs-expéditeurs (n° 1589)</w:t>
      </w:r>
      <w:r w:rsidR="00EA1712" w:rsidRPr="00EA1712">
        <w:rPr>
          <w:rFonts w:ascii="Arial" w:hAnsi="Arial" w:cs="Arial"/>
          <w:b/>
          <w:bCs/>
          <w:color w:val="333333"/>
          <w:sz w:val="18"/>
          <w:szCs w:val="18"/>
          <w:shd w:val="clear" w:color="auto" w:fill="FFFFFF"/>
        </w:rPr>
        <w:br/>
        <w:t>        </w:t>
      </w:r>
      <w:hyperlink r:id="rId562" w:tgtFrame="_blank" w:history="1">
        <w:r w:rsidR="00EA1712" w:rsidRPr="00EA1712">
          <w:rPr>
            <w:rStyle w:val="Lienhypertexte"/>
            <w:rFonts w:ascii="Arial" w:hAnsi="Arial" w:cs="Arial"/>
            <w:b/>
            <w:bCs/>
            <w:sz w:val="18"/>
            <w:szCs w:val="18"/>
            <w:shd w:val="clear" w:color="auto" w:fill="FFFFFF"/>
          </w:rPr>
          <w:t>https://www.legifrance.gouv.fr/jorf/id/JORFTEXT000050317189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65 Arrêté du 24 septembre 2024 portant extension d'avenants à la convention collective nationale des missions locales et PAIO (n° 2190)</w:t>
      </w:r>
      <w:r w:rsidR="00EA1712" w:rsidRPr="00EA1712">
        <w:rPr>
          <w:rFonts w:ascii="Arial" w:hAnsi="Arial" w:cs="Arial"/>
          <w:b/>
          <w:bCs/>
          <w:color w:val="333333"/>
          <w:sz w:val="18"/>
          <w:szCs w:val="18"/>
          <w:shd w:val="clear" w:color="auto" w:fill="FFFFFF"/>
        </w:rPr>
        <w:br/>
        <w:t>        </w:t>
      </w:r>
      <w:hyperlink r:id="rId563" w:tgtFrame="_blank" w:history="1">
        <w:r w:rsidR="00EA1712" w:rsidRPr="00EA1712">
          <w:rPr>
            <w:rStyle w:val="Lienhypertexte"/>
            <w:rFonts w:ascii="Arial" w:hAnsi="Arial" w:cs="Arial"/>
            <w:b/>
            <w:bCs/>
            <w:sz w:val="18"/>
            <w:szCs w:val="18"/>
            <w:shd w:val="clear" w:color="auto" w:fill="FFFFFF"/>
          </w:rPr>
          <w:t>https://www.legifrance.gouv.fr/jorf/id/JORFTEXT000050317198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lastRenderedPageBreak/>
        <w:t>        66 Arrêté du 24 septembre 2024 portant extension d'un accord conclu dans le cadre de la convention collective nationale des menuiseries, charpentes et constructions industrialisées et portes planes (n° 3222)</w:t>
      </w:r>
      <w:r w:rsidR="00EA1712" w:rsidRPr="00EA1712">
        <w:rPr>
          <w:rFonts w:ascii="Arial" w:hAnsi="Arial" w:cs="Arial"/>
          <w:b/>
          <w:bCs/>
          <w:color w:val="333333"/>
          <w:sz w:val="18"/>
          <w:szCs w:val="18"/>
          <w:shd w:val="clear" w:color="auto" w:fill="FFFFFF"/>
        </w:rPr>
        <w:br/>
        <w:t>        </w:t>
      </w:r>
      <w:hyperlink r:id="rId564" w:tgtFrame="_blank" w:history="1">
        <w:r w:rsidR="00EA1712" w:rsidRPr="00EA1712">
          <w:rPr>
            <w:rStyle w:val="Lienhypertexte"/>
            <w:rFonts w:ascii="Arial" w:hAnsi="Arial" w:cs="Arial"/>
            <w:b/>
            <w:bCs/>
            <w:sz w:val="18"/>
            <w:szCs w:val="18"/>
            <w:shd w:val="clear" w:color="auto" w:fill="FFFFFF"/>
          </w:rPr>
          <w:t>https://www.legifrance.gouv.fr/jorf/id/JORFTEXT000050317209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67 Arrêté du 24 septembre 2024 portant extension d'un accord conclu dans le cadre de la convention collective nationale de la distribution et du commerce de gros des papiers-cartons (n° 3224)</w:t>
      </w:r>
      <w:r w:rsidR="00EA1712" w:rsidRPr="00EA1712">
        <w:rPr>
          <w:rFonts w:ascii="Arial" w:hAnsi="Arial" w:cs="Arial"/>
          <w:b/>
          <w:bCs/>
          <w:color w:val="333333"/>
          <w:sz w:val="18"/>
          <w:szCs w:val="18"/>
          <w:shd w:val="clear" w:color="auto" w:fill="FFFFFF"/>
        </w:rPr>
        <w:br/>
        <w:t>        </w:t>
      </w:r>
      <w:hyperlink r:id="rId565" w:tgtFrame="_blank" w:history="1">
        <w:r w:rsidR="00EA1712" w:rsidRPr="00EA1712">
          <w:rPr>
            <w:rStyle w:val="Lienhypertexte"/>
            <w:rFonts w:ascii="Arial" w:hAnsi="Arial" w:cs="Arial"/>
            <w:b/>
            <w:bCs/>
            <w:sz w:val="18"/>
            <w:szCs w:val="18"/>
            <w:shd w:val="clear" w:color="auto" w:fill="FFFFFF"/>
          </w:rPr>
          <w:t>https://www.legifrance.gouv.fr/jorf/id/JORFTEXT000050317222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68 Arrêté du 24 septembre 2024 portant extension d'un accord conclu dans le cadre de la convention collective nationale de l'industrie pharmaceutique (n° 176)</w:t>
      </w:r>
      <w:r w:rsidR="00EA1712" w:rsidRPr="00EA1712">
        <w:rPr>
          <w:rFonts w:ascii="Arial" w:hAnsi="Arial" w:cs="Arial"/>
          <w:b/>
          <w:bCs/>
          <w:color w:val="333333"/>
          <w:sz w:val="18"/>
          <w:szCs w:val="18"/>
          <w:shd w:val="clear" w:color="auto" w:fill="FFFFFF"/>
        </w:rPr>
        <w:br/>
        <w:t>        </w:t>
      </w:r>
      <w:hyperlink r:id="rId566" w:tgtFrame="_blank" w:history="1">
        <w:r w:rsidR="00EA1712" w:rsidRPr="00EA1712">
          <w:rPr>
            <w:rStyle w:val="Lienhypertexte"/>
            <w:rFonts w:ascii="Arial" w:hAnsi="Arial" w:cs="Arial"/>
            <w:b/>
            <w:bCs/>
            <w:sz w:val="18"/>
            <w:szCs w:val="18"/>
            <w:shd w:val="clear" w:color="auto" w:fill="FFFFFF"/>
          </w:rPr>
          <w:t>https://www.legifrance.gouv.fr/jorf/id/JORFTEXT000050317233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69 Arrêté du 24 septembre 2024 portant extension d'un accord conclu dans le cadre de la convention collective nationale de la pharmacie d'officine (n° 1996)</w:t>
      </w:r>
      <w:r w:rsidR="00EA1712" w:rsidRPr="00EA1712">
        <w:rPr>
          <w:rFonts w:ascii="Arial" w:hAnsi="Arial" w:cs="Arial"/>
          <w:b/>
          <w:bCs/>
          <w:color w:val="333333"/>
          <w:sz w:val="18"/>
          <w:szCs w:val="18"/>
          <w:shd w:val="clear" w:color="auto" w:fill="FFFFFF"/>
        </w:rPr>
        <w:br/>
        <w:t>        </w:t>
      </w:r>
      <w:hyperlink r:id="rId567" w:tgtFrame="_blank" w:history="1">
        <w:r w:rsidR="00EA1712" w:rsidRPr="00EA1712">
          <w:rPr>
            <w:rStyle w:val="Lienhypertexte"/>
            <w:rFonts w:ascii="Arial" w:hAnsi="Arial" w:cs="Arial"/>
            <w:b/>
            <w:bCs/>
            <w:sz w:val="18"/>
            <w:szCs w:val="18"/>
            <w:shd w:val="clear" w:color="auto" w:fill="FFFFFF"/>
          </w:rPr>
          <w:t>https://www.legifrance.gouv.fr/jorf/id/JORFTEXT000050317253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70 Arrêté du 24 septembre 2024 portant extension d'avenants à la convention collective nationale de la production cinématographique (n° 3097)</w:t>
      </w:r>
      <w:r w:rsidR="00EA1712" w:rsidRPr="00EA1712">
        <w:rPr>
          <w:rFonts w:ascii="Arial" w:hAnsi="Arial" w:cs="Arial"/>
          <w:b/>
          <w:bCs/>
          <w:color w:val="333333"/>
          <w:sz w:val="18"/>
          <w:szCs w:val="18"/>
          <w:shd w:val="clear" w:color="auto" w:fill="FFFFFF"/>
        </w:rPr>
        <w:br/>
        <w:t>        </w:t>
      </w:r>
      <w:hyperlink r:id="rId568" w:tgtFrame="_blank" w:history="1">
        <w:r w:rsidR="00EA1712" w:rsidRPr="00EA1712">
          <w:rPr>
            <w:rStyle w:val="Lienhypertexte"/>
            <w:rFonts w:ascii="Arial" w:hAnsi="Arial" w:cs="Arial"/>
            <w:b/>
            <w:bCs/>
            <w:sz w:val="18"/>
            <w:szCs w:val="18"/>
            <w:shd w:val="clear" w:color="auto" w:fill="FFFFFF"/>
          </w:rPr>
          <w:t>https://www.legifrance.gouv.fr/jorf/id/JORFTEXT000050317262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71 Arrêté du 24 septembre 2024 portant extension d'un avenant à la convention collective nationale de la production de films d'animation (n° 2412)</w:t>
      </w:r>
      <w:r w:rsidR="00EA1712" w:rsidRPr="00EA1712">
        <w:rPr>
          <w:rFonts w:ascii="Arial" w:hAnsi="Arial" w:cs="Arial"/>
          <w:b/>
          <w:bCs/>
          <w:color w:val="333333"/>
          <w:sz w:val="18"/>
          <w:szCs w:val="18"/>
          <w:shd w:val="clear" w:color="auto" w:fill="FFFFFF"/>
        </w:rPr>
        <w:br/>
        <w:t>        </w:t>
      </w:r>
      <w:hyperlink r:id="rId569" w:tgtFrame="_blank" w:history="1">
        <w:r w:rsidR="00EA1712" w:rsidRPr="00EA1712">
          <w:rPr>
            <w:rStyle w:val="Lienhypertexte"/>
            <w:rFonts w:ascii="Arial" w:hAnsi="Arial" w:cs="Arial"/>
            <w:b/>
            <w:bCs/>
            <w:sz w:val="18"/>
            <w:szCs w:val="18"/>
            <w:shd w:val="clear" w:color="auto" w:fill="FFFFFF"/>
          </w:rPr>
          <w:t>https://www.legifrance.gouv.fr/jorf/id/JORFTEXT000050317288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72 Arrêté du 24 septembre 2024 portant extension d'un avenant à la convention collective nationale des entreprises de la publicité et assimilées (n° 86)</w:t>
      </w:r>
      <w:r w:rsidR="00EA1712" w:rsidRPr="00EA1712">
        <w:rPr>
          <w:rFonts w:ascii="Arial" w:hAnsi="Arial" w:cs="Arial"/>
          <w:b/>
          <w:bCs/>
          <w:color w:val="333333"/>
          <w:sz w:val="18"/>
          <w:szCs w:val="18"/>
          <w:shd w:val="clear" w:color="auto" w:fill="FFFFFF"/>
        </w:rPr>
        <w:br/>
        <w:t>        </w:t>
      </w:r>
      <w:hyperlink r:id="rId570" w:tgtFrame="_blank" w:history="1">
        <w:r w:rsidR="00EA1712" w:rsidRPr="00EA1712">
          <w:rPr>
            <w:rStyle w:val="Lienhypertexte"/>
            <w:rFonts w:ascii="Arial" w:hAnsi="Arial" w:cs="Arial"/>
            <w:b/>
            <w:bCs/>
            <w:sz w:val="18"/>
            <w:szCs w:val="18"/>
            <w:shd w:val="clear" w:color="auto" w:fill="FFFFFF"/>
          </w:rPr>
          <w:t>https://www.legifrance.gouv.fr/jorf/id/JORFTEXT000050317302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73 Arrêté du 24 septembre 2024 portant extension d'un avenant à un accord conclu dans le cadre de la convention collective nationale du personnel des entreprises de restauration de collectivités (n° 1266)</w:t>
      </w:r>
      <w:r w:rsidR="00EA1712" w:rsidRPr="00EA1712">
        <w:rPr>
          <w:rFonts w:ascii="Arial" w:hAnsi="Arial" w:cs="Arial"/>
          <w:b/>
          <w:bCs/>
          <w:color w:val="333333"/>
          <w:sz w:val="18"/>
          <w:szCs w:val="18"/>
          <w:shd w:val="clear" w:color="auto" w:fill="FFFFFF"/>
        </w:rPr>
        <w:br/>
        <w:t>        </w:t>
      </w:r>
      <w:hyperlink r:id="rId571" w:tgtFrame="_blank" w:history="1">
        <w:r w:rsidR="00EA1712" w:rsidRPr="00EA1712">
          <w:rPr>
            <w:rStyle w:val="Lienhypertexte"/>
            <w:rFonts w:ascii="Arial" w:hAnsi="Arial" w:cs="Arial"/>
            <w:b/>
            <w:bCs/>
            <w:sz w:val="18"/>
            <w:szCs w:val="18"/>
            <w:shd w:val="clear" w:color="auto" w:fill="FFFFFF"/>
          </w:rPr>
          <w:t>https://www.legifrance.gouv.fr/jorf/id/JORFTEXT000050317313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74 Arrêté du 24 septembre 2024 portant extension d'un accord conclu dans le cadre de la convention collective nationale des services de santé au travail interentreprises (n° 897)</w:t>
      </w:r>
      <w:r w:rsidR="00EA1712" w:rsidRPr="00EA1712">
        <w:rPr>
          <w:rFonts w:ascii="Arial" w:hAnsi="Arial" w:cs="Arial"/>
          <w:b/>
          <w:bCs/>
          <w:color w:val="333333"/>
          <w:sz w:val="18"/>
          <w:szCs w:val="18"/>
          <w:shd w:val="clear" w:color="auto" w:fill="FFFFFF"/>
        </w:rPr>
        <w:br/>
        <w:t>        </w:t>
      </w:r>
      <w:hyperlink r:id="rId572" w:tgtFrame="_blank" w:history="1">
        <w:r w:rsidR="00EA1712" w:rsidRPr="00EA1712">
          <w:rPr>
            <w:rStyle w:val="Lienhypertexte"/>
            <w:rFonts w:ascii="Arial" w:hAnsi="Arial" w:cs="Arial"/>
            <w:b/>
            <w:bCs/>
            <w:sz w:val="18"/>
            <w:szCs w:val="18"/>
            <w:shd w:val="clear" w:color="auto" w:fill="FFFFFF"/>
          </w:rPr>
          <w:t>https://www.legifrance.gouv.fr/jorf/id/JORFTEXT000050317324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75 Arrêté du 24 septembre 2024 portant extension d'un avenant à la convention collective nationale des professions regroupées du cristal, du verre et du vitrail (n° 1821)</w:t>
      </w:r>
      <w:r w:rsidR="00EA1712" w:rsidRPr="00EA1712">
        <w:rPr>
          <w:rFonts w:ascii="Arial" w:hAnsi="Arial" w:cs="Arial"/>
          <w:b/>
          <w:bCs/>
          <w:color w:val="333333"/>
          <w:sz w:val="18"/>
          <w:szCs w:val="18"/>
          <w:shd w:val="clear" w:color="auto" w:fill="FFFFFF"/>
        </w:rPr>
        <w:br/>
        <w:t>        </w:t>
      </w:r>
      <w:hyperlink r:id="rId573" w:tgtFrame="_blank" w:history="1">
        <w:r w:rsidR="00EA1712" w:rsidRPr="00EA1712">
          <w:rPr>
            <w:rStyle w:val="Lienhypertexte"/>
            <w:rFonts w:ascii="Arial" w:hAnsi="Arial" w:cs="Arial"/>
            <w:b/>
            <w:bCs/>
            <w:sz w:val="18"/>
            <w:szCs w:val="18"/>
            <w:shd w:val="clear" w:color="auto" w:fill="FFFFFF"/>
          </w:rPr>
          <w:t>https://www.legifrance.gouv.fr/jorf/id/JORFTEXT000050317336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76 Arrêté du 24 septembre 2024 portant extension d'un avenant à la convention collective nationale des professions regroupées du cristal, du verre et du vitrail (n° 1821)</w:t>
      </w:r>
      <w:r w:rsidR="00EA1712" w:rsidRPr="00EA1712">
        <w:rPr>
          <w:rFonts w:ascii="Arial" w:hAnsi="Arial" w:cs="Arial"/>
          <w:b/>
          <w:bCs/>
          <w:color w:val="333333"/>
          <w:sz w:val="18"/>
          <w:szCs w:val="18"/>
          <w:shd w:val="clear" w:color="auto" w:fill="FFFFFF"/>
        </w:rPr>
        <w:br/>
        <w:t>        </w:t>
      </w:r>
      <w:hyperlink r:id="rId574" w:tgtFrame="_blank" w:history="1">
        <w:r w:rsidR="00EA1712" w:rsidRPr="00EA1712">
          <w:rPr>
            <w:rStyle w:val="Lienhypertexte"/>
            <w:rFonts w:ascii="Arial" w:hAnsi="Arial" w:cs="Arial"/>
            <w:b/>
            <w:bCs/>
            <w:sz w:val="18"/>
            <w:szCs w:val="18"/>
            <w:shd w:val="clear" w:color="auto" w:fill="FFFFFF"/>
          </w:rPr>
          <w:t>https://www.legifrance.gouv.fr/jorf/id/JORFTEXT000050317347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77 Arrêté du 24 septembre 2024 portant extension d'un accord conclu dans le cadre de la convention collective nationale des entreprises de l'industrie et des commerces en gros des viandes (n° 1534)</w:t>
      </w:r>
      <w:r w:rsidR="00EA1712" w:rsidRPr="00EA1712">
        <w:rPr>
          <w:rFonts w:ascii="Arial" w:hAnsi="Arial" w:cs="Arial"/>
          <w:b/>
          <w:bCs/>
          <w:color w:val="333333"/>
          <w:sz w:val="18"/>
          <w:szCs w:val="18"/>
          <w:shd w:val="clear" w:color="auto" w:fill="FFFFFF"/>
        </w:rPr>
        <w:br/>
        <w:t>        </w:t>
      </w:r>
      <w:hyperlink r:id="rId575" w:tgtFrame="_blank" w:history="1">
        <w:r w:rsidR="00EA1712" w:rsidRPr="00EA1712">
          <w:rPr>
            <w:rStyle w:val="Lienhypertexte"/>
            <w:rFonts w:ascii="Arial" w:hAnsi="Arial" w:cs="Arial"/>
            <w:b/>
            <w:bCs/>
            <w:sz w:val="18"/>
            <w:szCs w:val="18"/>
            <w:shd w:val="clear" w:color="auto" w:fill="FFFFFF"/>
          </w:rPr>
          <w:t>https://www.legifrance.gouv.fr/jorf/id/JORFTEXT000050317357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78 Arrêté du 24 septembre 2024 portant extension d'un accord conclu dans le cadre de la convention collective nationale de l'édition - secteur de l'édition phonographique (n° 2121)</w:t>
      </w:r>
      <w:r w:rsidR="00EA1712" w:rsidRPr="00EA1712">
        <w:rPr>
          <w:rFonts w:ascii="Arial" w:hAnsi="Arial" w:cs="Arial"/>
          <w:b/>
          <w:bCs/>
          <w:color w:val="333333"/>
          <w:sz w:val="18"/>
          <w:szCs w:val="18"/>
          <w:shd w:val="clear" w:color="auto" w:fill="FFFFFF"/>
        </w:rPr>
        <w:br/>
        <w:t>        </w:t>
      </w:r>
      <w:hyperlink r:id="rId576" w:tgtFrame="_blank" w:history="1">
        <w:r w:rsidR="00EA1712" w:rsidRPr="00EA1712">
          <w:rPr>
            <w:rStyle w:val="Lienhypertexte"/>
            <w:rFonts w:ascii="Arial" w:hAnsi="Arial" w:cs="Arial"/>
            <w:b/>
            <w:bCs/>
            <w:sz w:val="18"/>
            <w:szCs w:val="18"/>
            <w:shd w:val="clear" w:color="auto" w:fill="FFFFFF"/>
          </w:rPr>
          <w:t>https://www.legifrance.gouv.fr/jorf/id/JORFTEXT000050317398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79 Arrêté du 24 septembre 2024 portant extension d'un accord conclu dans le cadre de la convention collective nationale de la plasturgie (n° 292)</w:t>
      </w:r>
      <w:r w:rsidR="00EA1712" w:rsidRPr="00EA1712">
        <w:rPr>
          <w:rFonts w:ascii="Arial" w:hAnsi="Arial" w:cs="Arial"/>
          <w:b/>
          <w:bCs/>
          <w:color w:val="333333"/>
          <w:sz w:val="18"/>
          <w:szCs w:val="18"/>
          <w:shd w:val="clear" w:color="auto" w:fill="FFFFFF"/>
        </w:rPr>
        <w:br/>
        <w:t>        </w:t>
      </w:r>
      <w:hyperlink r:id="rId577" w:tgtFrame="_blank" w:history="1">
        <w:r w:rsidR="00EA1712" w:rsidRPr="00EA1712">
          <w:rPr>
            <w:rStyle w:val="Lienhypertexte"/>
            <w:rFonts w:ascii="Arial" w:hAnsi="Arial" w:cs="Arial"/>
            <w:b/>
            <w:bCs/>
            <w:sz w:val="18"/>
            <w:szCs w:val="18"/>
            <w:shd w:val="clear" w:color="auto" w:fill="FFFFFF"/>
          </w:rPr>
          <w:t>https://www.legifrance.gouv.fr/jorf/id/JORFTEXT000050317407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80 Arrêté du 24 septembre 2024 portant extension d'un avenant à un accord conclu dans le cadre de la convention collective nationale du négoce et prestations de services dans les domaines médico-techniques (n° 1982)</w:t>
      </w:r>
      <w:r w:rsidR="00EA1712" w:rsidRPr="00EA1712">
        <w:rPr>
          <w:rFonts w:ascii="Arial" w:hAnsi="Arial" w:cs="Arial"/>
          <w:b/>
          <w:bCs/>
          <w:color w:val="333333"/>
          <w:sz w:val="18"/>
          <w:szCs w:val="18"/>
          <w:shd w:val="clear" w:color="auto" w:fill="FFFFFF"/>
        </w:rPr>
        <w:br/>
        <w:t>        </w:t>
      </w:r>
      <w:hyperlink r:id="rId578" w:tgtFrame="_blank" w:history="1">
        <w:r w:rsidR="00EA1712" w:rsidRPr="00EA1712">
          <w:rPr>
            <w:rStyle w:val="Lienhypertexte"/>
            <w:rFonts w:ascii="Arial" w:hAnsi="Arial" w:cs="Arial"/>
            <w:b/>
            <w:bCs/>
            <w:sz w:val="18"/>
            <w:szCs w:val="18"/>
            <w:shd w:val="clear" w:color="auto" w:fill="FFFFFF"/>
          </w:rPr>
          <w:t>https://www.legifrance.gouv.fr/jorf/id/JORFTEXT000050317418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81 Arrêté du 24 septembre 2024 portant extension d'un avenant à un accord, conclu dans le cadre de la convention collective nationale de l'optique-lunetterie de détail (n° 1431)</w:t>
      </w:r>
      <w:r w:rsidR="00EA1712" w:rsidRPr="00EA1712">
        <w:rPr>
          <w:rFonts w:ascii="Arial" w:hAnsi="Arial" w:cs="Arial"/>
          <w:b/>
          <w:bCs/>
          <w:color w:val="333333"/>
          <w:sz w:val="18"/>
          <w:szCs w:val="18"/>
          <w:shd w:val="clear" w:color="auto" w:fill="FFFFFF"/>
        </w:rPr>
        <w:br/>
        <w:t>        </w:t>
      </w:r>
      <w:hyperlink r:id="rId579" w:tgtFrame="_blank" w:history="1">
        <w:r w:rsidR="00EA1712" w:rsidRPr="00EA1712">
          <w:rPr>
            <w:rStyle w:val="Lienhypertexte"/>
            <w:rFonts w:ascii="Arial" w:hAnsi="Arial" w:cs="Arial"/>
            <w:b/>
            <w:bCs/>
            <w:sz w:val="18"/>
            <w:szCs w:val="18"/>
            <w:shd w:val="clear" w:color="auto" w:fill="FFFFFF"/>
          </w:rPr>
          <w:t>https://www.legifrance.gouv.fr/jorf/id/JORFTEXT000050317427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82 Arrêté du 24 septembre 2024 portant extension d'un avenant à un accord conclu dans le cadre de la convention collective nationale de la branche du secteur des particuliers employeurs et de l'emploi à domicile et d'un avenant à la ladite convention (n° 3239)</w:t>
      </w:r>
      <w:r w:rsidR="00EA1712" w:rsidRPr="00EA1712">
        <w:rPr>
          <w:rFonts w:ascii="Arial" w:hAnsi="Arial" w:cs="Arial"/>
          <w:b/>
          <w:bCs/>
          <w:color w:val="333333"/>
          <w:sz w:val="18"/>
          <w:szCs w:val="18"/>
          <w:shd w:val="clear" w:color="auto" w:fill="FFFFFF"/>
        </w:rPr>
        <w:br/>
        <w:t>        </w:t>
      </w:r>
      <w:hyperlink r:id="rId580" w:tgtFrame="_blank" w:history="1">
        <w:r w:rsidR="00EA1712" w:rsidRPr="00EA1712">
          <w:rPr>
            <w:rStyle w:val="Lienhypertexte"/>
            <w:rFonts w:ascii="Arial" w:hAnsi="Arial" w:cs="Arial"/>
            <w:b/>
            <w:bCs/>
            <w:sz w:val="18"/>
            <w:szCs w:val="18"/>
            <w:shd w:val="clear" w:color="auto" w:fill="FFFFFF"/>
          </w:rPr>
          <w:t>https://www.legifrance.gouv.fr/jorf/id/JORFTEXT000050317436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83 Arrêté du 24 septembre 2024 portant extension d'un accord conclu dans le cadre de la convention collective nationale du personnel des prestataires de services dans le domaine du secteur tertiaire (n° 2098)</w:t>
      </w:r>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lastRenderedPageBreak/>
        <w:t>        </w:t>
      </w:r>
      <w:hyperlink r:id="rId581" w:tgtFrame="_blank" w:history="1">
        <w:r w:rsidR="00EA1712" w:rsidRPr="00EA1712">
          <w:rPr>
            <w:rStyle w:val="Lienhypertexte"/>
            <w:rFonts w:ascii="Arial" w:hAnsi="Arial" w:cs="Arial"/>
            <w:b/>
            <w:bCs/>
            <w:sz w:val="18"/>
            <w:szCs w:val="18"/>
            <w:shd w:val="clear" w:color="auto" w:fill="FFFFFF"/>
          </w:rPr>
          <w:t>https://www.legifrance.gouv.fr/jorf/id/JORFTEXT000050317445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84 Arrêté du 24 septembre 2024 portant extension d'un avenant à la convention collective nationale de la production et de la transformation des papiers et cartons (n° 3238)</w:t>
      </w:r>
      <w:r w:rsidR="00EA1712" w:rsidRPr="00EA1712">
        <w:rPr>
          <w:rFonts w:ascii="Arial" w:hAnsi="Arial" w:cs="Arial"/>
          <w:b/>
          <w:bCs/>
          <w:color w:val="333333"/>
          <w:sz w:val="18"/>
          <w:szCs w:val="18"/>
          <w:shd w:val="clear" w:color="auto" w:fill="FFFFFF"/>
        </w:rPr>
        <w:br/>
        <w:t>        </w:t>
      </w:r>
      <w:hyperlink r:id="rId582" w:tgtFrame="_blank" w:history="1">
        <w:r w:rsidR="00EA1712" w:rsidRPr="00EA1712">
          <w:rPr>
            <w:rStyle w:val="Lienhypertexte"/>
            <w:rFonts w:ascii="Arial" w:hAnsi="Arial" w:cs="Arial"/>
            <w:b/>
            <w:bCs/>
            <w:sz w:val="18"/>
            <w:szCs w:val="18"/>
            <w:shd w:val="clear" w:color="auto" w:fill="FFFFFF"/>
          </w:rPr>
          <w:t>https://www.legifrance.gouv.fr/jorf/id/JORFTEXT000050317454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85 Arrêté du 24 septembre 2024 portant extension d'un accord conclu dans le secteur sanitaire, social et médico-social privé à but non lucratif</w:t>
      </w:r>
      <w:r w:rsidR="00EA1712" w:rsidRPr="00EA1712">
        <w:rPr>
          <w:rFonts w:ascii="Arial" w:hAnsi="Arial" w:cs="Arial"/>
          <w:b/>
          <w:bCs/>
          <w:color w:val="333333"/>
          <w:sz w:val="18"/>
          <w:szCs w:val="18"/>
          <w:shd w:val="clear" w:color="auto" w:fill="FFFFFF"/>
        </w:rPr>
        <w:br/>
        <w:t>        </w:t>
      </w:r>
      <w:hyperlink r:id="rId583" w:tgtFrame="_blank" w:history="1">
        <w:r w:rsidR="00EA1712" w:rsidRPr="00EA1712">
          <w:rPr>
            <w:rStyle w:val="Lienhypertexte"/>
            <w:rFonts w:ascii="Arial" w:hAnsi="Arial" w:cs="Arial"/>
            <w:b/>
            <w:bCs/>
            <w:sz w:val="18"/>
            <w:szCs w:val="18"/>
            <w:shd w:val="clear" w:color="auto" w:fill="FFFFFF"/>
          </w:rPr>
          <w:t>https://www.legifrance.gouv.fr/jorf/id/JORFTEXT000050317463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86 Arrêté du 24 septembre 2024 portant extension d'un avenant à la convention collective nationale du sport (n° 2511)</w:t>
      </w:r>
      <w:r w:rsidR="00EA1712" w:rsidRPr="00EA1712">
        <w:rPr>
          <w:rFonts w:ascii="Arial" w:hAnsi="Arial" w:cs="Arial"/>
          <w:b/>
          <w:bCs/>
          <w:color w:val="333333"/>
          <w:sz w:val="18"/>
          <w:szCs w:val="18"/>
          <w:shd w:val="clear" w:color="auto" w:fill="FFFFFF"/>
        </w:rPr>
        <w:br/>
        <w:t>        </w:t>
      </w:r>
      <w:hyperlink r:id="rId584" w:tgtFrame="_blank" w:history="1">
        <w:r w:rsidR="00EA1712" w:rsidRPr="00EA1712">
          <w:rPr>
            <w:rStyle w:val="Lienhypertexte"/>
            <w:rFonts w:ascii="Arial" w:hAnsi="Arial" w:cs="Arial"/>
            <w:b/>
            <w:bCs/>
            <w:sz w:val="18"/>
            <w:szCs w:val="18"/>
            <w:shd w:val="clear" w:color="auto" w:fill="FFFFFF"/>
          </w:rPr>
          <w:t>https://www.legifrance.gouv.fr/jorf/id/JORFTEXT000050317472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87 Arrêté du 24 septembre 2024 portant extension d'un avenant à un accord conclu dans le cadre de la convention collective nationale de la fabrication de l'ameublement (n° 1411) et de la convention collective nationale de l'industrie des panneaux à base de bois (n° 2089)</w:t>
      </w:r>
      <w:r w:rsidR="00EA1712" w:rsidRPr="00EA1712">
        <w:rPr>
          <w:rFonts w:ascii="Arial" w:hAnsi="Arial" w:cs="Arial"/>
          <w:b/>
          <w:bCs/>
          <w:color w:val="333333"/>
          <w:sz w:val="18"/>
          <w:szCs w:val="18"/>
          <w:shd w:val="clear" w:color="auto" w:fill="FFFFFF"/>
        </w:rPr>
        <w:br/>
        <w:t>        </w:t>
      </w:r>
      <w:hyperlink r:id="rId585" w:tgtFrame="_blank" w:history="1">
        <w:r w:rsidR="00EA1712" w:rsidRPr="00EA1712">
          <w:rPr>
            <w:rStyle w:val="Lienhypertexte"/>
            <w:rFonts w:ascii="Arial" w:hAnsi="Arial" w:cs="Arial"/>
            <w:b/>
            <w:bCs/>
            <w:sz w:val="18"/>
            <w:szCs w:val="18"/>
            <w:shd w:val="clear" w:color="auto" w:fill="FFFFFF"/>
          </w:rPr>
          <w:t>https://www.legifrance.gouv.fr/jorf/id/JORFTEXT000050317481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88 Arrêté du 24 septembre 2024 portant extension d'un avenant à la convention collective nationale de la boucherie, de la boucherie-charcuterie, boucherie hippophagique, triperie, commerces de volailles et gibiers (n° 992)</w:t>
      </w:r>
      <w:r w:rsidR="00EA1712" w:rsidRPr="00EA1712">
        <w:rPr>
          <w:rFonts w:ascii="Arial" w:hAnsi="Arial" w:cs="Arial"/>
          <w:b/>
          <w:bCs/>
          <w:color w:val="333333"/>
          <w:sz w:val="18"/>
          <w:szCs w:val="18"/>
          <w:shd w:val="clear" w:color="auto" w:fill="FFFFFF"/>
        </w:rPr>
        <w:br/>
        <w:t>        </w:t>
      </w:r>
      <w:hyperlink r:id="rId586" w:tgtFrame="_blank" w:history="1">
        <w:r w:rsidR="00EA1712" w:rsidRPr="00EA1712">
          <w:rPr>
            <w:rStyle w:val="Lienhypertexte"/>
            <w:rFonts w:ascii="Arial" w:hAnsi="Arial" w:cs="Arial"/>
            <w:b/>
            <w:bCs/>
            <w:sz w:val="18"/>
            <w:szCs w:val="18"/>
            <w:shd w:val="clear" w:color="auto" w:fill="FFFFFF"/>
          </w:rPr>
          <w:t>https://www.legifrance.gouv.fr/jorf/id/JORFTEXT000050317495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89 Arrêté du 25 septembre 2024 portant extension d'un accord conclu dans le cadre de la convention collective nationale des activités de production des eaux embouteillées, des boissons rafraichissantes sans alcool et de bière (n° 1513)</w:t>
      </w:r>
      <w:r w:rsidR="00EA1712" w:rsidRPr="00EA1712">
        <w:rPr>
          <w:rFonts w:ascii="Arial" w:hAnsi="Arial" w:cs="Arial"/>
          <w:b/>
          <w:bCs/>
          <w:color w:val="333333"/>
          <w:sz w:val="18"/>
          <w:szCs w:val="18"/>
          <w:shd w:val="clear" w:color="auto" w:fill="FFFFFF"/>
        </w:rPr>
        <w:br/>
        <w:t>        </w:t>
      </w:r>
      <w:hyperlink r:id="rId587" w:tgtFrame="_blank" w:history="1">
        <w:r w:rsidR="00EA1712" w:rsidRPr="00EA1712">
          <w:rPr>
            <w:rStyle w:val="Lienhypertexte"/>
            <w:rFonts w:ascii="Arial" w:hAnsi="Arial" w:cs="Arial"/>
            <w:b/>
            <w:bCs/>
            <w:sz w:val="18"/>
            <w:szCs w:val="18"/>
            <w:shd w:val="clear" w:color="auto" w:fill="FFFFFF"/>
          </w:rPr>
          <w:t>https://www.legifrance.gouv.fr/jorf/id/JORFTEXT000050317504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90 Arrêté du 25 septembre 2024 portant extension d'un avenant à la convention collective nationale de la mutualité (n° 2128)</w:t>
      </w:r>
      <w:r w:rsidR="00EA1712" w:rsidRPr="00EA1712">
        <w:rPr>
          <w:rFonts w:ascii="Arial" w:hAnsi="Arial" w:cs="Arial"/>
          <w:b/>
          <w:bCs/>
          <w:color w:val="333333"/>
          <w:sz w:val="18"/>
          <w:szCs w:val="18"/>
          <w:shd w:val="clear" w:color="auto" w:fill="FFFFFF"/>
        </w:rPr>
        <w:br/>
        <w:t>        </w:t>
      </w:r>
      <w:hyperlink r:id="rId588" w:tgtFrame="_blank" w:history="1">
        <w:r w:rsidR="00EA1712" w:rsidRPr="00EA1712">
          <w:rPr>
            <w:rStyle w:val="Lienhypertexte"/>
            <w:rFonts w:ascii="Arial" w:hAnsi="Arial" w:cs="Arial"/>
            <w:b/>
            <w:bCs/>
            <w:sz w:val="18"/>
            <w:szCs w:val="18"/>
            <w:shd w:val="clear" w:color="auto" w:fill="FFFFFF"/>
          </w:rPr>
          <w:t>https://www.legifrance.gouv.fr/jorf/id/JORFTEXT000050317513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91 Arrêté du 25 septembre 2024 portant extension d'un avenant à un accord conclu dans le cadre de la convention collective nationale de la poissonnerie (n° 1504)</w:t>
      </w:r>
      <w:r w:rsidR="00EA1712" w:rsidRPr="00EA1712">
        <w:rPr>
          <w:rFonts w:ascii="Arial" w:hAnsi="Arial" w:cs="Arial"/>
          <w:b/>
          <w:bCs/>
          <w:color w:val="333333"/>
          <w:sz w:val="18"/>
          <w:szCs w:val="18"/>
          <w:shd w:val="clear" w:color="auto" w:fill="FFFFFF"/>
        </w:rPr>
        <w:br/>
        <w:t>        </w:t>
      </w:r>
      <w:hyperlink r:id="rId589" w:tgtFrame="_blank" w:history="1">
        <w:r w:rsidR="00EA1712" w:rsidRPr="00EA1712">
          <w:rPr>
            <w:rStyle w:val="Lienhypertexte"/>
            <w:rFonts w:ascii="Arial" w:hAnsi="Arial" w:cs="Arial"/>
            <w:b/>
            <w:bCs/>
            <w:sz w:val="18"/>
            <w:szCs w:val="18"/>
            <w:shd w:val="clear" w:color="auto" w:fill="FFFFFF"/>
          </w:rPr>
          <w:t>https://www.legifrance.gouv.fr/jorf/id/JORFTEXT000050317522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92 Arrêté du 25 septembre 2024 portant extension d'un accord conclu dans le cadre de la convention collective nationale de la librairie (n° 3013)</w:t>
      </w:r>
      <w:r w:rsidR="00EA1712" w:rsidRPr="00EA1712">
        <w:rPr>
          <w:rFonts w:ascii="Arial" w:hAnsi="Arial" w:cs="Arial"/>
          <w:b/>
          <w:bCs/>
          <w:color w:val="333333"/>
          <w:sz w:val="18"/>
          <w:szCs w:val="18"/>
          <w:shd w:val="clear" w:color="auto" w:fill="FFFFFF"/>
        </w:rPr>
        <w:br/>
        <w:t>        </w:t>
      </w:r>
      <w:hyperlink r:id="rId590" w:tgtFrame="_blank" w:history="1">
        <w:r w:rsidR="00EA1712" w:rsidRPr="00EA1712">
          <w:rPr>
            <w:rStyle w:val="Lienhypertexte"/>
            <w:rFonts w:ascii="Arial" w:hAnsi="Arial" w:cs="Arial"/>
            <w:b/>
            <w:bCs/>
            <w:sz w:val="18"/>
            <w:szCs w:val="18"/>
            <w:shd w:val="clear" w:color="auto" w:fill="FFFFFF"/>
          </w:rPr>
          <w:t>https://www.legifrance.gouv.fr/jorf/id/JORFTEXT000050317531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93 Arrêté du 25 septembre 2024 portant extension d'un avenant à un accord conclu dans le cadre de la convention collective nationale des fleuristes, de la vente et des services des animaux familiers (n° 1978)</w:t>
      </w:r>
      <w:r w:rsidR="00EA1712" w:rsidRPr="00EA1712">
        <w:rPr>
          <w:rFonts w:ascii="Arial" w:hAnsi="Arial" w:cs="Arial"/>
          <w:b/>
          <w:bCs/>
          <w:color w:val="333333"/>
          <w:sz w:val="18"/>
          <w:szCs w:val="18"/>
          <w:shd w:val="clear" w:color="auto" w:fill="FFFFFF"/>
        </w:rPr>
        <w:br/>
        <w:t>        </w:t>
      </w:r>
      <w:hyperlink r:id="rId591" w:tgtFrame="_blank" w:history="1">
        <w:r w:rsidR="00EA1712" w:rsidRPr="00EA1712">
          <w:rPr>
            <w:rStyle w:val="Lienhypertexte"/>
            <w:rFonts w:ascii="Arial" w:hAnsi="Arial" w:cs="Arial"/>
            <w:b/>
            <w:bCs/>
            <w:sz w:val="18"/>
            <w:szCs w:val="18"/>
            <w:shd w:val="clear" w:color="auto" w:fill="FFFFFF"/>
          </w:rPr>
          <w:t>https://www.legifrance.gouv.fr/jorf/id/JORFTEXT000050317540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94 Arrêté du 25 septembre 2024 portant extension d'un accord conclu dans le cadre de la convention collective nationale des activités de marchés financiers (n° 2931)</w:t>
      </w:r>
      <w:r w:rsidR="00EA1712" w:rsidRPr="00EA1712">
        <w:rPr>
          <w:rFonts w:ascii="Arial" w:hAnsi="Arial" w:cs="Arial"/>
          <w:b/>
          <w:bCs/>
          <w:color w:val="333333"/>
          <w:sz w:val="18"/>
          <w:szCs w:val="18"/>
          <w:shd w:val="clear" w:color="auto" w:fill="FFFFFF"/>
        </w:rPr>
        <w:br/>
        <w:t>        </w:t>
      </w:r>
      <w:hyperlink r:id="rId592" w:tgtFrame="_blank" w:history="1">
        <w:r w:rsidR="00EA1712" w:rsidRPr="00EA1712">
          <w:rPr>
            <w:rStyle w:val="Lienhypertexte"/>
            <w:rFonts w:ascii="Arial" w:hAnsi="Arial" w:cs="Arial"/>
            <w:b/>
            <w:bCs/>
            <w:sz w:val="18"/>
            <w:szCs w:val="18"/>
            <w:shd w:val="clear" w:color="auto" w:fill="FFFFFF"/>
          </w:rPr>
          <w:t>https://www.legifrance.gouv.fr/jorf/id/JORFTEXT000050317549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95 Arrêté du 25 septembre 2024 portant extension d'un accord conclu dans le cadre de la convention collective nationale de la distribution et du commerce de gros des papiers-cartons (n° 3224)</w:t>
      </w:r>
      <w:r w:rsidR="00EA1712" w:rsidRPr="00EA1712">
        <w:rPr>
          <w:rFonts w:ascii="Arial" w:hAnsi="Arial" w:cs="Arial"/>
          <w:b/>
          <w:bCs/>
          <w:color w:val="333333"/>
          <w:sz w:val="18"/>
          <w:szCs w:val="18"/>
          <w:shd w:val="clear" w:color="auto" w:fill="FFFFFF"/>
        </w:rPr>
        <w:br/>
        <w:t>        </w:t>
      </w:r>
      <w:hyperlink r:id="rId593" w:tgtFrame="_blank" w:history="1">
        <w:r w:rsidR="00EA1712" w:rsidRPr="00EA1712">
          <w:rPr>
            <w:rStyle w:val="Lienhypertexte"/>
            <w:rFonts w:ascii="Arial" w:hAnsi="Arial" w:cs="Arial"/>
            <w:b/>
            <w:bCs/>
            <w:sz w:val="18"/>
            <w:szCs w:val="18"/>
            <w:shd w:val="clear" w:color="auto" w:fill="FFFFFF"/>
          </w:rPr>
          <w:t>https://www.legifrance.gouv.fr/jorf/id/JORFTEXT000050317558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96 Arrêté du 25 septembre 2024 portant extension d'un avenant à un accord conclu dans le secteur du bâtiment et des travaux publics</w:t>
      </w:r>
      <w:r w:rsidR="00EA1712" w:rsidRPr="00EA1712">
        <w:rPr>
          <w:rFonts w:ascii="Arial" w:hAnsi="Arial" w:cs="Arial"/>
          <w:b/>
          <w:bCs/>
          <w:color w:val="333333"/>
          <w:sz w:val="18"/>
          <w:szCs w:val="18"/>
          <w:shd w:val="clear" w:color="auto" w:fill="FFFFFF"/>
        </w:rPr>
        <w:br/>
        <w:t>        </w:t>
      </w:r>
      <w:hyperlink r:id="rId594" w:tgtFrame="_blank" w:history="1">
        <w:r w:rsidR="00EA1712" w:rsidRPr="00EA1712">
          <w:rPr>
            <w:rStyle w:val="Lienhypertexte"/>
            <w:rFonts w:ascii="Arial" w:hAnsi="Arial" w:cs="Arial"/>
            <w:b/>
            <w:bCs/>
            <w:sz w:val="18"/>
            <w:szCs w:val="18"/>
            <w:shd w:val="clear" w:color="auto" w:fill="FFFFFF"/>
          </w:rPr>
          <w:t>https://www.legifrance.gouv.fr/jorf/id/JORFTEXT000050317567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97 Arrêté du 25 septembre 2024 portant extension d'un avenant à la convention collective nationale de la métallurgie (n° 3248)</w:t>
      </w:r>
      <w:r w:rsidR="00EA1712" w:rsidRPr="00EA1712">
        <w:rPr>
          <w:rFonts w:ascii="Arial" w:hAnsi="Arial" w:cs="Arial"/>
          <w:b/>
          <w:bCs/>
          <w:color w:val="333333"/>
          <w:sz w:val="18"/>
          <w:szCs w:val="18"/>
          <w:shd w:val="clear" w:color="auto" w:fill="FFFFFF"/>
        </w:rPr>
        <w:br/>
        <w:t>        </w:t>
      </w:r>
      <w:hyperlink r:id="rId595" w:tgtFrame="_blank" w:history="1">
        <w:r w:rsidR="00EA1712" w:rsidRPr="00EA1712">
          <w:rPr>
            <w:rStyle w:val="Lienhypertexte"/>
            <w:rFonts w:ascii="Arial" w:hAnsi="Arial" w:cs="Arial"/>
            <w:b/>
            <w:bCs/>
            <w:sz w:val="18"/>
            <w:szCs w:val="18"/>
            <w:shd w:val="clear" w:color="auto" w:fill="FFFFFF"/>
          </w:rPr>
          <w:t>https://www.legifrance.gouv.fr/jorf/id/JORFTEXT000050317577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98 Arrêté du 25 septembre 2024 portant extension d'un avenant et d'un accord conclus dans le cadre de la convention collective nationale des cinq branches des industries alimentaires diverses (n° 3109)</w:t>
      </w:r>
      <w:r w:rsidR="00EA1712" w:rsidRPr="00EA1712">
        <w:rPr>
          <w:rFonts w:ascii="Arial" w:hAnsi="Arial" w:cs="Arial"/>
          <w:b/>
          <w:bCs/>
          <w:color w:val="333333"/>
          <w:sz w:val="18"/>
          <w:szCs w:val="18"/>
          <w:shd w:val="clear" w:color="auto" w:fill="FFFFFF"/>
        </w:rPr>
        <w:br/>
        <w:t>        </w:t>
      </w:r>
      <w:hyperlink r:id="rId596" w:tgtFrame="_blank" w:history="1">
        <w:r w:rsidR="00EA1712" w:rsidRPr="00EA1712">
          <w:rPr>
            <w:rStyle w:val="Lienhypertexte"/>
            <w:rFonts w:ascii="Arial" w:hAnsi="Arial" w:cs="Arial"/>
            <w:b/>
            <w:bCs/>
            <w:sz w:val="18"/>
            <w:szCs w:val="18"/>
            <w:shd w:val="clear" w:color="auto" w:fill="FFFFFF"/>
          </w:rPr>
          <w:t>https://www.legifrance.gouv.fr/jorf/id/JORFTEXT000050317586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99 Arrêté du 25 septembre 2024 portant extension d'un avenant à la convention collective nationale du sport (n° 2511)</w:t>
      </w:r>
      <w:r w:rsidR="00EA1712" w:rsidRPr="00EA1712">
        <w:rPr>
          <w:rFonts w:ascii="Arial" w:hAnsi="Arial" w:cs="Arial"/>
          <w:b/>
          <w:bCs/>
          <w:color w:val="333333"/>
          <w:sz w:val="18"/>
          <w:szCs w:val="18"/>
          <w:shd w:val="clear" w:color="auto" w:fill="FFFFFF"/>
        </w:rPr>
        <w:br/>
        <w:t>        </w:t>
      </w:r>
      <w:hyperlink r:id="rId597" w:tgtFrame="_blank" w:history="1">
        <w:r w:rsidR="00EA1712" w:rsidRPr="00EA1712">
          <w:rPr>
            <w:rStyle w:val="Lienhypertexte"/>
            <w:rFonts w:ascii="Arial" w:hAnsi="Arial" w:cs="Arial"/>
            <w:b/>
            <w:bCs/>
            <w:sz w:val="18"/>
            <w:szCs w:val="18"/>
            <w:shd w:val="clear" w:color="auto" w:fill="FFFFFF"/>
          </w:rPr>
          <w:t>https://www.legifrance.gouv.fr/jorf/id/JORFTEXT000050317596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100 Arrêté du 25 septembre 2024 portant extension d'un avenant à la convention collective nationale des entreprises de courtage d'assurances et/ou de réassurances (n° 2247)</w:t>
      </w:r>
      <w:r w:rsidR="00EA1712" w:rsidRPr="00EA1712">
        <w:rPr>
          <w:rFonts w:ascii="Arial" w:hAnsi="Arial" w:cs="Arial"/>
          <w:b/>
          <w:bCs/>
          <w:color w:val="333333"/>
          <w:sz w:val="18"/>
          <w:szCs w:val="18"/>
          <w:shd w:val="clear" w:color="auto" w:fill="FFFFFF"/>
        </w:rPr>
        <w:br/>
        <w:t>        </w:t>
      </w:r>
      <w:hyperlink r:id="rId598" w:tgtFrame="_blank" w:history="1">
        <w:r w:rsidR="00EA1712" w:rsidRPr="00EA1712">
          <w:rPr>
            <w:rStyle w:val="Lienhypertexte"/>
            <w:rFonts w:ascii="Arial" w:hAnsi="Arial" w:cs="Arial"/>
            <w:b/>
            <w:bCs/>
            <w:sz w:val="18"/>
            <w:szCs w:val="18"/>
            <w:shd w:val="clear" w:color="auto" w:fill="FFFFFF"/>
          </w:rPr>
          <w:t>https://www.legifrance.gouv.fr/jorf/id/JORFTEXT000050317605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lastRenderedPageBreak/>
        <w:br/>
        <w:t>        101 Arrêté du 25 septembre 2024 portant extension d'un avenant à un accord conclu dans le cadre de la convention collective nationale des entreprises d'architecture (n° 2332)</w:t>
      </w:r>
      <w:r w:rsidR="00EA1712" w:rsidRPr="00EA1712">
        <w:rPr>
          <w:rFonts w:ascii="Arial" w:hAnsi="Arial" w:cs="Arial"/>
          <w:b/>
          <w:bCs/>
          <w:color w:val="333333"/>
          <w:sz w:val="18"/>
          <w:szCs w:val="18"/>
          <w:shd w:val="clear" w:color="auto" w:fill="FFFFFF"/>
        </w:rPr>
        <w:br/>
        <w:t>        </w:t>
      </w:r>
      <w:hyperlink r:id="rId599" w:tgtFrame="_blank" w:history="1">
        <w:r w:rsidR="00EA1712" w:rsidRPr="00EA1712">
          <w:rPr>
            <w:rStyle w:val="Lienhypertexte"/>
            <w:rFonts w:ascii="Arial" w:hAnsi="Arial" w:cs="Arial"/>
            <w:b/>
            <w:bCs/>
            <w:sz w:val="18"/>
            <w:szCs w:val="18"/>
            <w:shd w:val="clear" w:color="auto" w:fill="FFFFFF"/>
          </w:rPr>
          <w:t>https://www.legifrance.gouv.fr/jorf/id/JORFTEXT000050317614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102 Arrêté du 25 septembre 2024 portant extension d'un accord conclu dans le cadre de la convention collective nationale du commerce de détail de l'horlogerie-bijouterie (n° 1487)</w:t>
      </w:r>
      <w:r w:rsidR="00EA1712" w:rsidRPr="00EA1712">
        <w:rPr>
          <w:rFonts w:ascii="Arial" w:hAnsi="Arial" w:cs="Arial"/>
          <w:b/>
          <w:bCs/>
          <w:color w:val="333333"/>
          <w:sz w:val="18"/>
          <w:szCs w:val="18"/>
          <w:shd w:val="clear" w:color="auto" w:fill="FFFFFF"/>
        </w:rPr>
        <w:br/>
        <w:t>        </w:t>
      </w:r>
      <w:hyperlink r:id="rId600" w:tgtFrame="_blank" w:history="1">
        <w:r w:rsidR="00EA1712" w:rsidRPr="00EA1712">
          <w:rPr>
            <w:rStyle w:val="Lienhypertexte"/>
            <w:rFonts w:ascii="Arial" w:hAnsi="Arial" w:cs="Arial"/>
            <w:b/>
            <w:bCs/>
            <w:sz w:val="18"/>
            <w:szCs w:val="18"/>
            <w:shd w:val="clear" w:color="auto" w:fill="FFFFFF"/>
          </w:rPr>
          <w:t>https://www.legifrance.gouv.fr/jorf/id/JORFTEXT000050317623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103 Arrêté du 25 septembre 2024 portant extension d'un avenant à la convention collective nationale de la charcuterie de détail (n° 953)</w:t>
      </w:r>
      <w:r w:rsidR="00EA1712" w:rsidRPr="00EA1712">
        <w:rPr>
          <w:rFonts w:ascii="Arial" w:hAnsi="Arial" w:cs="Arial"/>
          <w:b/>
          <w:bCs/>
          <w:color w:val="333333"/>
          <w:sz w:val="18"/>
          <w:szCs w:val="18"/>
          <w:shd w:val="clear" w:color="auto" w:fill="FFFFFF"/>
        </w:rPr>
        <w:br/>
        <w:t>        </w:t>
      </w:r>
      <w:hyperlink r:id="rId601" w:tgtFrame="_blank" w:history="1">
        <w:r w:rsidR="00EA1712" w:rsidRPr="00EA1712">
          <w:rPr>
            <w:rStyle w:val="Lienhypertexte"/>
            <w:rFonts w:ascii="Arial" w:hAnsi="Arial" w:cs="Arial"/>
            <w:b/>
            <w:bCs/>
            <w:sz w:val="18"/>
            <w:szCs w:val="18"/>
            <w:shd w:val="clear" w:color="auto" w:fill="FFFFFF"/>
          </w:rPr>
          <w:t>https://www.legifrance.gouv.fr/jorf/id/JORFTEXT000050317632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104 Arrêté du 25 septembre 2024 portant extension d'un avenant à un accord et d'un avenant, conclus dans le cadre de la convention collective nationale des commerces de gros de l'habillement, de la mercerie, de la chaussure et du jouet (n° 500)</w:t>
      </w:r>
      <w:r w:rsidR="00EA1712" w:rsidRPr="00EA1712">
        <w:rPr>
          <w:rFonts w:ascii="Arial" w:hAnsi="Arial" w:cs="Arial"/>
          <w:b/>
          <w:bCs/>
          <w:color w:val="333333"/>
          <w:sz w:val="18"/>
          <w:szCs w:val="18"/>
          <w:shd w:val="clear" w:color="auto" w:fill="FFFFFF"/>
        </w:rPr>
        <w:br/>
        <w:t>        </w:t>
      </w:r>
      <w:hyperlink r:id="rId602" w:tgtFrame="_blank" w:history="1">
        <w:r w:rsidR="00EA1712" w:rsidRPr="00EA1712">
          <w:rPr>
            <w:rStyle w:val="Lienhypertexte"/>
            <w:rFonts w:ascii="Arial" w:hAnsi="Arial" w:cs="Arial"/>
            <w:b/>
            <w:bCs/>
            <w:sz w:val="18"/>
            <w:szCs w:val="18"/>
            <w:shd w:val="clear" w:color="auto" w:fill="FFFFFF"/>
          </w:rPr>
          <w:t>https://www.legifrance.gouv.fr/jorf/id/JORFTEXT000050317641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105 Arrêté du 25 septembre 2024 portant extension d'un avenant à la convention collective nationale du personnel des cabinets médicaux (n° 1147)</w:t>
      </w:r>
      <w:r w:rsidR="00EA1712" w:rsidRPr="00EA1712">
        <w:rPr>
          <w:rFonts w:ascii="Arial" w:hAnsi="Arial" w:cs="Arial"/>
          <w:b/>
          <w:bCs/>
          <w:color w:val="333333"/>
          <w:sz w:val="18"/>
          <w:szCs w:val="18"/>
          <w:shd w:val="clear" w:color="auto" w:fill="FFFFFF"/>
        </w:rPr>
        <w:br/>
        <w:t>        </w:t>
      </w:r>
      <w:hyperlink r:id="rId603" w:tgtFrame="_blank" w:history="1">
        <w:r w:rsidR="00EA1712" w:rsidRPr="00EA1712">
          <w:rPr>
            <w:rStyle w:val="Lienhypertexte"/>
            <w:rFonts w:ascii="Arial" w:hAnsi="Arial" w:cs="Arial"/>
            <w:b/>
            <w:bCs/>
            <w:sz w:val="18"/>
            <w:szCs w:val="18"/>
            <w:shd w:val="clear" w:color="auto" w:fill="FFFFFF"/>
          </w:rPr>
          <w:t>https://www.legifrance.gouv.fr/jorf/id/JORFTEXT000050317652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106 Arrêté du 25 septembre 2024 portant extension d'un avenant à un accord conclu dans le cadre de la convention collective nationale de la répartition pharmaceutique (n° 1621)</w:t>
      </w:r>
      <w:r w:rsidR="00EA1712" w:rsidRPr="00EA1712">
        <w:rPr>
          <w:rFonts w:ascii="Arial" w:hAnsi="Arial" w:cs="Arial"/>
          <w:b/>
          <w:bCs/>
          <w:color w:val="333333"/>
          <w:sz w:val="18"/>
          <w:szCs w:val="18"/>
          <w:shd w:val="clear" w:color="auto" w:fill="FFFFFF"/>
        </w:rPr>
        <w:br/>
        <w:t>        </w:t>
      </w:r>
      <w:hyperlink r:id="rId604" w:tgtFrame="_blank" w:history="1">
        <w:r w:rsidR="00EA1712" w:rsidRPr="00EA1712">
          <w:rPr>
            <w:rStyle w:val="Lienhypertexte"/>
            <w:rFonts w:ascii="Arial" w:hAnsi="Arial" w:cs="Arial"/>
            <w:b/>
            <w:bCs/>
            <w:sz w:val="18"/>
            <w:szCs w:val="18"/>
            <w:shd w:val="clear" w:color="auto" w:fill="FFFFFF"/>
          </w:rPr>
          <w:t>https://www.legifrance.gouv.fr/jorf/id/JORFTEXT000050317661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107 Arrêté du 25 septembre 2024 portant extension d'un avenant à un accord conclu dans le cadre de la convention collective nationale de la fabrication et le commerce des produits à usage pharmaceutique, parapharmaceutique et vétérinaire (n° 1555)</w:t>
      </w:r>
      <w:r w:rsidR="00EA1712" w:rsidRPr="00EA1712">
        <w:rPr>
          <w:rFonts w:ascii="Arial" w:hAnsi="Arial" w:cs="Arial"/>
          <w:b/>
          <w:bCs/>
          <w:color w:val="333333"/>
          <w:sz w:val="18"/>
          <w:szCs w:val="18"/>
          <w:shd w:val="clear" w:color="auto" w:fill="FFFFFF"/>
        </w:rPr>
        <w:br/>
        <w:t>        </w:t>
      </w:r>
      <w:hyperlink r:id="rId605" w:tgtFrame="_blank" w:history="1">
        <w:r w:rsidR="00EA1712" w:rsidRPr="00EA1712">
          <w:rPr>
            <w:rStyle w:val="Lienhypertexte"/>
            <w:rFonts w:ascii="Arial" w:hAnsi="Arial" w:cs="Arial"/>
            <w:b/>
            <w:bCs/>
            <w:sz w:val="18"/>
            <w:szCs w:val="18"/>
            <w:shd w:val="clear" w:color="auto" w:fill="FFFFFF"/>
          </w:rPr>
          <w:t>https://www.legifrance.gouv.fr/jorf/id/JORFTEXT000050317671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108 Arrêté du 25 septembre 2024 portant extension d'un avenant à un accord conclu dans le cadre de la convention collective nationale des commerces de détail non alimentaires (n° 1517)</w:t>
      </w:r>
      <w:r w:rsidR="00EA1712" w:rsidRPr="00EA1712">
        <w:rPr>
          <w:rFonts w:ascii="Arial" w:hAnsi="Arial" w:cs="Arial"/>
          <w:b/>
          <w:bCs/>
          <w:color w:val="333333"/>
          <w:sz w:val="18"/>
          <w:szCs w:val="18"/>
          <w:shd w:val="clear" w:color="auto" w:fill="FFFFFF"/>
        </w:rPr>
        <w:br/>
        <w:t>        </w:t>
      </w:r>
      <w:hyperlink r:id="rId606" w:tgtFrame="_blank" w:history="1">
        <w:r w:rsidR="00EA1712" w:rsidRPr="00EA1712">
          <w:rPr>
            <w:rStyle w:val="Lienhypertexte"/>
            <w:rFonts w:ascii="Arial" w:hAnsi="Arial" w:cs="Arial"/>
            <w:b/>
            <w:bCs/>
            <w:sz w:val="18"/>
            <w:szCs w:val="18"/>
            <w:shd w:val="clear" w:color="auto" w:fill="FFFFFF"/>
          </w:rPr>
          <w:t>https://www.legifrance.gouv.fr/jorf/id/JORFTEXT000050317680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109 Arrêté du 25 septembre 2024 portant extension d'un avenant à un accord conclu dans le cadre de la convention collective nationale des cabinets ou entreprises d'expertises en automobile (n° 1951)</w:t>
      </w:r>
      <w:r w:rsidR="00EA1712" w:rsidRPr="00EA1712">
        <w:rPr>
          <w:rFonts w:ascii="Arial" w:hAnsi="Arial" w:cs="Arial"/>
          <w:b/>
          <w:bCs/>
          <w:color w:val="333333"/>
          <w:sz w:val="18"/>
          <w:szCs w:val="18"/>
          <w:shd w:val="clear" w:color="auto" w:fill="FFFFFF"/>
        </w:rPr>
        <w:br/>
        <w:t>        </w:t>
      </w:r>
      <w:hyperlink r:id="rId607" w:tgtFrame="_blank" w:history="1">
        <w:r w:rsidR="00EA1712" w:rsidRPr="00EA1712">
          <w:rPr>
            <w:rStyle w:val="Lienhypertexte"/>
            <w:rFonts w:ascii="Arial" w:hAnsi="Arial" w:cs="Arial"/>
            <w:b/>
            <w:bCs/>
            <w:sz w:val="18"/>
            <w:szCs w:val="18"/>
            <w:shd w:val="clear" w:color="auto" w:fill="FFFFFF"/>
          </w:rPr>
          <w:t>https://www.legifrance.gouv.fr/jorf/id/JORFTEXT000050317690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110 Arrêté du 25 septembre 2024 portant extension d'un avenant à un accord, conclu dans le cadre de la convention collective nationale de l'esthétique-cosmétique et de l'enseignement technique et professionnel lié aux métiers de l'esthétique et de la parfumerie (n° 3032)</w:t>
      </w:r>
      <w:r w:rsidR="00EA1712" w:rsidRPr="00EA1712">
        <w:rPr>
          <w:rFonts w:ascii="Arial" w:hAnsi="Arial" w:cs="Arial"/>
          <w:b/>
          <w:bCs/>
          <w:color w:val="333333"/>
          <w:sz w:val="18"/>
          <w:szCs w:val="18"/>
          <w:shd w:val="clear" w:color="auto" w:fill="FFFFFF"/>
        </w:rPr>
        <w:br/>
        <w:t>        </w:t>
      </w:r>
      <w:hyperlink r:id="rId608" w:tgtFrame="_blank" w:history="1">
        <w:r w:rsidR="00EA1712" w:rsidRPr="00EA1712">
          <w:rPr>
            <w:rStyle w:val="Lienhypertexte"/>
            <w:rFonts w:ascii="Arial" w:hAnsi="Arial" w:cs="Arial"/>
            <w:b/>
            <w:bCs/>
            <w:sz w:val="18"/>
            <w:szCs w:val="18"/>
            <w:shd w:val="clear" w:color="auto" w:fill="FFFFFF"/>
          </w:rPr>
          <w:t>https://www.legifrance.gouv.fr/jorf/id/JORFTEXT000050317699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111 Arrêté du 25 septembre 2024 portant extension d'un avenant à un accord conclu dans le cadre de la convention collective nationale du personnel des prestataires de services dans le domaine du secteur tertiaire (n° 2098)</w:t>
      </w:r>
      <w:r w:rsidR="00EA1712" w:rsidRPr="00EA1712">
        <w:rPr>
          <w:rFonts w:ascii="Arial" w:hAnsi="Arial" w:cs="Arial"/>
          <w:b/>
          <w:bCs/>
          <w:color w:val="333333"/>
          <w:sz w:val="18"/>
          <w:szCs w:val="18"/>
          <w:shd w:val="clear" w:color="auto" w:fill="FFFFFF"/>
        </w:rPr>
        <w:br/>
        <w:t>        </w:t>
      </w:r>
      <w:hyperlink r:id="rId609" w:tgtFrame="_blank" w:history="1">
        <w:r w:rsidR="00EA1712" w:rsidRPr="00EA1712">
          <w:rPr>
            <w:rStyle w:val="Lienhypertexte"/>
            <w:rFonts w:ascii="Arial" w:hAnsi="Arial" w:cs="Arial"/>
            <w:b/>
            <w:bCs/>
            <w:sz w:val="18"/>
            <w:szCs w:val="18"/>
            <w:shd w:val="clear" w:color="auto" w:fill="FFFFFF"/>
          </w:rPr>
          <w:t>https://www.legifrance.gouv.fr/jorf/id/JORFTEXT000050317712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112 Arrêté du 25 septembre 2024 portant extension d'un accord conclu dans le cadre de la convention collective nationale de l'industrie de la chaussure et des articles chaussants (n° 1580)</w:t>
      </w:r>
      <w:r w:rsidR="00EA1712" w:rsidRPr="00EA1712">
        <w:rPr>
          <w:rFonts w:ascii="Arial" w:hAnsi="Arial" w:cs="Arial"/>
          <w:b/>
          <w:bCs/>
          <w:color w:val="333333"/>
          <w:sz w:val="18"/>
          <w:szCs w:val="18"/>
          <w:shd w:val="clear" w:color="auto" w:fill="FFFFFF"/>
        </w:rPr>
        <w:br/>
        <w:t>        </w:t>
      </w:r>
      <w:hyperlink r:id="rId610" w:tgtFrame="_blank" w:history="1">
        <w:r w:rsidR="00EA1712" w:rsidRPr="00EA1712">
          <w:rPr>
            <w:rStyle w:val="Lienhypertexte"/>
            <w:rFonts w:ascii="Arial" w:hAnsi="Arial" w:cs="Arial"/>
            <w:b/>
            <w:bCs/>
            <w:sz w:val="18"/>
            <w:szCs w:val="18"/>
            <w:shd w:val="clear" w:color="auto" w:fill="FFFFFF"/>
          </w:rPr>
          <w:t>https://www.legifrance.gouv.fr/jorf/id/JORFTEXT000050317724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113 Arrêté du 25 septembre 2024 portant extension d'un avenant à la convention collective nationale des industries des jeux, jouets, articles de fêtes et ornements de Noël, articles de puériculture et voitures d'enfants, modélisme et industries connexes (n° 1607)</w:t>
      </w:r>
      <w:r w:rsidR="00EA1712" w:rsidRPr="00EA1712">
        <w:rPr>
          <w:rFonts w:ascii="Arial" w:hAnsi="Arial" w:cs="Arial"/>
          <w:b/>
          <w:bCs/>
          <w:color w:val="333333"/>
          <w:sz w:val="18"/>
          <w:szCs w:val="18"/>
          <w:shd w:val="clear" w:color="auto" w:fill="FFFFFF"/>
        </w:rPr>
        <w:br/>
        <w:t>        </w:t>
      </w:r>
      <w:hyperlink r:id="rId611" w:tgtFrame="_blank" w:history="1">
        <w:r w:rsidR="00EA1712" w:rsidRPr="00EA1712">
          <w:rPr>
            <w:rStyle w:val="Lienhypertexte"/>
            <w:rFonts w:ascii="Arial" w:hAnsi="Arial" w:cs="Arial"/>
            <w:b/>
            <w:bCs/>
            <w:sz w:val="18"/>
            <w:szCs w:val="18"/>
            <w:shd w:val="clear" w:color="auto" w:fill="FFFFFF"/>
          </w:rPr>
          <w:t>https://www.legifrance.gouv.fr/jorf/id/JORFTEXT000050317733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114 Arrêté du 25 septembre 2024 portant extension d'un avenant à un avenant à la convention collective nationale du personnel des industries du cartonnage (n° 489)</w:t>
      </w:r>
      <w:r w:rsidR="00EA1712" w:rsidRPr="00EA1712">
        <w:rPr>
          <w:rFonts w:ascii="Arial" w:hAnsi="Arial" w:cs="Arial"/>
          <w:b/>
          <w:bCs/>
          <w:color w:val="333333"/>
          <w:sz w:val="18"/>
          <w:szCs w:val="18"/>
          <w:shd w:val="clear" w:color="auto" w:fill="FFFFFF"/>
        </w:rPr>
        <w:br/>
        <w:t>        </w:t>
      </w:r>
      <w:hyperlink r:id="rId612" w:tgtFrame="_blank" w:history="1">
        <w:r w:rsidR="00EA1712" w:rsidRPr="00EA1712">
          <w:rPr>
            <w:rStyle w:val="Lienhypertexte"/>
            <w:rFonts w:ascii="Arial" w:hAnsi="Arial" w:cs="Arial"/>
            <w:b/>
            <w:bCs/>
            <w:sz w:val="18"/>
            <w:szCs w:val="18"/>
            <w:shd w:val="clear" w:color="auto" w:fill="FFFFFF"/>
          </w:rPr>
          <w:t>https://www.legifrance.gouv.fr/jorf/id/JORFTEXT000050317742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115 Arrêté du 25 septembre 2024 portant extension d'un avenant à la convention collective nationale de la production audiovisuelle (n° 2642)</w:t>
      </w:r>
      <w:r w:rsidR="00EA1712" w:rsidRPr="00EA1712">
        <w:rPr>
          <w:rFonts w:ascii="Arial" w:hAnsi="Arial" w:cs="Arial"/>
          <w:b/>
          <w:bCs/>
          <w:color w:val="333333"/>
          <w:sz w:val="18"/>
          <w:szCs w:val="18"/>
          <w:shd w:val="clear" w:color="auto" w:fill="FFFFFF"/>
        </w:rPr>
        <w:br/>
        <w:t>        </w:t>
      </w:r>
      <w:hyperlink r:id="rId613" w:tgtFrame="_blank" w:history="1">
        <w:r w:rsidR="00EA1712" w:rsidRPr="00EA1712">
          <w:rPr>
            <w:rStyle w:val="Lienhypertexte"/>
            <w:rFonts w:ascii="Arial" w:hAnsi="Arial" w:cs="Arial"/>
            <w:b/>
            <w:bCs/>
            <w:sz w:val="18"/>
            <w:szCs w:val="18"/>
            <w:shd w:val="clear" w:color="auto" w:fill="FFFFFF"/>
          </w:rPr>
          <w:t>https://www.legifrance.gouv.fr/jorf/id/JORFTEXT000050317751</w:t>
        </w:r>
      </w:hyperlink>
    </w:p>
    <w:p w14:paraId="42941AC9" w14:textId="77777777" w:rsidR="00574B1F" w:rsidRDefault="00574B1F" w:rsidP="00C12A95">
      <w:pPr>
        <w:tabs>
          <w:tab w:val="left" w:pos="7600"/>
        </w:tabs>
        <w:rPr>
          <w:rFonts w:ascii="Arial" w:hAnsi="Arial" w:cs="Arial"/>
          <w:b/>
          <w:bCs/>
          <w:color w:val="333333"/>
          <w:sz w:val="18"/>
          <w:szCs w:val="18"/>
          <w:shd w:val="clear" w:color="auto" w:fill="FFFFFF"/>
        </w:rPr>
      </w:pPr>
    </w:p>
    <w:p w14:paraId="5E5C3781" w14:textId="77777777" w:rsidR="00D47799" w:rsidRDefault="00D47799" w:rsidP="00C12A95">
      <w:pPr>
        <w:tabs>
          <w:tab w:val="left" w:pos="7600"/>
        </w:tabs>
        <w:rPr>
          <w:rFonts w:ascii="Arial" w:hAnsi="Arial" w:cs="Arial"/>
          <w:b/>
          <w:bCs/>
          <w:color w:val="333333"/>
          <w:sz w:val="18"/>
          <w:szCs w:val="18"/>
          <w:shd w:val="clear" w:color="auto" w:fill="FFFFFF"/>
        </w:rPr>
      </w:pPr>
    </w:p>
    <w:p w14:paraId="734C71ED" w14:textId="70FA75DD" w:rsidR="00D47799" w:rsidRPr="00EA1712" w:rsidRDefault="00D47799" w:rsidP="00C12A95">
      <w:pPr>
        <w:tabs>
          <w:tab w:val="left" w:pos="7600"/>
        </w:tabs>
        <w:rPr>
          <w:rFonts w:ascii="Arial" w:hAnsi="Arial" w:cs="Arial"/>
          <w:b/>
          <w:bCs/>
          <w:color w:val="44546A" w:themeColor="text2"/>
          <w:sz w:val="18"/>
          <w:szCs w:val="18"/>
          <w:shd w:val="clear" w:color="auto" w:fill="FFFFFF"/>
        </w:rPr>
      </w:pPr>
      <w:r w:rsidRPr="00EA1712">
        <w:rPr>
          <w:rFonts w:ascii="Arial" w:hAnsi="Arial" w:cs="Arial"/>
          <w:b/>
          <w:bCs/>
          <w:color w:val="44546A" w:themeColor="text2"/>
          <w:sz w:val="18"/>
          <w:szCs w:val="18"/>
          <w:shd w:val="clear" w:color="auto" w:fill="FFFFFF"/>
        </w:rPr>
        <w:t>4 octobre 2024</w:t>
      </w:r>
    </w:p>
    <w:p w14:paraId="1CFDC1C9" w14:textId="77777777" w:rsidR="00D47799" w:rsidRDefault="00D47799" w:rsidP="00C12A95">
      <w:pPr>
        <w:tabs>
          <w:tab w:val="left" w:pos="7600"/>
        </w:tabs>
        <w:rPr>
          <w:rFonts w:ascii="Arial" w:hAnsi="Arial" w:cs="Arial"/>
          <w:b/>
          <w:bCs/>
          <w:color w:val="333333"/>
          <w:sz w:val="18"/>
          <w:szCs w:val="18"/>
          <w:shd w:val="clear" w:color="auto" w:fill="FFFFFF"/>
        </w:rPr>
      </w:pPr>
    </w:p>
    <w:p w14:paraId="703FF989" w14:textId="77777777" w:rsidR="00D47799" w:rsidRDefault="00D47799" w:rsidP="00C12A95">
      <w:pPr>
        <w:tabs>
          <w:tab w:val="left" w:pos="7600"/>
        </w:tabs>
        <w:rPr>
          <w:rFonts w:ascii="Arial" w:hAnsi="Arial" w:cs="Arial"/>
          <w:b/>
          <w:bCs/>
          <w:color w:val="333333"/>
          <w:sz w:val="18"/>
          <w:szCs w:val="18"/>
          <w:shd w:val="clear" w:color="auto" w:fill="FFFFFF"/>
        </w:rPr>
      </w:pPr>
      <w:r w:rsidRPr="00D47799">
        <w:rPr>
          <w:rFonts w:ascii="Arial" w:hAnsi="Arial" w:cs="Arial"/>
          <w:b/>
          <w:bCs/>
          <w:color w:val="333333"/>
          <w:sz w:val="18"/>
          <w:szCs w:val="18"/>
          <w:shd w:val="clear" w:color="auto" w:fill="FFFFFF"/>
        </w:rPr>
        <w:t>MINISTERE DU TRAVAIL ET DE L'EMPLOI</w:t>
      </w:r>
      <w:r w:rsidRPr="00D47799">
        <w:rPr>
          <w:rFonts w:ascii="Arial" w:hAnsi="Arial" w:cs="Arial"/>
          <w:b/>
          <w:bCs/>
          <w:color w:val="333333"/>
          <w:sz w:val="18"/>
          <w:szCs w:val="18"/>
          <w:shd w:val="clear" w:color="auto" w:fill="FFFFFF"/>
        </w:rPr>
        <w:br/>
      </w:r>
    </w:p>
    <w:p w14:paraId="145FCF72" w14:textId="54595994" w:rsidR="00D47799" w:rsidRDefault="00D4779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lastRenderedPageBreak/>
        <w:t xml:space="preserve">Secteurs professionnels concernés, </w:t>
      </w:r>
      <w:r w:rsidRPr="00D47799">
        <w:rPr>
          <w:rFonts w:ascii="Arial" w:hAnsi="Arial" w:cs="Arial"/>
          <w:b/>
          <w:bCs/>
          <w:color w:val="333333"/>
          <w:sz w:val="18"/>
          <w:szCs w:val="18"/>
          <w:shd w:val="clear" w:color="auto" w:fill="FFFFFF"/>
        </w:rPr>
        <w:t>grands magasins et des magasins populaires (n° 2156)</w:t>
      </w:r>
      <w:r>
        <w:rPr>
          <w:rFonts w:ascii="Arial" w:hAnsi="Arial" w:cs="Arial"/>
          <w:b/>
          <w:bCs/>
          <w:color w:val="333333"/>
          <w:sz w:val="18"/>
          <w:szCs w:val="18"/>
          <w:shd w:val="clear" w:color="auto" w:fill="FFFFFF"/>
        </w:rPr>
        <w:t>, Services de l’automobile.</w:t>
      </w:r>
    </w:p>
    <w:p w14:paraId="5F4CC7F0" w14:textId="6154FC4C" w:rsidR="00D47799" w:rsidRDefault="00D47799" w:rsidP="00C12A95">
      <w:pPr>
        <w:tabs>
          <w:tab w:val="left" w:pos="7600"/>
        </w:tabs>
        <w:rPr>
          <w:rFonts w:ascii="Arial" w:hAnsi="Arial" w:cs="Arial"/>
          <w:b/>
          <w:bCs/>
          <w:color w:val="333333"/>
          <w:sz w:val="18"/>
          <w:szCs w:val="18"/>
          <w:shd w:val="clear" w:color="auto" w:fill="FFFFFF"/>
        </w:rPr>
      </w:pPr>
      <w:r w:rsidRPr="00D47799">
        <w:rPr>
          <w:rFonts w:ascii="Arial" w:hAnsi="Arial" w:cs="Arial"/>
          <w:b/>
          <w:bCs/>
          <w:color w:val="333333"/>
          <w:sz w:val="18"/>
          <w:szCs w:val="18"/>
          <w:shd w:val="clear" w:color="auto" w:fill="FFFFFF"/>
        </w:rPr>
        <w:br/>
        <w:t>        44 Arrêté du 25 septembre 2024 portant extension d'un avenant à la convention collective nationale des grands magasins et des magasins populaires (n° 2156)</w:t>
      </w:r>
      <w:r w:rsidRPr="00D47799">
        <w:rPr>
          <w:rFonts w:ascii="Arial" w:hAnsi="Arial" w:cs="Arial"/>
          <w:b/>
          <w:bCs/>
          <w:color w:val="333333"/>
          <w:sz w:val="18"/>
          <w:szCs w:val="18"/>
          <w:shd w:val="clear" w:color="auto" w:fill="FFFFFF"/>
        </w:rPr>
        <w:br/>
        <w:t>        </w:t>
      </w:r>
      <w:hyperlink r:id="rId614" w:tgtFrame="_blank" w:history="1">
        <w:r w:rsidRPr="00D47799">
          <w:rPr>
            <w:rStyle w:val="Lienhypertexte"/>
            <w:rFonts w:ascii="Arial" w:hAnsi="Arial" w:cs="Arial"/>
            <w:b/>
            <w:bCs/>
            <w:sz w:val="18"/>
            <w:szCs w:val="18"/>
            <w:shd w:val="clear" w:color="auto" w:fill="FFFFFF"/>
          </w:rPr>
          <w:t>https://www.legifrance.gouv.fr/jorf/id/JORFTEXT000050305072</w:t>
        </w:r>
      </w:hyperlink>
      <w:r w:rsidRPr="00D47799">
        <w:rPr>
          <w:rFonts w:ascii="Arial" w:hAnsi="Arial" w:cs="Arial"/>
          <w:b/>
          <w:bCs/>
          <w:color w:val="333333"/>
          <w:sz w:val="18"/>
          <w:szCs w:val="18"/>
          <w:shd w:val="clear" w:color="auto" w:fill="FFFFFF"/>
        </w:rPr>
        <w:br/>
      </w:r>
      <w:r w:rsidRPr="00D47799">
        <w:rPr>
          <w:rFonts w:ascii="Arial" w:hAnsi="Arial" w:cs="Arial"/>
          <w:b/>
          <w:bCs/>
          <w:color w:val="333333"/>
          <w:sz w:val="18"/>
          <w:szCs w:val="18"/>
          <w:shd w:val="clear" w:color="auto" w:fill="FFFFFF"/>
        </w:rPr>
        <w:br/>
        <w:t>        45 Avis relatif à l'extension d'accords paritaires et d'un avenant conclus dans le cadre de la convention collective nationale des services de l'automobile</w:t>
      </w:r>
      <w:r w:rsidRPr="00D47799">
        <w:rPr>
          <w:rFonts w:ascii="Arial" w:hAnsi="Arial" w:cs="Arial"/>
          <w:b/>
          <w:bCs/>
          <w:color w:val="333333"/>
          <w:sz w:val="18"/>
          <w:szCs w:val="18"/>
          <w:shd w:val="clear" w:color="auto" w:fill="FFFFFF"/>
        </w:rPr>
        <w:br/>
        <w:t>        </w:t>
      </w:r>
      <w:hyperlink r:id="rId615" w:tgtFrame="_blank" w:history="1">
        <w:r w:rsidRPr="00D47799">
          <w:rPr>
            <w:rStyle w:val="Lienhypertexte"/>
            <w:rFonts w:ascii="Arial" w:hAnsi="Arial" w:cs="Arial"/>
            <w:b/>
            <w:bCs/>
            <w:sz w:val="18"/>
            <w:szCs w:val="18"/>
            <w:shd w:val="clear" w:color="auto" w:fill="FFFFFF"/>
          </w:rPr>
          <w:t>https://www.legifrance.gouv.fr/jorf/id/JORFTEXT000050305081</w:t>
        </w:r>
      </w:hyperlink>
    </w:p>
    <w:p w14:paraId="3B164FC3" w14:textId="77777777" w:rsidR="00D47799" w:rsidRDefault="00D47799" w:rsidP="00C12A95">
      <w:pPr>
        <w:tabs>
          <w:tab w:val="left" w:pos="7600"/>
        </w:tabs>
        <w:rPr>
          <w:rFonts w:ascii="Arial" w:hAnsi="Arial" w:cs="Arial"/>
          <w:b/>
          <w:bCs/>
          <w:color w:val="333333"/>
          <w:sz w:val="18"/>
          <w:szCs w:val="18"/>
          <w:shd w:val="clear" w:color="auto" w:fill="FFFFFF"/>
        </w:rPr>
      </w:pPr>
    </w:p>
    <w:p w14:paraId="02B0DB64" w14:textId="77777777" w:rsidR="00D47799" w:rsidRDefault="00D47799" w:rsidP="00C12A95">
      <w:pPr>
        <w:tabs>
          <w:tab w:val="left" w:pos="7600"/>
        </w:tabs>
        <w:rPr>
          <w:rFonts w:ascii="Arial" w:hAnsi="Arial" w:cs="Arial"/>
          <w:b/>
          <w:bCs/>
          <w:color w:val="333333"/>
          <w:sz w:val="18"/>
          <w:szCs w:val="18"/>
          <w:shd w:val="clear" w:color="auto" w:fill="FFFFFF"/>
        </w:rPr>
      </w:pPr>
    </w:p>
    <w:p w14:paraId="5EC7A179" w14:textId="17BEC844" w:rsidR="00773CA9" w:rsidRPr="004A0296" w:rsidRDefault="00773CA9" w:rsidP="00311EAC">
      <w:pPr>
        <w:rPr>
          <w:rFonts w:ascii="Arial" w:hAnsi="Arial" w:cs="Arial"/>
          <w:sz w:val="18"/>
          <w:szCs w:val="18"/>
        </w:rPr>
      </w:pPr>
    </w:p>
    <w:sectPr w:rsidR="00773CA9" w:rsidRPr="004A0296" w:rsidSect="00EB53AA">
      <w:pgSz w:w="11906" w:h="16838"/>
      <w:pgMar w:top="794" w:right="1077" w:bottom="102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2DC337" w14:textId="77777777" w:rsidR="004A6751" w:rsidRDefault="004A6751" w:rsidP="00A76686">
      <w:r>
        <w:separator/>
      </w:r>
    </w:p>
  </w:endnote>
  <w:endnote w:type="continuationSeparator" w:id="0">
    <w:p w14:paraId="3A325D62" w14:textId="77777777" w:rsidR="004A6751" w:rsidRDefault="004A6751" w:rsidP="00A76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Book">
    <w:altName w:val="Tw Cen MT"/>
    <w:charset w:val="00"/>
    <w:family w:val="auto"/>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66FE85" w14:textId="77777777" w:rsidR="004A6751" w:rsidRDefault="004A6751" w:rsidP="00A76686">
      <w:r>
        <w:separator/>
      </w:r>
    </w:p>
  </w:footnote>
  <w:footnote w:type="continuationSeparator" w:id="0">
    <w:p w14:paraId="00FD7B79" w14:textId="77777777" w:rsidR="004A6751" w:rsidRDefault="004A6751" w:rsidP="00A76686">
      <w:r>
        <w:continuationSeparator/>
      </w:r>
    </w:p>
  </w:footnote>
  <w:footnote w:id="1">
    <w:p w14:paraId="76DFC88C" w14:textId="4BDE0DE0" w:rsidR="00A76686" w:rsidRPr="00A36A84" w:rsidRDefault="00A76686" w:rsidP="003C1276">
      <w:pPr>
        <w:pStyle w:val="Notedebasdepage"/>
        <w:rPr>
          <w:rFonts w:ascii="Arial" w:hAnsi="Arial" w:cs="Arial"/>
          <w:sz w:val="18"/>
          <w:szCs w:val="18"/>
        </w:rPr>
      </w:pPr>
      <w:r w:rsidRPr="00A36A84">
        <w:rPr>
          <w:rStyle w:val="Appelnotedebasdep"/>
          <w:rFonts w:ascii="Arial" w:hAnsi="Arial" w:cs="Arial"/>
          <w:sz w:val="18"/>
          <w:szCs w:val="18"/>
        </w:rPr>
        <w:footnoteRef/>
      </w:r>
      <w:r w:rsidRPr="00A36A84">
        <w:rPr>
          <w:rFonts w:ascii="Arial" w:hAnsi="Arial" w:cs="Arial"/>
          <w:sz w:val="18"/>
          <w:szCs w:val="18"/>
        </w:rPr>
        <w:t xml:space="preserve"> Vous retrouverez les publications d’arrêté</w:t>
      </w:r>
      <w:r w:rsidR="00A36A84">
        <w:rPr>
          <w:rFonts w:ascii="Arial" w:hAnsi="Arial" w:cs="Arial"/>
          <w:sz w:val="18"/>
          <w:szCs w:val="18"/>
        </w:rPr>
        <w:t>s</w:t>
      </w:r>
      <w:r w:rsidRPr="00A36A84">
        <w:rPr>
          <w:rFonts w:ascii="Arial" w:hAnsi="Arial" w:cs="Arial"/>
          <w:sz w:val="18"/>
          <w:szCs w:val="18"/>
        </w:rPr>
        <w:t xml:space="preserve"> et textes réglementaires sur le site unsa.org, « Vos Droits », en pièces jointes à télécharger «  </w:t>
      </w:r>
      <w:hyperlink r:id="rId1" w:history="1">
        <w:r w:rsidRPr="00A36A84">
          <w:rPr>
            <w:rStyle w:val="Lienhypertexte"/>
            <w:rFonts w:ascii="Arial" w:hAnsi="Arial" w:cs="Arial"/>
            <w:b/>
            <w:bCs/>
            <w:i/>
            <w:iCs/>
            <w:sz w:val="18"/>
            <w:szCs w:val="18"/>
          </w:rPr>
          <w:t>Nouvelles règles de votre convention collective nationale de branche professionnelle ou interprofessionnelles - Arrêtés d’extension, d’élargissement, Agréments</w:t>
        </w:r>
      </w:hyperlink>
      <w:r w:rsidRPr="00A36A84">
        <w:rPr>
          <w:rFonts w:ascii="Arial" w:hAnsi="Arial" w:cs="Arial"/>
          <w:sz w:val="18"/>
          <w:szCs w:val="18"/>
        </w:rPr>
        <w:t> »</w:t>
      </w:r>
      <w:r w:rsidR="00BB3DF8">
        <w:rPr>
          <w:rFonts w:ascii="Arial" w:hAnsi="Arial" w:cs="Arial"/>
          <w:sz w:val="18"/>
          <w:szCs w:val="18"/>
        </w:rPr>
        <w:t xml:space="preserve"> </w:t>
      </w:r>
      <w:r w:rsidR="0078333C" w:rsidRPr="0078333C">
        <w:rPr>
          <w:rFonts w:ascii="Arial" w:hAnsi="Arial" w:cs="Arial"/>
          <w:b/>
          <w:bCs/>
          <w:i/>
          <w:iCs/>
          <w:color w:val="C00000"/>
          <w:sz w:val="18"/>
          <w:szCs w:val="18"/>
        </w:rPr>
        <w:t>2024</w:t>
      </w:r>
      <w:r w:rsidR="00BB3DF8">
        <w:rPr>
          <w:rFonts w:ascii="Arial" w:hAnsi="Arial" w:cs="Arial"/>
          <w:b/>
          <w:bCs/>
          <w:i/>
          <w:iCs/>
          <w:color w:val="C00000"/>
          <w:sz w:val="18"/>
          <w:szCs w:val="18"/>
        </w:rPr>
        <w:t>, 2025 (sur le site, les années précédentes).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102C5235"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803131049" o:spid="_x0000_i1025" type="#_x0000_t75" style="width:7.3pt;height:7.3pt;visibility:visible;mso-wrap-style:square">
            <v:imagedata r:id="rId1" o:title=""/>
          </v:shape>
        </w:pict>
      </mc:Choice>
      <mc:Fallback>
        <w:drawing>
          <wp:inline distT="0" distB="0" distL="0" distR="0" wp14:anchorId="529BCBE5" wp14:editId="3DE9F75E">
            <wp:extent cx="92710" cy="92710"/>
            <wp:effectExtent l="0" t="0" r="0" b="0"/>
            <wp:docPr id="803131049" name="Image 803131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2710" cy="92710"/>
                    </a:xfrm>
                    <a:prstGeom prst="rect">
                      <a:avLst/>
                    </a:prstGeom>
                    <a:noFill/>
                    <a:ln>
                      <a:noFill/>
                    </a:ln>
                  </pic:spPr>
                </pic:pic>
              </a:graphicData>
            </a:graphic>
          </wp:inline>
        </w:drawing>
      </mc:Fallback>
    </mc:AlternateContent>
  </w:numPicBullet>
  <w:abstractNum w:abstractNumId="0" w15:restartNumberingAfterBreak="0">
    <w:nsid w:val="0BCA08BD"/>
    <w:multiLevelType w:val="multilevel"/>
    <w:tmpl w:val="CAA48A8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CBD0CCE"/>
    <w:multiLevelType w:val="hybridMultilevel"/>
    <w:tmpl w:val="F4B45A26"/>
    <w:lvl w:ilvl="0" w:tplc="A0729CA2">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F4A094A"/>
    <w:multiLevelType w:val="hybridMultilevel"/>
    <w:tmpl w:val="5BDA34B4"/>
    <w:lvl w:ilvl="0" w:tplc="E9EA7DE6">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9134C25"/>
    <w:multiLevelType w:val="multilevel"/>
    <w:tmpl w:val="CF6CF9B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EA617BB"/>
    <w:multiLevelType w:val="multilevel"/>
    <w:tmpl w:val="2EC8F442"/>
    <w:lvl w:ilvl="0">
      <w:start w:val="8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710491">
    <w:abstractNumId w:val="4"/>
    <w:lvlOverride w:ilvl="0">
      <w:startOverride w:val="83"/>
    </w:lvlOverride>
  </w:num>
  <w:num w:numId="2" w16cid:durableId="1345716450">
    <w:abstractNumId w:val="4"/>
    <w:lvlOverride w:ilvl="0">
      <w:startOverride w:val="84"/>
    </w:lvlOverride>
  </w:num>
  <w:num w:numId="3" w16cid:durableId="85078139">
    <w:abstractNumId w:val="4"/>
    <w:lvlOverride w:ilvl="0">
      <w:startOverride w:val="85"/>
    </w:lvlOverride>
  </w:num>
  <w:num w:numId="4" w16cid:durableId="15619414">
    <w:abstractNumId w:val="4"/>
    <w:lvlOverride w:ilvl="0">
      <w:startOverride w:val="86"/>
    </w:lvlOverride>
  </w:num>
  <w:num w:numId="5" w16cid:durableId="1870950798">
    <w:abstractNumId w:val="4"/>
    <w:lvlOverride w:ilvl="0">
      <w:startOverride w:val="87"/>
    </w:lvlOverride>
  </w:num>
  <w:num w:numId="6" w16cid:durableId="919366154">
    <w:abstractNumId w:val="4"/>
    <w:lvlOverride w:ilvl="0">
      <w:startOverride w:val="88"/>
    </w:lvlOverride>
  </w:num>
  <w:num w:numId="7" w16cid:durableId="244925407">
    <w:abstractNumId w:val="4"/>
    <w:lvlOverride w:ilvl="0">
      <w:startOverride w:val="89"/>
    </w:lvlOverride>
  </w:num>
  <w:num w:numId="8" w16cid:durableId="1626737715">
    <w:abstractNumId w:val="4"/>
    <w:lvlOverride w:ilvl="0">
      <w:startOverride w:val="90"/>
    </w:lvlOverride>
  </w:num>
  <w:num w:numId="9" w16cid:durableId="1693067713">
    <w:abstractNumId w:val="4"/>
    <w:lvlOverride w:ilvl="0">
      <w:startOverride w:val="91"/>
    </w:lvlOverride>
  </w:num>
  <w:num w:numId="10" w16cid:durableId="1799453919">
    <w:abstractNumId w:val="4"/>
    <w:lvlOverride w:ilvl="0">
      <w:startOverride w:val="92"/>
    </w:lvlOverride>
  </w:num>
  <w:num w:numId="11" w16cid:durableId="899680280">
    <w:abstractNumId w:val="4"/>
    <w:lvlOverride w:ilvl="0">
      <w:startOverride w:val="93"/>
    </w:lvlOverride>
  </w:num>
  <w:num w:numId="12" w16cid:durableId="1851094210">
    <w:abstractNumId w:val="4"/>
    <w:lvlOverride w:ilvl="0">
      <w:startOverride w:val="94"/>
    </w:lvlOverride>
  </w:num>
  <w:num w:numId="13" w16cid:durableId="277760012">
    <w:abstractNumId w:val="4"/>
    <w:lvlOverride w:ilvl="0">
      <w:startOverride w:val="95"/>
    </w:lvlOverride>
  </w:num>
  <w:num w:numId="14" w16cid:durableId="1391347764">
    <w:abstractNumId w:val="4"/>
    <w:lvlOverride w:ilvl="0">
      <w:startOverride w:val="96"/>
    </w:lvlOverride>
  </w:num>
  <w:num w:numId="15" w16cid:durableId="437917466">
    <w:abstractNumId w:val="4"/>
    <w:lvlOverride w:ilvl="0">
      <w:startOverride w:val="97"/>
    </w:lvlOverride>
  </w:num>
  <w:num w:numId="16" w16cid:durableId="1418866073">
    <w:abstractNumId w:val="4"/>
    <w:lvlOverride w:ilvl="0">
      <w:startOverride w:val="98"/>
    </w:lvlOverride>
  </w:num>
  <w:num w:numId="17" w16cid:durableId="1317878945">
    <w:abstractNumId w:val="4"/>
    <w:lvlOverride w:ilvl="0">
      <w:startOverride w:val="99"/>
    </w:lvlOverride>
  </w:num>
  <w:num w:numId="18" w16cid:durableId="341393604">
    <w:abstractNumId w:val="4"/>
    <w:lvlOverride w:ilvl="0">
      <w:startOverride w:val="100"/>
    </w:lvlOverride>
  </w:num>
  <w:num w:numId="19" w16cid:durableId="1106314287">
    <w:abstractNumId w:val="4"/>
    <w:lvlOverride w:ilvl="0">
      <w:startOverride w:val="101"/>
    </w:lvlOverride>
  </w:num>
  <w:num w:numId="20" w16cid:durableId="349766051">
    <w:abstractNumId w:val="4"/>
    <w:lvlOverride w:ilvl="0">
      <w:startOverride w:val="102"/>
    </w:lvlOverride>
  </w:num>
  <w:num w:numId="21" w16cid:durableId="1790316699">
    <w:abstractNumId w:val="0"/>
  </w:num>
  <w:num w:numId="22" w16cid:durableId="382146372">
    <w:abstractNumId w:val="2"/>
  </w:num>
  <w:num w:numId="23" w16cid:durableId="1889685446">
    <w:abstractNumId w:val="1"/>
  </w:num>
  <w:num w:numId="24" w16cid:durableId="4724507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2E6"/>
    <w:rsid w:val="000009F5"/>
    <w:rsid w:val="00002F33"/>
    <w:rsid w:val="00006884"/>
    <w:rsid w:val="00007966"/>
    <w:rsid w:val="00010CE6"/>
    <w:rsid w:val="00012A4C"/>
    <w:rsid w:val="000155F9"/>
    <w:rsid w:val="00015D17"/>
    <w:rsid w:val="00016208"/>
    <w:rsid w:val="0001653B"/>
    <w:rsid w:val="00016D15"/>
    <w:rsid w:val="00021F01"/>
    <w:rsid w:val="0002301E"/>
    <w:rsid w:val="00024A43"/>
    <w:rsid w:val="00024E60"/>
    <w:rsid w:val="00025271"/>
    <w:rsid w:val="00025D92"/>
    <w:rsid w:val="0003126F"/>
    <w:rsid w:val="00031849"/>
    <w:rsid w:val="000326ED"/>
    <w:rsid w:val="00034621"/>
    <w:rsid w:val="00035997"/>
    <w:rsid w:val="00040BC5"/>
    <w:rsid w:val="000417B2"/>
    <w:rsid w:val="00041F99"/>
    <w:rsid w:val="000424D9"/>
    <w:rsid w:val="00043253"/>
    <w:rsid w:val="000474A7"/>
    <w:rsid w:val="000501D0"/>
    <w:rsid w:val="00050255"/>
    <w:rsid w:val="000509BB"/>
    <w:rsid w:val="00050A61"/>
    <w:rsid w:val="0005368B"/>
    <w:rsid w:val="000538F1"/>
    <w:rsid w:val="00054767"/>
    <w:rsid w:val="000602C8"/>
    <w:rsid w:val="0006191B"/>
    <w:rsid w:val="00062950"/>
    <w:rsid w:val="00062C35"/>
    <w:rsid w:val="00064095"/>
    <w:rsid w:val="00066ED6"/>
    <w:rsid w:val="00070673"/>
    <w:rsid w:val="000735E3"/>
    <w:rsid w:val="0008764B"/>
    <w:rsid w:val="00087ADF"/>
    <w:rsid w:val="00087DB2"/>
    <w:rsid w:val="00090AC7"/>
    <w:rsid w:val="00093070"/>
    <w:rsid w:val="000A0745"/>
    <w:rsid w:val="000A2C6B"/>
    <w:rsid w:val="000A37B9"/>
    <w:rsid w:val="000A3DB0"/>
    <w:rsid w:val="000A5F62"/>
    <w:rsid w:val="000B106C"/>
    <w:rsid w:val="000B293A"/>
    <w:rsid w:val="000B3C88"/>
    <w:rsid w:val="000C5D74"/>
    <w:rsid w:val="000C5E91"/>
    <w:rsid w:val="000D05E2"/>
    <w:rsid w:val="000D5866"/>
    <w:rsid w:val="000D5C4F"/>
    <w:rsid w:val="000D6752"/>
    <w:rsid w:val="000D759A"/>
    <w:rsid w:val="000E3651"/>
    <w:rsid w:val="000E619F"/>
    <w:rsid w:val="000F073F"/>
    <w:rsid w:val="000F2B3B"/>
    <w:rsid w:val="000F6707"/>
    <w:rsid w:val="000F7EB3"/>
    <w:rsid w:val="0010119F"/>
    <w:rsid w:val="00102559"/>
    <w:rsid w:val="00103540"/>
    <w:rsid w:val="00104821"/>
    <w:rsid w:val="00110907"/>
    <w:rsid w:val="001116F5"/>
    <w:rsid w:val="0011306F"/>
    <w:rsid w:val="0011533A"/>
    <w:rsid w:val="00115DC5"/>
    <w:rsid w:val="00115E94"/>
    <w:rsid w:val="0011701A"/>
    <w:rsid w:val="001177B2"/>
    <w:rsid w:val="00121F84"/>
    <w:rsid w:val="0012668C"/>
    <w:rsid w:val="00127755"/>
    <w:rsid w:val="00132496"/>
    <w:rsid w:val="00132A5E"/>
    <w:rsid w:val="00137F76"/>
    <w:rsid w:val="00141985"/>
    <w:rsid w:val="00150E3B"/>
    <w:rsid w:val="00152E4A"/>
    <w:rsid w:val="00152F57"/>
    <w:rsid w:val="0015463D"/>
    <w:rsid w:val="00157929"/>
    <w:rsid w:val="00160112"/>
    <w:rsid w:val="001619DE"/>
    <w:rsid w:val="00163ABE"/>
    <w:rsid w:val="00163F7A"/>
    <w:rsid w:val="00172A85"/>
    <w:rsid w:val="0017517F"/>
    <w:rsid w:val="00176CC6"/>
    <w:rsid w:val="00177C74"/>
    <w:rsid w:val="001810D9"/>
    <w:rsid w:val="00183C83"/>
    <w:rsid w:val="001840BC"/>
    <w:rsid w:val="00186D00"/>
    <w:rsid w:val="00187F7B"/>
    <w:rsid w:val="00190717"/>
    <w:rsid w:val="0019454E"/>
    <w:rsid w:val="00195B0E"/>
    <w:rsid w:val="00195F42"/>
    <w:rsid w:val="00196B33"/>
    <w:rsid w:val="001A0560"/>
    <w:rsid w:val="001A288A"/>
    <w:rsid w:val="001A2DE5"/>
    <w:rsid w:val="001A4108"/>
    <w:rsid w:val="001A4846"/>
    <w:rsid w:val="001A4BB2"/>
    <w:rsid w:val="001A6C2D"/>
    <w:rsid w:val="001B04E3"/>
    <w:rsid w:val="001B4D8F"/>
    <w:rsid w:val="001B5954"/>
    <w:rsid w:val="001B6A43"/>
    <w:rsid w:val="001B6C47"/>
    <w:rsid w:val="001B6CC7"/>
    <w:rsid w:val="001B7431"/>
    <w:rsid w:val="001C3348"/>
    <w:rsid w:val="001C4E95"/>
    <w:rsid w:val="001C566D"/>
    <w:rsid w:val="001C62BF"/>
    <w:rsid w:val="001D0C38"/>
    <w:rsid w:val="001D3927"/>
    <w:rsid w:val="001D3F54"/>
    <w:rsid w:val="001D5F2B"/>
    <w:rsid w:val="001E02E8"/>
    <w:rsid w:val="001E06D4"/>
    <w:rsid w:val="001E1EB1"/>
    <w:rsid w:val="001E25BE"/>
    <w:rsid w:val="001E3498"/>
    <w:rsid w:val="001E533B"/>
    <w:rsid w:val="001F14C0"/>
    <w:rsid w:val="001F41FB"/>
    <w:rsid w:val="001F772A"/>
    <w:rsid w:val="00200A17"/>
    <w:rsid w:val="002045FF"/>
    <w:rsid w:val="00205AFE"/>
    <w:rsid w:val="00211BFA"/>
    <w:rsid w:val="0021255A"/>
    <w:rsid w:val="00214FFA"/>
    <w:rsid w:val="00223FB6"/>
    <w:rsid w:val="002245C3"/>
    <w:rsid w:val="002247F7"/>
    <w:rsid w:val="002307C5"/>
    <w:rsid w:val="00230974"/>
    <w:rsid w:val="00230D22"/>
    <w:rsid w:val="0023101D"/>
    <w:rsid w:val="00233071"/>
    <w:rsid w:val="00233C31"/>
    <w:rsid w:val="00234865"/>
    <w:rsid w:val="00234B97"/>
    <w:rsid w:val="00240532"/>
    <w:rsid w:val="00243AE0"/>
    <w:rsid w:val="00250D8F"/>
    <w:rsid w:val="0025227D"/>
    <w:rsid w:val="002625A5"/>
    <w:rsid w:val="00262DF3"/>
    <w:rsid w:val="00266FC1"/>
    <w:rsid w:val="002672C3"/>
    <w:rsid w:val="00270270"/>
    <w:rsid w:val="00271732"/>
    <w:rsid w:val="002721C9"/>
    <w:rsid w:val="002729D3"/>
    <w:rsid w:val="00274809"/>
    <w:rsid w:val="00277389"/>
    <w:rsid w:val="00277C84"/>
    <w:rsid w:val="0028096F"/>
    <w:rsid w:val="002825DC"/>
    <w:rsid w:val="00283A17"/>
    <w:rsid w:val="00284473"/>
    <w:rsid w:val="002851E4"/>
    <w:rsid w:val="00290E40"/>
    <w:rsid w:val="00291EBB"/>
    <w:rsid w:val="002927DE"/>
    <w:rsid w:val="002941BD"/>
    <w:rsid w:val="002951CF"/>
    <w:rsid w:val="00297545"/>
    <w:rsid w:val="002A78D4"/>
    <w:rsid w:val="002B0326"/>
    <w:rsid w:val="002B1C05"/>
    <w:rsid w:val="002B4149"/>
    <w:rsid w:val="002B68BB"/>
    <w:rsid w:val="002B68E6"/>
    <w:rsid w:val="002C2744"/>
    <w:rsid w:val="002C2C64"/>
    <w:rsid w:val="002C402B"/>
    <w:rsid w:val="002C4A3F"/>
    <w:rsid w:val="002C6208"/>
    <w:rsid w:val="002C6D3E"/>
    <w:rsid w:val="002C6F53"/>
    <w:rsid w:val="002D035C"/>
    <w:rsid w:val="002D124B"/>
    <w:rsid w:val="002D1739"/>
    <w:rsid w:val="002D21BC"/>
    <w:rsid w:val="002D34A8"/>
    <w:rsid w:val="002D4005"/>
    <w:rsid w:val="002E1E0D"/>
    <w:rsid w:val="002E311A"/>
    <w:rsid w:val="002E4AAB"/>
    <w:rsid w:val="002E7B5C"/>
    <w:rsid w:val="002F0B24"/>
    <w:rsid w:val="002F1A1E"/>
    <w:rsid w:val="002F2256"/>
    <w:rsid w:val="002F22E7"/>
    <w:rsid w:val="002F277D"/>
    <w:rsid w:val="002F33A6"/>
    <w:rsid w:val="002F45B6"/>
    <w:rsid w:val="002F52C2"/>
    <w:rsid w:val="00300C89"/>
    <w:rsid w:val="00300E1F"/>
    <w:rsid w:val="00302D56"/>
    <w:rsid w:val="003031FB"/>
    <w:rsid w:val="0030563F"/>
    <w:rsid w:val="0030645C"/>
    <w:rsid w:val="0031027B"/>
    <w:rsid w:val="00311EAC"/>
    <w:rsid w:val="003120C9"/>
    <w:rsid w:val="00316633"/>
    <w:rsid w:val="00317076"/>
    <w:rsid w:val="00320DE8"/>
    <w:rsid w:val="0032348A"/>
    <w:rsid w:val="0033462F"/>
    <w:rsid w:val="00335E7D"/>
    <w:rsid w:val="003370CA"/>
    <w:rsid w:val="00337F77"/>
    <w:rsid w:val="0034106A"/>
    <w:rsid w:val="00341F0B"/>
    <w:rsid w:val="00347C70"/>
    <w:rsid w:val="00350AFE"/>
    <w:rsid w:val="00350BB8"/>
    <w:rsid w:val="00353533"/>
    <w:rsid w:val="003536DB"/>
    <w:rsid w:val="00353E98"/>
    <w:rsid w:val="00355E7E"/>
    <w:rsid w:val="003607C2"/>
    <w:rsid w:val="003621C4"/>
    <w:rsid w:val="00362A51"/>
    <w:rsid w:val="003640E2"/>
    <w:rsid w:val="0037383D"/>
    <w:rsid w:val="00377EE4"/>
    <w:rsid w:val="003800EF"/>
    <w:rsid w:val="003872A4"/>
    <w:rsid w:val="0038751F"/>
    <w:rsid w:val="0039257D"/>
    <w:rsid w:val="00394E7C"/>
    <w:rsid w:val="003A0083"/>
    <w:rsid w:val="003A1E9B"/>
    <w:rsid w:val="003A34FD"/>
    <w:rsid w:val="003A3D80"/>
    <w:rsid w:val="003A42CF"/>
    <w:rsid w:val="003A4999"/>
    <w:rsid w:val="003A5F2C"/>
    <w:rsid w:val="003B1930"/>
    <w:rsid w:val="003B1EDF"/>
    <w:rsid w:val="003B2509"/>
    <w:rsid w:val="003B4D21"/>
    <w:rsid w:val="003B507C"/>
    <w:rsid w:val="003B6BF5"/>
    <w:rsid w:val="003C073B"/>
    <w:rsid w:val="003C0C08"/>
    <w:rsid w:val="003C1276"/>
    <w:rsid w:val="003C1D7B"/>
    <w:rsid w:val="003C6B62"/>
    <w:rsid w:val="003D4FAC"/>
    <w:rsid w:val="003D6DA1"/>
    <w:rsid w:val="003D7123"/>
    <w:rsid w:val="003E319F"/>
    <w:rsid w:val="003E3747"/>
    <w:rsid w:val="003E6D77"/>
    <w:rsid w:val="003F274C"/>
    <w:rsid w:val="003F2B16"/>
    <w:rsid w:val="003F4E23"/>
    <w:rsid w:val="003F5A70"/>
    <w:rsid w:val="003F6D7B"/>
    <w:rsid w:val="004004AF"/>
    <w:rsid w:val="00400DC8"/>
    <w:rsid w:val="00403001"/>
    <w:rsid w:val="00404E3B"/>
    <w:rsid w:val="0040508D"/>
    <w:rsid w:val="00406632"/>
    <w:rsid w:val="00410328"/>
    <w:rsid w:val="0041256C"/>
    <w:rsid w:val="004129F1"/>
    <w:rsid w:val="00413126"/>
    <w:rsid w:val="00414CE9"/>
    <w:rsid w:val="0042244A"/>
    <w:rsid w:val="00425F1C"/>
    <w:rsid w:val="00437646"/>
    <w:rsid w:val="00443CFA"/>
    <w:rsid w:val="0044478E"/>
    <w:rsid w:val="00445144"/>
    <w:rsid w:val="00446F52"/>
    <w:rsid w:val="00451BBA"/>
    <w:rsid w:val="004523F0"/>
    <w:rsid w:val="0045608D"/>
    <w:rsid w:val="00456951"/>
    <w:rsid w:val="00456AB2"/>
    <w:rsid w:val="00460CC0"/>
    <w:rsid w:val="004626F0"/>
    <w:rsid w:val="00463EE1"/>
    <w:rsid w:val="00463EF3"/>
    <w:rsid w:val="00465B32"/>
    <w:rsid w:val="00467CAA"/>
    <w:rsid w:val="00470714"/>
    <w:rsid w:val="00472F88"/>
    <w:rsid w:val="00476D0D"/>
    <w:rsid w:val="0047791C"/>
    <w:rsid w:val="0048269E"/>
    <w:rsid w:val="00483BA5"/>
    <w:rsid w:val="0048457D"/>
    <w:rsid w:val="0048487A"/>
    <w:rsid w:val="00484CE1"/>
    <w:rsid w:val="00484E3C"/>
    <w:rsid w:val="00485FB3"/>
    <w:rsid w:val="00487A25"/>
    <w:rsid w:val="00490522"/>
    <w:rsid w:val="00490688"/>
    <w:rsid w:val="00492BD0"/>
    <w:rsid w:val="00497BCC"/>
    <w:rsid w:val="004A0296"/>
    <w:rsid w:val="004A28AF"/>
    <w:rsid w:val="004A5B21"/>
    <w:rsid w:val="004A6751"/>
    <w:rsid w:val="004B09D5"/>
    <w:rsid w:val="004B146E"/>
    <w:rsid w:val="004B284B"/>
    <w:rsid w:val="004C1926"/>
    <w:rsid w:val="004C391A"/>
    <w:rsid w:val="004D0C92"/>
    <w:rsid w:val="004D1479"/>
    <w:rsid w:val="004D40CD"/>
    <w:rsid w:val="004D523E"/>
    <w:rsid w:val="004D6F15"/>
    <w:rsid w:val="004D73A2"/>
    <w:rsid w:val="004D7EFD"/>
    <w:rsid w:val="004E0E9C"/>
    <w:rsid w:val="004E1049"/>
    <w:rsid w:val="004E139B"/>
    <w:rsid w:val="004E1497"/>
    <w:rsid w:val="004E1EF9"/>
    <w:rsid w:val="004E3840"/>
    <w:rsid w:val="004E6151"/>
    <w:rsid w:val="004F3047"/>
    <w:rsid w:val="004F5087"/>
    <w:rsid w:val="0050042F"/>
    <w:rsid w:val="00502846"/>
    <w:rsid w:val="00505650"/>
    <w:rsid w:val="00505692"/>
    <w:rsid w:val="005056ED"/>
    <w:rsid w:val="00514110"/>
    <w:rsid w:val="00515ECF"/>
    <w:rsid w:val="00517BC1"/>
    <w:rsid w:val="00524B91"/>
    <w:rsid w:val="00525E60"/>
    <w:rsid w:val="005354D0"/>
    <w:rsid w:val="00540D7E"/>
    <w:rsid w:val="005447E7"/>
    <w:rsid w:val="0054759F"/>
    <w:rsid w:val="00550007"/>
    <w:rsid w:val="005508DF"/>
    <w:rsid w:val="00551D32"/>
    <w:rsid w:val="0055584F"/>
    <w:rsid w:val="005567FE"/>
    <w:rsid w:val="00561358"/>
    <w:rsid w:val="005651D8"/>
    <w:rsid w:val="005668D8"/>
    <w:rsid w:val="00566C9F"/>
    <w:rsid w:val="00567B3B"/>
    <w:rsid w:val="00570424"/>
    <w:rsid w:val="005742BB"/>
    <w:rsid w:val="00574B1F"/>
    <w:rsid w:val="0057613C"/>
    <w:rsid w:val="00576FAF"/>
    <w:rsid w:val="005800D0"/>
    <w:rsid w:val="00580B66"/>
    <w:rsid w:val="00586A63"/>
    <w:rsid w:val="00590002"/>
    <w:rsid w:val="005936F8"/>
    <w:rsid w:val="00593BBB"/>
    <w:rsid w:val="00595ED1"/>
    <w:rsid w:val="00596FA5"/>
    <w:rsid w:val="005A24AD"/>
    <w:rsid w:val="005A55F4"/>
    <w:rsid w:val="005A6441"/>
    <w:rsid w:val="005B1A69"/>
    <w:rsid w:val="005B2A8D"/>
    <w:rsid w:val="005B6B3B"/>
    <w:rsid w:val="005C08F1"/>
    <w:rsid w:val="005C17AF"/>
    <w:rsid w:val="005C238E"/>
    <w:rsid w:val="005C6B1D"/>
    <w:rsid w:val="005D0517"/>
    <w:rsid w:val="005D1BCC"/>
    <w:rsid w:val="005D449B"/>
    <w:rsid w:val="005E1871"/>
    <w:rsid w:val="005E1923"/>
    <w:rsid w:val="005F22E5"/>
    <w:rsid w:val="005F66A4"/>
    <w:rsid w:val="005F7869"/>
    <w:rsid w:val="006004F8"/>
    <w:rsid w:val="00600F9B"/>
    <w:rsid w:val="00601AD9"/>
    <w:rsid w:val="00603388"/>
    <w:rsid w:val="00607BF1"/>
    <w:rsid w:val="00612870"/>
    <w:rsid w:val="00615C21"/>
    <w:rsid w:val="00616787"/>
    <w:rsid w:val="006213DF"/>
    <w:rsid w:val="0062668D"/>
    <w:rsid w:val="006312C3"/>
    <w:rsid w:val="00633513"/>
    <w:rsid w:val="006371D6"/>
    <w:rsid w:val="00643F63"/>
    <w:rsid w:val="0064509C"/>
    <w:rsid w:val="0064555A"/>
    <w:rsid w:val="0064606B"/>
    <w:rsid w:val="00646C62"/>
    <w:rsid w:val="0065301E"/>
    <w:rsid w:val="00653BD3"/>
    <w:rsid w:val="00656553"/>
    <w:rsid w:val="00660BB3"/>
    <w:rsid w:val="006617A4"/>
    <w:rsid w:val="00661979"/>
    <w:rsid w:val="00666622"/>
    <w:rsid w:val="00666CAD"/>
    <w:rsid w:val="006710FF"/>
    <w:rsid w:val="006722F8"/>
    <w:rsid w:val="00675112"/>
    <w:rsid w:val="006758D5"/>
    <w:rsid w:val="006800F6"/>
    <w:rsid w:val="0068130F"/>
    <w:rsid w:val="006815FC"/>
    <w:rsid w:val="00691737"/>
    <w:rsid w:val="006949C7"/>
    <w:rsid w:val="00695BD6"/>
    <w:rsid w:val="00695DF7"/>
    <w:rsid w:val="00696C7D"/>
    <w:rsid w:val="00697616"/>
    <w:rsid w:val="006A201E"/>
    <w:rsid w:val="006A21BE"/>
    <w:rsid w:val="006A310E"/>
    <w:rsid w:val="006A3F21"/>
    <w:rsid w:val="006B0251"/>
    <w:rsid w:val="006B20CA"/>
    <w:rsid w:val="006B420D"/>
    <w:rsid w:val="006B78AE"/>
    <w:rsid w:val="006B7CA6"/>
    <w:rsid w:val="006C0952"/>
    <w:rsid w:val="006C2621"/>
    <w:rsid w:val="006C2CD4"/>
    <w:rsid w:val="006C6D51"/>
    <w:rsid w:val="006D15FE"/>
    <w:rsid w:val="006D6640"/>
    <w:rsid w:val="006D74FB"/>
    <w:rsid w:val="006D7E85"/>
    <w:rsid w:val="006E7156"/>
    <w:rsid w:val="006F3690"/>
    <w:rsid w:val="006F3B81"/>
    <w:rsid w:val="006F687C"/>
    <w:rsid w:val="006F6903"/>
    <w:rsid w:val="00700031"/>
    <w:rsid w:val="00704EC2"/>
    <w:rsid w:val="00705C31"/>
    <w:rsid w:val="00707C59"/>
    <w:rsid w:val="00710C0B"/>
    <w:rsid w:val="00712D53"/>
    <w:rsid w:val="00716B52"/>
    <w:rsid w:val="00717855"/>
    <w:rsid w:val="00720E99"/>
    <w:rsid w:val="00721E0E"/>
    <w:rsid w:val="0072538C"/>
    <w:rsid w:val="00725D18"/>
    <w:rsid w:val="007260C6"/>
    <w:rsid w:val="007261E1"/>
    <w:rsid w:val="0073290F"/>
    <w:rsid w:val="00735D30"/>
    <w:rsid w:val="0074529E"/>
    <w:rsid w:val="00746594"/>
    <w:rsid w:val="00750A5B"/>
    <w:rsid w:val="00751AE5"/>
    <w:rsid w:val="00751CC1"/>
    <w:rsid w:val="0075304B"/>
    <w:rsid w:val="007547AA"/>
    <w:rsid w:val="00756D1B"/>
    <w:rsid w:val="007610E2"/>
    <w:rsid w:val="00761604"/>
    <w:rsid w:val="00761B37"/>
    <w:rsid w:val="00762905"/>
    <w:rsid w:val="0076407B"/>
    <w:rsid w:val="00764D2B"/>
    <w:rsid w:val="00766BA1"/>
    <w:rsid w:val="007727BD"/>
    <w:rsid w:val="0077320E"/>
    <w:rsid w:val="00773CA9"/>
    <w:rsid w:val="00774A49"/>
    <w:rsid w:val="00780F61"/>
    <w:rsid w:val="0078333C"/>
    <w:rsid w:val="00790CC8"/>
    <w:rsid w:val="007966B3"/>
    <w:rsid w:val="007A1747"/>
    <w:rsid w:val="007A3201"/>
    <w:rsid w:val="007A32BF"/>
    <w:rsid w:val="007A4839"/>
    <w:rsid w:val="007A4A4E"/>
    <w:rsid w:val="007B2BDE"/>
    <w:rsid w:val="007B3F96"/>
    <w:rsid w:val="007B4A52"/>
    <w:rsid w:val="007C1137"/>
    <w:rsid w:val="007C1428"/>
    <w:rsid w:val="007C4F42"/>
    <w:rsid w:val="007C6F63"/>
    <w:rsid w:val="007D0446"/>
    <w:rsid w:val="007D262B"/>
    <w:rsid w:val="007D27AA"/>
    <w:rsid w:val="007D32AB"/>
    <w:rsid w:val="007D4A70"/>
    <w:rsid w:val="007D7F01"/>
    <w:rsid w:val="007E1936"/>
    <w:rsid w:val="007E1BD8"/>
    <w:rsid w:val="007E2453"/>
    <w:rsid w:val="007E3AA7"/>
    <w:rsid w:val="007E7EBD"/>
    <w:rsid w:val="007F01F7"/>
    <w:rsid w:val="007F11C3"/>
    <w:rsid w:val="007F1FEF"/>
    <w:rsid w:val="007F29AC"/>
    <w:rsid w:val="007F2FF3"/>
    <w:rsid w:val="007F406D"/>
    <w:rsid w:val="007F45AF"/>
    <w:rsid w:val="007F615F"/>
    <w:rsid w:val="00800B81"/>
    <w:rsid w:val="0080113B"/>
    <w:rsid w:val="0080428B"/>
    <w:rsid w:val="008044DC"/>
    <w:rsid w:val="00806A0E"/>
    <w:rsid w:val="0081214B"/>
    <w:rsid w:val="00812696"/>
    <w:rsid w:val="00812E18"/>
    <w:rsid w:val="008139DC"/>
    <w:rsid w:val="008155AF"/>
    <w:rsid w:val="00816A8E"/>
    <w:rsid w:val="0082001E"/>
    <w:rsid w:val="008238AB"/>
    <w:rsid w:val="00825A10"/>
    <w:rsid w:val="00826846"/>
    <w:rsid w:val="00826C1B"/>
    <w:rsid w:val="00826D13"/>
    <w:rsid w:val="00827006"/>
    <w:rsid w:val="008276BA"/>
    <w:rsid w:val="00833424"/>
    <w:rsid w:val="008358E4"/>
    <w:rsid w:val="0083781D"/>
    <w:rsid w:val="0084221B"/>
    <w:rsid w:val="00850BFE"/>
    <w:rsid w:val="0085481A"/>
    <w:rsid w:val="00855963"/>
    <w:rsid w:val="00856B0C"/>
    <w:rsid w:val="00856D95"/>
    <w:rsid w:val="00864834"/>
    <w:rsid w:val="00864ECB"/>
    <w:rsid w:val="00865B41"/>
    <w:rsid w:val="008726CA"/>
    <w:rsid w:val="00872EB0"/>
    <w:rsid w:val="008816F4"/>
    <w:rsid w:val="00883BE3"/>
    <w:rsid w:val="00886CE3"/>
    <w:rsid w:val="00890064"/>
    <w:rsid w:val="0089075D"/>
    <w:rsid w:val="00890D95"/>
    <w:rsid w:val="00890E20"/>
    <w:rsid w:val="00892538"/>
    <w:rsid w:val="0089440D"/>
    <w:rsid w:val="0089500C"/>
    <w:rsid w:val="0089631D"/>
    <w:rsid w:val="00896780"/>
    <w:rsid w:val="00897ABE"/>
    <w:rsid w:val="00897DB9"/>
    <w:rsid w:val="008A124D"/>
    <w:rsid w:val="008A1538"/>
    <w:rsid w:val="008A2500"/>
    <w:rsid w:val="008A793D"/>
    <w:rsid w:val="008B36AB"/>
    <w:rsid w:val="008B4125"/>
    <w:rsid w:val="008B63C3"/>
    <w:rsid w:val="008B6C86"/>
    <w:rsid w:val="008C3F78"/>
    <w:rsid w:val="008C5F70"/>
    <w:rsid w:val="008C7901"/>
    <w:rsid w:val="008D10F8"/>
    <w:rsid w:val="008D1AA4"/>
    <w:rsid w:val="008D4FB0"/>
    <w:rsid w:val="008D54B4"/>
    <w:rsid w:val="008E0E48"/>
    <w:rsid w:val="008E0E8B"/>
    <w:rsid w:val="008E78D7"/>
    <w:rsid w:val="008F13B3"/>
    <w:rsid w:val="008F3164"/>
    <w:rsid w:val="008F3BBD"/>
    <w:rsid w:val="008F4D30"/>
    <w:rsid w:val="008F6671"/>
    <w:rsid w:val="008F6973"/>
    <w:rsid w:val="009009E4"/>
    <w:rsid w:val="00903178"/>
    <w:rsid w:val="009036FC"/>
    <w:rsid w:val="00904AF0"/>
    <w:rsid w:val="00904BCF"/>
    <w:rsid w:val="00905116"/>
    <w:rsid w:val="00905FD4"/>
    <w:rsid w:val="00906711"/>
    <w:rsid w:val="009077FE"/>
    <w:rsid w:val="00907FFB"/>
    <w:rsid w:val="009104CA"/>
    <w:rsid w:val="00911352"/>
    <w:rsid w:val="00926D39"/>
    <w:rsid w:val="009307EB"/>
    <w:rsid w:val="00930A80"/>
    <w:rsid w:val="00935293"/>
    <w:rsid w:val="009368B7"/>
    <w:rsid w:val="00940C07"/>
    <w:rsid w:val="00942371"/>
    <w:rsid w:val="00942A30"/>
    <w:rsid w:val="00943BFB"/>
    <w:rsid w:val="0094748E"/>
    <w:rsid w:val="00950B3F"/>
    <w:rsid w:val="009521D5"/>
    <w:rsid w:val="00953571"/>
    <w:rsid w:val="00965A88"/>
    <w:rsid w:val="00972A17"/>
    <w:rsid w:val="00980733"/>
    <w:rsid w:val="00981CD3"/>
    <w:rsid w:val="00992AB8"/>
    <w:rsid w:val="0099372D"/>
    <w:rsid w:val="00994024"/>
    <w:rsid w:val="00995D99"/>
    <w:rsid w:val="00996B3C"/>
    <w:rsid w:val="0099778D"/>
    <w:rsid w:val="009A66E3"/>
    <w:rsid w:val="009A7540"/>
    <w:rsid w:val="009A7C6F"/>
    <w:rsid w:val="009B0763"/>
    <w:rsid w:val="009B3C37"/>
    <w:rsid w:val="009B4FA8"/>
    <w:rsid w:val="009B6656"/>
    <w:rsid w:val="009C30BB"/>
    <w:rsid w:val="009C7FDF"/>
    <w:rsid w:val="009D0B41"/>
    <w:rsid w:val="009D1D07"/>
    <w:rsid w:val="009D4FAE"/>
    <w:rsid w:val="009D5423"/>
    <w:rsid w:val="009D6F4F"/>
    <w:rsid w:val="009D6FB5"/>
    <w:rsid w:val="009E038C"/>
    <w:rsid w:val="009E12C1"/>
    <w:rsid w:val="009E16D5"/>
    <w:rsid w:val="009E1C45"/>
    <w:rsid w:val="009E327E"/>
    <w:rsid w:val="009E3397"/>
    <w:rsid w:val="009E462E"/>
    <w:rsid w:val="009E5297"/>
    <w:rsid w:val="009E7D34"/>
    <w:rsid w:val="009F0AC3"/>
    <w:rsid w:val="009F3658"/>
    <w:rsid w:val="009F36A1"/>
    <w:rsid w:val="009F50CF"/>
    <w:rsid w:val="009F50FA"/>
    <w:rsid w:val="00A01B3F"/>
    <w:rsid w:val="00A1124F"/>
    <w:rsid w:val="00A11AAA"/>
    <w:rsid w:val="00A150CF"/>
    <w:rsid w:val="00A20441"/>
    <w:rsid w:val="00A218DC"/>
    <w:rsid w:val="00A2237D"/>
    <w:rsid w:val="00A23189"/>
    <w:rsid w:val="00A269F3"/>
    <w:rsid w:val="00A27A7D"/>
    <w:rsid w:val="00A3028C"/>
    <w:rsid w:val="00A359A1"/>
    <w:rsid w:val="00A36821"/>
    <w:rsid w:val="00A36A84"/>
    <w:rsid w:val="00A36C11"/>
    <w:rsid w:val="00A374DE"/>
    <w:rsid w:val="00A434A9"/>
    <w:rsid w:val="00A440CE"/>
    <w:rsid w:val="00A44208"/>
    <w:rsid w:val="00A464B2"/>
    <w:rsid w:val="00A46F0B"/>
    <w:rsid w:val="00A4763A"/>
    <w:rsid w:val="00A526CD"/>
    <w:rsid w:val="00A54F19"/>
    <w:rsid w:val="00A612B0"/>
    <w:rsid w:val="00A6137F"/>
    <w:rsid w:val="00A6242C"/>
    <w:rsid w:val="00A63219"/>
    <w:rsid w:val="00A65469"/>
    <w:rsid w:val="00A654EA"/>
    <w:rsid w:val="00A66660"/>
    <w:rsid w:val="00A66A83"/>
    <w:rsid w:val="00A702DF"/>
    <w:rsid w:val="00A710D5"/>
    <w:rsid w:val="00A72EEC"/>
    <w:rsid w:val="00A74DE7"/>
    <w:rsid w:val="00A752E6"/>
    <w:rsid w:val="00A7602C"/>
    <w:rsid w:val="00A7628D"/>
    <w:rsid w:val="00A76686"/>
    <w:rsid w:val="00A80097"/>
    <w:rsid w:val="00A82B99"/>
    <w:rsid w:val="00A84581"/>
    <w:rsid w:val="00A86332"/>
    <w:rsid w:val="00A932A3"/>
    <w:rsid w:val="00AA06D2"/>
    <w:rsid w:val="00AA1020"/>
    <w:rsid w:val="00AA2F14"/>
    <w:rsid w:val="00AA44DA"/>
    <w:rsid w:val="00AA671F"/>
    <w:rsid w:val="00AA6E78"/>
    <w:rsid w:val="00AB064B"/>
    <w:rsid w:val="00AB394A"/>
    <w:rsid w:val="00AB5533"/>
    <w:rsid w:val="00AB6907"/>
    <w:rsid w:val="00AB79C1"/>
    <w:rsid w:val="00AC5E65"/>
    <w:rsid w:val="00AC6E06"/>
    <w:rsid w:val="00AC7643"/>
    <w:rsid w:val="00AD0A26"/>
    <w:rsid w:val="00AD2209"/>
    <w:rsid w:val="00AD2D5B"/>
    <w:rsid w:val="00AD3B02"/>
    <w:rsid w:val="00AD79DA"/>
    <w:rsid w:val="00AE14FE"/>
    <w:rsid w:val="00AE356F"/>
    <w:rsid w:val="00AE7C4B"/>
    <w:rsid w:val="00AE7E1C"/>
    <w:rsid w:val="00AF3757"/>
    <w:rsid w:val="00AF3EF5"/>
    <w:rsid w:val="00AF7C73"/>
    <w:rsid w:val="00B00F13"/>
    <w:rsid w:val="00B0359C"/>
    <w:rsid w:val="00B03D89"/>
    <w:rsid w:val="00B048A9"/>
    <w:rsid w:val="00B04900"/>
    <w:rsid w:val="00B04D17"/>
    <w:rsid w:val="00B061AF"/>
    <w:rsid w:val="00B1057E"/>
    <w:rsid w:val="00B11794"/>
    <w:rsid w:val="00B11D6E"/>
    <w:rsid w:val="00B12136"/>
    <w:rsid w:val="00B12B80"/>
    <w:rsid w:val="00B15010"/>
    <w:rsid w:val="00B17114"/>
    <w:rsid w:val="00B24983"/>
    <w:rsid w:val="00B24EA4"/>
    <w:rsid w:val="00B25AE9"/>
    <w:rsid w:val="00B31103"/>
    <w:rsid w:val="00B31979"/>
    <w:rsid w:val="00B33566"/>
    <w:rsid w:val="00B364F0"/>
    <w:rsid w:val="00B36F0D"/>
    <w:rsid w:val="00B37F5F"/>
    <w:rsid w:val="00B42BBB"/>
    <w:rsid w:val="00B437CA"/>
    <w:rsid w:val="00B47E62"/>
    <w:rsid w:val="00B522B3"/>
    <w:rsid w:val="00B554CD"/>
    <w:rsid w:val="00B55E79"/>
    <w:rsid w:val="00B611E4"/>
    <w:rsid w:val="00B643E6"/>
    <w:rsid w:val="00B71337"/>
    <w:rsid w:val="00B713BA"/>
    <w:rsid w:val="00B7160E"/>
    <w:rsid w:val="00B71D38"/>
    <w:rsid w:val="00B7341C"/>
    <w:rsid w:val="00B74688"/>
    <w:rsid w:val="00B748CF"/>
    <w:rsid w:val="00B7711B"/>
    <w:rsid w:val="00B777B9"/>
    <w:rsid w:val="00B778DD"/>
    <w:rsid w:val="00B77E01"/>
    <w:rsid w:val="00B83959"/>
    <w:rsid w:val="00B84288"/>
    <w:rsid w:val="00B84FA9"/>
    <w:rsid w:val="00B85692"/>
    <w:rsid w:val="00B90C72"/>
    <w:rsid w:val="00B93CF8"/>
    <w:rsid w:val="00B94256"/>
    <w:rsid w:val="00B970FF"/>
    <w:rsid w:val="00B9729B"/>
    <w:rsid w:val="00BA01F0"/>
    <w:rsid w:val="00BA106C"/>
    <w:rsid w:val="00BA5F89"/>
    <w:rsid w:val="00BA6037"/>
    <w:rsid w:val="00BB0304"/>
    <w:rsid w:val="00BB1FB9"/>
    <w:rsid w:val="00BB3DF8"/>
    <w:rsid w:val="00BB4600"/>
    <w:rsid w:val="00BC0A07"/>
    <w:rsid w:val="00BC0EC3"/>
    <w:rsid w:val="00BC222B"/>
    <w:rsid w:val="00BC54AE"/>
    <w:rsid w:val="00BD2AF4"/>
    <w:rsid w:val="00BD3B91"/>
    <w:rsid w:val="00BD4238"/>
    <w:rsid w:val="00BD4725"/>
    <w:rsid w:val="00BD4D89"/>
    <w:rsid w:val="00BD500F"/>
    <w:rsid w:val="00BD5415"/>
    <w:rsid w:val="00BD721A"/>
    <w:rsid w:val="00BF128B"/>
    <w:rsid w:val="00BF5856"/>
    <w:rsid w:val="00C04F40"/>
    <w:rsid w:val="00C053AD"/>
    <w:rsid w:val="00C05B9B"/>
    <w:rsid w:val="00C12A95"/>
    <w:rsid w:val="00C13648"/>
    <w:rsid w:val="00C14CD6"/>
    <w:rsid w:val="00C177AF"/>
    <w:rsid w:val="00C17EE2"/>
    <w:rsid w:val="00C20B1D"/>
    <w:rsid w:val="00C22126"/>
    <w:rsid w:val="00C223FE"/>
    <w:rsid w:val="00C237E2"/>
    <w:rsid w:val="00C24D0E"/>
    <w:rsid w:val="00C25A71"/>
    <w:rsid w:val="00C3525B"/>
    <w:rsid w:val="00C409E8"/>
    <w:rsid w:val="00C413AC"/>
    <w:rsid w:val="00C449F9"/>
    <w:rsid w:val="00C4755B"/>
    <w:rsid w:val="00C47599"/>
    <w:rsid w:val="00C517B2"/>
    <w:rsid w:val="00C51EA4"/>
    <w:rsid w:val="00C570BF"/>
    <w:rsid w:val="00C616E5"/>
    <w:rsid w:val="00C62150"/>
    <w:rsid w:val="00C64013"/>
    <w:rsid w:val="00C73032"/>
    <w:rsid w:val="00C823B4"/>
    <w:rsid w:val="00C83B68"/>
    <w:rsid w:val="00C91AEA"/>
    <w:rsid w:val="00C93DD2"/>
    <w:rsid w:val="00C955C1"/>
    <w:rsid w:val="00CA107F"/>
    <w:rsid w:val="00CA2C7F"/>
    <w:rsid w:val="00CB05AA"/>
    <w:rsid w:val="00CB18BE"/>
    <w:rsid w:val="00CB2039"/>
    <w:rsid w:val="00CB2C39"/>
    <w:rsid w:val="00CB3F38"/>
    <w:rsid w:val="00CB457E"/>
    <w:rsid w:val="00CB4DF5"/>
    <w:rsid w:val="00CB68F2"/>
    <w:rsid w:val="00CC09F7"/>
    <w:rsid w:val="00CC1235"/>
    <w:rsid w:val="00CC3801"/>
    <w:rsid w:val="00CD1CD2"/>
    <w:rsid w:val="00CD3677"/>
    <w:rsid w:val="00CD5C5B"/>
    <w:rsid w:val="00CE318A"/>
    <w:rsid w:val="00CE3354"/>
    <w:rsid w:val="00CE7C27"/>
    <w:rsid w:val="00CF0AAB"/>
    <w:rsid w:val="00CF224F"/>
    <w:rsid w:val="00CF256B"/>
    <w:rsid w:val="00CF58E1"/>
    <w:rsid w:val="00D0177D"/>
    <w:rsid w:val="00D0191F"/>
    <w:rsid w:val="00D02717"/>
    <w:rsid w:val="00D05DCB"/>
    <w:rsid w:val="00D10C73"/>
    <w:rsid w:val="00D14CE6"/>
    <w:rsid w:val="00D20D13"/>
    <w:rsid w:val="00D2117D"/>
    <w:rsid w:val="00D21B1E"/>
    <w:rsid w:val="00D24790"/>
    <w:rsid w:val="00D24CEC"/>
    <w:rsid w:val="00D26126"/>
    <w:rsid w:val="00D270C8"/>
    <w:rsid w:val="00D3214C"/>
    <w:rsid w:val="00D34FC2"/>
    <w:rsid w:val="00D3609B"/>
    <w:rsid w:val="00D36AF1"/>
    <w:rsid w:val="00D37304"/>
    <w:rsid w:val="00D41D2B"/>
    <w:rsid w:val="00D433B9"/>
    <w:rsid w:val="00D47799"/>
    <w:rsid w:val="00D508BE"/>
    <w:rsid w:val="00D525D0"/>
    <w:rsid w:val="00D543C9"/>
    <w:rsid w:val="00D544B3"/>
    <w:rsid w:val="00D55247"/>
    <w:rsid w:val="00D559CC"/>
    <w:rsid w:val="00D5604D"/>
    <w:rsid w:val="00D561FD"/>
    <w:rsid w:val="00D5651B"/>
    <w:rsid w:val="00D67002"/>
    <w:rsid w:val="00D67A83"/>
    <w:rsid w:val="00D67C2B"/>
    <w:rsid w:val="00D71FD8"/>
    <w:rsid w:val="00D721EF"/>
    <w:rsid w:val="00D72A45"/>
    <w:rsid w:val="00D76960"/>
    <w:rsid w:val="00D81671"/>
    <w:rsid w:val="00D85C74"/>
    <w:rsid w:val="00D87A95"/>
    <w:rsid w:val="00D907F4"/>
    <w:rsid w:val="00D957FF"/>
    <w:rsid w:val="00D95C71"/>
    <w:rsid w:val="00D96113"/>
    <w:rsid w:val="00D964AD"/>
    <w:rsid w:val="00DA0098"/>
    <w:rsid w:val="00DA03D0"/>
    <w:rsid w:val="00DA1AB0"/>
    <w:rsid w:val="00DA3C36"/>
    <w:rsid w:val="00DA4156"/>
    <w:rsid w:val="00DA49A7"/>
    <w:rsid w:val="00DB0C3F"/>
    <w:rsid w:val="00DB37DB"/>
    <w:rsid w:val="00DB4782"/>
    <w:rsid w:val="00DB4C51"/>
    <w:rsid w:val="00DC0993"/>
    <w:rsid w:val="00DC4407"/>
    <w:rsid w:val="00DC48AC"/>
    <w:rsid w:val="00DC49CC"/>
    <w:rsid w:val="00DC7B2F"/>
    <w:rsid w:val="00DD4D53"/>
    <w:rsid w:val="00DD5CB8"/>
    <w:rsid w:val="00DE132F"/>
    <w:rsid w:val="00DE1596"/>
    <w:rsid w:val="00DE68B5"/>
    <w:rsid w:val="00DF0F1D"/>
    <w:rsid w:val="00DF2B3F"/>
    <w:rsid w:val="00DF4201"/>
    <w:rsid w:val="00DF4751"/>
    <w:rsid w:val="00E07DA9"/>
    <w:rsid w:val="00E104A0"/>
    <w:rsid w:val="00E15A4D"/>
    <w:rsid w:val="00E16004"/>
    <w:rsid w:val="00E171B2"/>
    <w:rsid w:val="00E24432"/>
    <w:rsid w:val="00E24F11"/>
    <w:rsid w:val="00E256E3"/>
    <w:rsid w:val="00E3214C"/>
    <w:rsid w:val="00E32AFC"/>
    <w:rsid w:val="00E35285"/>
    <w:rsid w:val="00E359A6"/>
    <w:rsid w:val="00E45B54"/>
    <w:rsid w:val="00E4687A"/>
    <w:rsid w:val="00E51FEE"/>
    <w:rsid w:val="00E53A20"/>
    <w:rsid w:val="00E54708"/>
    <w:rsid w:val="00E55006"/>
    <w:rsid w:val="00E61C58"/>
    <w:rsid w:val="00E6309D"/>
    <w:rsid w:val="00E63C8A"/>
    <w:rsid w:val="00E6607D"/>
    <w:rsid w:val="00E71C89"/>
    <w:rsid w:val="00E72D11"/>
    <w:rsid w:val="00E7436F"/>
    <w:rsid w:val="00E74F41"/>
    <w:rsid w:val="00E76569"/>
    <w:rsid w:val="00E82598"/>
    <w:rsid w:val="00E8455E"/>
    <w:rsid w:val="00E85B1A"/>
    <w:rsid w:val="00E908FA"/>
    <w:rsid w:val="00E90A85"/>
    <w:rsid w:val="00E91363"/>
    <w:rsid w:val="00E950E1"/>
    <w:rsid w:val="00E9556A"/>
    <w:rsid w:val="00E97C62"/>
    <w:rsid w:val="00EA1712"/>
    <w:rsid w:val="00EA5BE2"/>
    <w:rsid w:val="00EB53AA"/>
    <w:rsid w:val="00EB6810"/>
    <w:rsid w:val="00EC350A"/>
    <w:rsid w:val="00EC533D"/>
    <w:rsid w:val="00EC5C91"/>
    <w:rsid w:val="00ED41CE"/>
    <w:rsid w:val="00ED5CB1"/>
    <w:rsid w:val="00ED6B5B"/>
    <w:rsid w:val="00ED7D60"/>
    <w:rsid w:val="00ED7D80"/>
    <w:rsid w:val="00EE1DD7"/>
    <w:rsid w:val="00EE4B5D"/>
    <w:rsid w:val="00EE63F2"/>
    <w:rsid w:val="00EF0575"/>
    <w:rsid w:val="00EF0CBF"/>
    <w:rsid w:val="00EF1ABB"/>
    <w:rsid w:val="00EF2F62"/>
    <w:rsid w:val="00EF465A"/>
    <w:rsid w:val="00EF4CB7"/>
    <w:rsid w:val="00EF6B82"/>
    <w:rsid w:val="00F01B50"/>
    <w:rsid w:val="00F10EBE"/>
    <w:rsid w:val="00F12AD5"/>
    <w:rsid w:val="00F13F9A"/>
    <w:rsid w:val="00F17A21"/>
    <w:rsid w:val="00F20CC6"/>
    <w:rsid w:val="00F216F8"/>
    <w:rsid w:val="00F2461D"/>
    <w:rsid w:val="00F24E83"/>
    <w:rsid w:val="00F27577"/>
    <w:rsid w:val="00F27E43"/>
    <w:rsid w:val="00F31524"/>
    <w:rsid w:val="00F31FFF"/>
    <w:rsid w:val="00F329BF"/>
    <w:rsid w:val="00F41D6E"/>
    <w:rsid w:val="00F46F8F"/>
    <w:rsid w:val="00F47152"/>
    <w:rsid w:val="00F51918"/>
    <w:rsid w:val="00F53D98"/>
    <w:rsid w:val="00F54190"/>
    <w:rsid w:val="00F57287"/>
    <w:rsid w:val="00F57D12"/>
    <w:rsid w:val="00F62946"/>
    <w:rsid w:val="00F62AE0"/>
    <w:rsid w:val="00F65D21"/>
    <w:rsid w:val="00F670C3"/>
    <w:rsid w:val="00F67629"/>
    <w:rsid w:val="00F7105C"/>
    <w:rsid w:val="00F72E5D"/>
    <w:rsid w:val="00F72FBE"/>
    <w:rsid w:val="00F75A40"/>
    <w:rsid w:val="00F75C2A"/>
    <w:rsid w:val="00F77ECA"/>
    <w:rsid w:val="00F80D09"/>
    <w:rsid w:val="00F83680"/>
    <w:rsid w:val="00F83D82"/>
    <w:rsid w:val="00F86DE8"/>
    <w:rsid w:val="00F91FFD"/>
    <w:rsid w:val="00F92CCB"/>
    <w:rsid w:val="00F92F7C"/>
    <w:rsid w:val="00F97853"/>
    <w:rsid w:val="00FA2DE9"/>
    <w:rsid w:val="00FA7649"/>
    <w:rsid w:val="00FB0DE4"/>
    <w:rsid w:val="00FB5E11"/>
    <w:rsid w:val="00FB5ED7"/>
    <w:rsid w:val="00FC2A60"/>
    <w:rsid w:val="00FC2D50"/>
    <w:rsid w:val="00FC5D11"/>
    <w:rsid w:val="00FC60B5"/>
    <w:rsid w:val="00FC746D"/>
    <w:rsid w:val="00FC7832"/>
    <w:rsid w:val="00FD162F"/>
    <w:rsid w:val="00FD59E1"/>
    <w:rsid w:val="00FE01E1"/>
    <w:rsid w:val="00FE755C"/>
    <w:rsid w:val="00FE79EF"/>
    <w:rsid w:val="00FF1CC5"/>
    <w:rsid w:val="00FF75C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AED4B"/>
  <w15:chartTrackingRefBased/>
  <w15:docId w15:val="{90E67F6B-5361-4725-90B6-240C8C263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1E0D"/>
    <w:pPr>
      <w:spacing w:after="0" w:line="240" w:lineRule="auto"/>
    </w:pPr>
    <w:rPr>
      <w:rFonts w:ascii="Times New Roman" w:eastAsia="Times New Roman" w:hAnsi="Times New Roman" w:cs="Times New Roman"/>
      <w:sz w:val="24"/>
      <w:szCs w:val="24"/>
      <w:lang w:eastAsia="fr-FR"/>
    </w:rPr>
  </w:style>
  <w:style w:type="paragraph" w:styleId="Titre4">
    <w:name w:val="heading 4"/>
    <w:basedOn w:val="Normal"/>
    <w:link w:val="Titre4Car"/>
    <w:uiPriority w:val="9"/>
    <w:qFormat/>
    <w:rsid w:val="00B03D89"/>
    <w:pPr>
      <w:spacing w:before="100" w:beforeAutospacing="1" w:after="100" w:afterAutospacing="1"/>
      <w:outlineLvl w:val="3"/>
    </w:pPr>
    <w:rPr>
      <w:b/>
      <w:bCs/>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rsid w:val="00B03D89"/>
    <w:rPr>
      <w:rFonts w:ascii="Times New Roman" w:eastAsia="Times New Roman" w:hAnsi="Times New Roman" w:cs="Times New Roman"/>
      <w:b/>
      <w:bCs/>
      <w:sz w:val="24"/>
      <w:szCs w:val="24"/>
      <w:lang w:eastAsia="fr-FR"/>
    </w:rPr>
  </w:style>
  <w:style w:type="character" w:customStyle="1" w:styleId="object">
    <w:name w:val="object"/>
    <w:basedOn w:val="Policepardfaut"/>
    <w:rsid w:val="00A752E6"/>
  </w:style>
  <w:style w:type="character" w:styleId="Lienhypertexte">
    <w:name w:val="Hyperlink"/>
    <w:basedOn w:val="Policepardfaut"/>
    <w:uiPriority w:val="99"/>
    <w:unhideWhenUsed/>
    <w:rsid w:val="00A752E6"/>
    <w:rPr>
      <w:color w:val="0000FF"/>
      <w:u w:val="single"/>
    </w:rPr>
  </w:style>
  <w:style w:type="character" w:styleId="Mentionnonrsolue">
    <w:name w:val="Unresolved Mention"/>
    <w:basedOn w:val="Policepardfaut"/>
    <w:uiPriority w:val="99"/>
    <w:semiHidden/>
    <w:unhideWhenUsed/>
    <w:rsid w:val="002D4005"/>
    <w:rPr>
      <w:color w:val="605E5C"/>
      <w:shd w:val="clear" w:color="auto" w:fill="E1DFDD"/>
    </w:rPr>
  </w:style>
  <w:style w:type="paragraph" w:styleId="Textedebulles">
    <w:name w:val="Balloon Text"/>
    <w:basedOn w:val="Normal"/>
    <w:link w:val="TextedebullesCar"/>
    <w:uiPriority w:val="99"/>
    <w:semiHidden/>
    <w:unhideWhenUsed/>
    <w:rsid w:val="001A2DE5"/>
    <w:rPr>
      <w:rFonts w:ascii="Segoe UI" w:eastAsiaTheme="minorHAnsi" w:hAnsi="Segoe UI" w:cs="Segoe UI"/>
      <w:sz w:val="18"/>
      <w:szCs w:val="18"/>
      <w:lang w:eastAsia="en-US"/>
    </w:rPr>
  </w:style>
  <w:style w:type="character" w:customStyle="1" w:styleId="TextedebullesCar">
    <w:name w:val="Texte de bulles Car"/>
    <w:basedOn w:val="Policepardfaut"/>
    <w:link w:val="Textedebulles"/>
    <w:uiPriority w:val="99"/>
    <w:semiHidden/>
    <w:rsid w:val="001A2DE5"/>
    <w:rPr>
      <w:rFonts w:ascii="Segoe UI" w:hAnsi="Segoe UI" w:cs="Segoe UI"/>
      <w:sz w:val="18"/>
      <w:szCs w:val="18"/>
    </w:rPr>
  </w:style>
  <w:style w:type="paragraph" w:styleId="PrformatHTML">
    <w:name w:val="HTML Preformatted"/>
    <w:basedOn w:val="Normal"/>
    <w:link w:val="PrformatHTMLCar"/>
    <w:uiPriority w:val="99"/>
    <w:semiHidden/>
    <w:unhideWhenUsed/>
    <w:rsid w:val="008D10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HTMLCar">
    <w:name w:val="Préformaté HTML Car"/>
    <w:basedOn w:val="Policepardfaut"/>
    <w:link w:val="PrformatHTML"/>
    <w:uiPriority w:val="99"/>
    <w:semiHidden/>
    <w:rsid w:val="008D10F8"/>
    <w:rPr>
      <w:rFonts w:ascii="Courier New" w:eastAsia="Times New Roman" w:hAnsi="Courier New" w:cs="Courier New"/>
      <w:sz w:val="20"/>
      <w:szCs w:val="20"/>
      <w:lang w:eastAsia="fr-FR"/>
    </w:rPr>
  </w:style>
  <w:style w:type="character" w:customStyle="1" w:styleId="apple-converted-space">
    <w:name w:val="apple-converted-space"/>
    <w:basedOn w:val="Policepardfaut"/>
    <w:rsid w:val="002E4AAB"/>
  </w:style>
  <w:style w:type="character" w:customStyle="1" w:styleId="object-active">
    <w:name w:val="object-active"/>
    <w:basedOn w:val="Policepardfaut"/>
    <w:rsid w:val="00972A17"/>
  </w:style>
  <w:style w:type="character" w:customStyle="1" w:styleId="object-hover">
    <w:name w:val="object-hover"/>
    <w:basedOn w:val="Policepardfaut"/>
    <w:rsid w:val="00F10EBE"/>
  </w:style>
  <w:style w:type="character" w:styleId="Lienhypertextesuivivisit">
    <w:name w:val="FollowedHyperlink"/>
    <w:basedOn w:val="Policepardfaut"/>
    <w:uiPriority w:val="99"/>
    <w:semiHidden/>
    <w:unhideWhenUsed/>
    <w:rsid w:val="00E90A85"/>
    <w:rPr>
      <w:color w:val="954F72" w:themeColor="followedHyperlink"/>
      <w:u w:val="single"/>
    </w:rPr>
  </w:style>
  <w:style w:type="paragraph" w:styleId="Notedebasdepage">
    <w:name w:val="footnote text"/>
    <w:basedOn w:val="Normal"/>
    <w:link w:val="NotedebasdepageCar"/>
    <w:uiPriority w:val="99"/>
    <w:semiHidden/>
    <w:unhideWhenUsed/>
    <w:rsid w:val="00A76686"/>
    <w:rPr>
      <w:sz w:val="20"/>
      <w:szCs w:val="20"/>
    </w:rPr>
  </w:style>
  <w:style w:type="character" w:customStyle="1" w:styleId="NotedebasdepageCar">
    <w:name w:val="Note de bas de page Car"/>
    <w:basedOn w:val="Policepardfaut"/>
    <w:link w:val="Notedebasdepage"/>
    <w:uiPriority w:val="99"/>
    <w:semiHidden/>
    <w:rsid w:val="00A76686"/>
    <w:rPr>
      <w:rFonts w:ascii="Times New Roman" w:eastAsia="Times New Roman" w:hAnsi="Times New Roman" w:cs="Times New Roman"/>
      <w:sz w:val="20"/>
      <w:szCs w:val="20"/>
      <w:lang w:eastAsia="fr-FR"/>
    </w:rPr>
  </w:style>
  <w:style w:type="character" w:styleId="Appelnotedebasdep">
    <w:name w:val="footnote reference"/>
    <w:basedOn w:val="Policepardfaut"/>
    <w:uiPriority w:val="99"/>
    <w:semiHidden/>
    <w:unhideWhenUsed/>
    <w:rsid w:val="00A76686"/>
    <w:rPr>
      <w:vertAlign w:val="superscript"/>
    </w:rPr>
  </w:style>
  <w:style w:type="paragraph" w:styleId="Paragraphedeliste">
    <w:name w:val="List Paragraph"/>
    <w:basedOn w:val="Normal"/>
    <w:uiPriority w:val="34"/>
    <w:qFormat/>
    <w:rsid w:val="00EF4C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95611">
      <w:bodyDiv w:val="1"/>
      <w:marLeft w:val="0"/>
      <w:marRight w:val="0"/>
      <w:marTop w:val="0"/>
      <w:marBottom w:val="0"/>
      <w:divBdr>
        <w:top w:val="none" w:sz="0" w:space="0" w:color="auto"/>
        <w:left w:val="none" w:sz="0" w:space="0" w:color="auto"/>
        <w:bottom w:val="none" w:sz="0" w:space="0" w:color="auto"/>
        <w:right w:val="none" w:sz="0" w:space="0" w:color="auto"/>
      </w:divBdr>
    </w:div>
    <w:div w:id="14237291">
      <w:bodyDiv w:val="1"/>
      <w:marLeft w:val="0"/>
      <w:marRight w:val="0"/>
      <w:marTop w:val="0"/>
      <w:marBottom w:val="0"/>
      <w:divBdr>
        <w:top w:val="none" w:sz="0" w:space="0" w:color="auto"/>
        <w:left w:val="none" w:sz="0" w:space="0" w:color="auto"/>
        <w:bottom w:val="none" w:sz="0" w:space="0" w:color="auto"/>
        <w:right w:val="none" w:sz="0" w:space="0" w:color="auto"/>
      </w:divBdr>
    </w:div>
    <w:div w:id="18967984">
      <w:bodyDiv w:val="1"/>
      <w:marLeft w:val="0"/>
      <w:marRight w:val="0"/>
      <w:marTop w:val="0"/>
      <w:marBottom w:val="0"/>
      <w:divBdr>
        <w:top w:val="none" w:sz="0" w:space="0" w:color="auto"/>
        <w:left w:val="none" w:sz="0" w:space="0" w:color="auto"/>
        <w:bottom w:val="none" w:sz="0" w:space="0" w:color="auto"/>
        <w:right w:val="none" w:sz="0" w:space="0" w:color="auto"/>
      </w:divBdr>
    </w:div>
    <w:div w:id="19817420">
      <w:bodyDiv w:val="1"/>
      <w:marLeft w:val="0"/>
      <w:marRight w:val="0"/>
      <w:marTop w:val="0"/>
      <w:marBottom w:val="0"/>
      <w:divBdr>
        <w:top w:val="none" w:sz="0" w:space="0" w:color="auto"/>
        <w:left w:val="none" w:sz="0" w:space="0" w:color="auto"/>
        <w:bottom w:val="none" w:sz="0" w:space="0" w:color="auto"/>
        <w:right w:val="none" w:sz="0" w:space="0" w:color="auto"/>
      </w:divBdr>
    </w:div>
    <w:div w:id="25955371">
      <w:bodyDiv w:val="1"/>
      <w:marLeft w:val="0"/>
      <w:marRight w:val="0"/>
      <w:marTop w:val="0"/>
      <w:marBottom w:val="0"/>
      <w:divBdr>
        <w:top w:val="none" w:sz="0" w:space="0" w:color="auto"/>
        <w:left w:val="none" w:sz="0" w:space="0" w:color="auto"/>
        <w:bottom w:val="none" w:sz="0" w:space="0" w:color="auto"/>
        <w:right w:val="none" w:sz="0" w:space="0" w:color="auto"/>
      </w:divBdr>
    </w:div>
    <w:div w:id="28647732">
      <w:bodyDiv w:val="1"/>
      <w:marLeft w:val="0"/>
      <w:marRight w:val="0"/>
      <w:marTop w:val="0"/>
      <w:marBottom w:val="0"/>
      <w:divBdr>
        <w:top w:val="none" w:sz="0" w:space="0" w:color="auto"/>
        <w:left w:val="none" w:sz="0" w:space="0" w:color="auto"/>
        <w:bottom w:val="none" w:sz="0" w:space="0" w:color="auto"/>
        <w:right w:val="none" w:sz="0" w:space="0" w:color="auto"/>
      </w:divBdr>
    </w:div>
    <w:div w:id="31075656">
      <w:bodyDiv w:val="1"/>
      <w:marLeft w:val="0"/>
      <w:marRight w:val="0"/>
      <w:marTop w:val="0"/>
      <w:marBottom w:val="0"/>
      <w:divBdr>
        <w:top w:val="none" w:sz="0" w:space="0" w:color="auto"/>
        <w:left w:val="none" w:sz="0" w:space="0" w:color="auto"/>
        <w:bottom w:val="none" w:sz="0" w:space="0" w:color="auto"/>
        <w:right w:val="none" w:sz="0" w:space="0" w:color="auto"/>
      </w:divBdr>
    </w:div>
    <w:div w:id="39593480">
      <w:bodyDiv w:val="1"/>
      <w:marLeft w:val="0"/>
      <w:marRight w:val="0"/>
      <w:marTop w:val="0"/>
      <w:marBottom w:val="0"/>
      <w:divBdr>
        <w:top w:val="none" w:sz="0" w:space="0" w:color="auto"/>
        <w:left w:val="none" w:sz="0" w:space="0" w:color="auto"/>
        <w:bottom w:val="none" w:sz="0" w:space="0" w:color="auto"/>
        <w:right w:val="none" w:sz="0" w:space="0" w:color="auto"/>
      </w:divBdr>
    </w:div>
    <w:div w:id="42680657">
      <w:bodyDiv w:val="1"/>
      <w:marLeft w:val="0"/>
      <w:marRight w:val="0"/>
      <w:marTop w:val="0"/>
      <w:marBottom w:val="0"/>
      <w:divBdr>
        <w:top w:val="none" w:sz="0" w:space="0" w:color="auto"/>
        <w:left w:val="none" w:sz="0" w:space="0" w:color="auto"/>
        <w:bottom w:val="none" w:sz="0" w:space="0" w:color="auto"/>
        <w:right w:val="none" w:sz="0" w:space="0" w:color="auto"/>
      </w:divBdr>
    </w:div>
    <w:div w:id="42753123">
      <w:bodyDiv w:val="1"/>
      <w:marLeft w:val="0"/>
      <w:marRight w:val="0"/>
      <w:marTop w:val="0"/>
      <w:marBottom w:val="0"/>
      <w:divBdr>
        <w:top w:val="none" w:sz="0" w:space="0" w:color="auto"/>
        <w:left w:val="none" w:sz="0" w:space="0" w:color="auto"/>
        <w:bottom w:val="none" w:sz="0" w:space="0" w:color="auto"/>
        <w:right w:val="none" w:sz="0" w:space="0" w:color="auto"/>
      </w:divBdr>
    </w:div>
    <w:div w:id="53355249">
      <w:bodyDiv w:val="1"/>
      <w:marLeft w:val="0"/>
      <w:marRight w:val="0"/>
      <w:marTop w:val="0"/>
      <w:marBottom w:val="0"/>
      <w:divBdr>
        <w:top w:val="none" w:sz="0" w:space="0" w:color="auto"/>
        <w:left w:val="none" w:sz="0" w:space="0" w:color="auto"/>
        <w:bottom w:val="none" w:sz="0" w:space="0" w:color="auto"/>
        <w:right w:val="none" w:sz="0" w:space="0" w:color="auto"/>
      </w:divBdr>
    </w:div>
    <w:div w:id="53506607">
      <w:bodyDiv w:val="1"/>
      <w:marLeft w:val="0"/>
      <w:marRight w:val="0"/>
      <w:marTop w:val="0"/>
      <w:marBottom w:val="0"/>
      <w:divBdr>
        <w:top w:val="none" w:sz="0" w:space="0" w:color="auto"/>
        <w:left w:val="none" w:sz="0" w:space="0" w:color="auto"/>
        <w:bottom w:val="none" w:sz="0" w:space="0" w:color="auto"/>
        <w:right w:val="none" w:sz="0" w:space="0" w:color="auto"/>
      </w:divBdr>
    </w:div>
    <w:div w:id="61564888">
      <w:bodyDiv w:val="1"/>
      <w:marLeft w:val="0"/>
      <w:marRight w:val="0"/>
      <w:marTop w:val="0"/>
      <w:marBottom w:val="0"/>
      <w:divBdr>
        <w:top w:val="none" w:sz="0" w:space="0" w:color="auto"/>
        <w:left w:val="none" w:sz="0" w:space="0" w:color="auto"/>
        <w:bottom w:val="none" w:sz="0" w:space="0" w:color="auto"/>
        <w:right w:val="none" w:sz="0" w:space="0" w:color="auto"/>
      </w:divBdr>
    </w:div>
    <w:div w:id="68968413">
      <w:bodyDiv w:val="1"/>
      <w:marLeft w:val="0"/>
      <w:marRight w:val="0"/>
      <w:marTop w:val="0"/>
      <w:marBottom w:val="0"/>
      <w:divBdr>
        <w:top w:val="none" w:sz="0" w:space="0" w:color="auto"/>
        <w:left w:val="none" w:sz="0" w:space="0" w:color="auto"/>
        <w:bottom w:val="none" w:sz="0" w:space="0" w:color="auto"/>
        <w:right w:val="none" w:sz="0" w:space="0" w:color="auto"/>
      </w:divBdr>
    </w:div>
    <w:div w:id="73667004">
      <w:bodyDiv w:val="1"/>
      <w:marLeft w:val="0"/>
      <w:marRight w:val="0"/>
      <w:marTop w:val="0"/>
      <w:marBottom w:val="0"/>
      <w:divBdr>
        <w:top w:val="none" w:sz="0" w:space="0" w:color="auto"/>
        <w:left w:val="none" w:sz="0" w:space="0" w:color="auto"/>
        <w:bottom w:val="none" w:sz="0" w:space="0" w:color="auto"/>
        <w:right w:val="none" w:sz="0" w:space="0" w:color="auto"/>
      </w:divBdr>
    </w:div>
    <w:div w:id="73941617">
      <w:bodyDiv w:val="1"/>
      <w:marLeft w:val="0"/>
      <w:marRight w:val="0"/>
      <w:marTop w:val="0"/>
      <w:marBottom w:val="0"/>
      <w:divBdr>
        <w:top w:val="none" w:sz="0" w:space="0" w:color="auto"/>
        <w:left w:val="none" w:sz="0" w:space="0" w:color="auto"/>
        <w:bottom w:val="none" w:sz="0" w:space="0" w:color="auto"/>
        <w:right w:val="none" w:sz="0" w:space="0" w:color="auto"/>
      </w:divBdr>
    </w:div>
    <w:div w:id="80568917">
      <w:bodyDiv w:val="1"/>
      <w:marLeft w:val="0"/>
      <w:marRight w:val="0"/>
      <w:marTop w:val="0"/>
      <w:marBottom w:val="0"/>
      <w:divBdr>
        <w:top w:val="none" w:sz="0" w:space="0" w:color="auto"/>
        <w:left w:val="none" w:sz="0" w:space="0" w:color="auto"/>
        <w:bottom w:val="none" w:sz="0" w:space="0" w:color="auto"/>
        <w:right w:val="none" w:sz="0" w:space="0" w:color="auto"/>
      </w:divBdr>
    </w:div>
    <w:div w:id="83570295">
      <w:bodyDiv w:val="1"/>
      <w:marLeft w:val="0"/>
      <w:marRight w:val="0"/>
      <w:marTop w:val="0"/>
      <w:marBottom w:val="0"/>
      <w:divBdr>
        <w:top w:val="none" w:sz="0" w:space="0" w:color="auto"/>
        <w:left w:val="none" w:sz="0" w:space="0" w:color="auto"/>
        <w:bottom w:val="none" w:sz="0" w:space="0" w:color="auto"/>
        <w:right w:val="none" w:sz="0" w:space="0" w:color="auto"/>
      </w:divBdr>
    </w:div>
    <w:div w:id="86775230">
      <w:bodyDiv w:val="1"/>
      <w:marLeft w:val="0"/>
      <w:marRight w:val="0"/>
      <w:marTop w:val="0"/>
      <w:marBottom w:val="0"/>
      <w:divBdr>
        <w:top w:val="none" w:sz="0" w:space="0" w:color="auto"/>
        <w:left w:val="none" w:sz="0" w:space="0" w:color="auto"/>
        <w:bottom w:val="none" w:sz="0" w:space="0" w:color="auto"/>
        <w:right w:val="none" w:sz="0" w:space="0" w:color="auto"/>
      </w:divBdr>
    </w:div>
    <w:div w:id="96412758">
      <w:bodyDiv w:val="1"/>
      <w:marLeft w:val="0"/>
      <w:marRight w:val="0"/>
      <w:marTop w:val="0"/>
      <w:marBottom w:val="0"/>
      <w:divBdr>
        <w:top w:val="none" w:sz="0" w:space="0" w:color="auto"/>
        <w:left w:val="none" w:sz="0" w:space="0" w:color="auto"/>
        <w:bottom w:val="none" w:sz="0" w:space="0" w:color="auto"/>
        <w:right w:val="none" w:sz="0" w:space="0" w:color="auto"/>
      </w:divBdr>
    </w:div>
    <w:div w:id="98762774">
      <w:bodyDiv w:val="1"/>
      <w:marLeft w:val="0"/>
      <w:marRight w:val="0"/>
      <w:marTop w:val="0"/>
      <w:marBottom w:val="0"/>
      <w:divBdr>
        <w:top w:val="none" w:sz="0" w:space="0" w:color="auto"/>
        <w:left w:val="none" w:sz="0" w:space="0" w:color="auto"/>
        <w:bottom w:val="none" w:sz="0" w:space="0" w:color="auto"/>
        <w:right w:val="none" w:sz="0" w:space="0" w:color="auto"/>
      </w:divBdr>
    </w:div>
    <w:div w:id="105320271">
      <w:bodyDiv w:val="1"/>
      <w:marLeft w:val="0"/>
      <w:marRight w:val="0"/>
      <w:marTop w:val="0"/>
      <w:marBottom w:val="0"/>
      <w:divBdr>
        <w:top w:val="none" w:sz="0" w:space="0" w:color="auto"/>
        <w:left w:val="none" w:sz="0" w:space="0" w:color="auto"/>
        <w:bottom w:val="none" w:sz="0" w:space="0" w:color="auto"/>
        <w:right w:val="none" w:sz="0" w:space="0" w:color="auto"/>
      </w:divBdr>
    </w:div>
    <w:div w:id="110173183">
      <w:bodyDiv w:val="1"/>
      <w:marLeft w:val="0"/>
      <w:marRight w:val="0"/>
      <w:marTop w:val="0"/>
      <w:marBottom w:val="0"/>
      <w:divBdr>
        <w:top w:val="none" w:sz="0" w:space="0" w:color="auto"/>
        <w:left w:val="none" w:sz="0" w:space="0" w:color="auto"/>
        <w:bottom w:val="none" w:sz="0" w:space="0" w:color="auto"/>
        <w:right w:val="none" w:sz="0" w:space="0" w:color="auto"/>
      </w:divBdr>
    </w:div>
    <w:div w:id="114835278">
      <w:bodyDiv w:val="1"/>
      <w:marLeft w:val="0"/>
      <w:marRight w:val="0"/>
      <w:marTop w:val="0"/>
      <w:marBottom w:val="0"/>
      <w:divBdr>
        <w:top w:val="none" w:sz="0" w:space="0" w:color="auto"/>
        <w:left w:val="none" w:sz="0" w:space="0" w:color="auto"/>
        <w:bottom w:val="none" w:sz="0" w:space="0" w:color="auto"/>
        <w:right w:val="none" w:sz="0" w:space="0" w:color="auto"/>
      </w:divBdr>
    </w:div>
    <w:div w:id="120460684">
      <w:bodyDiv w:val="1"/>
      <w:marLeft w:val="0"/>
      <w:marRight w:val="0"/>
      <w:marTop w:val="0"/>
      <w:marBottom w:val="0"/>
      <w:divBdr>
        <w:top w:val="none" w:sz="0" w:space="0" w:color="auto"/>
        <w:left w:val="none" w:sz="0" w:space="0" w:color="auto"/>
        <w:bottom w:val="none" w:sz="0" w:space="0" w:color="auto"/>
        <w:right w:val="none" w:sz="0" w:space="0" w:color="auto"/>
      </w:divBdr>
    </w:div>
    <w:div w:id="131560130">
      <w:bodyDiv w:val="1"/>
      <w:marLeft w:val="0"/>
      <w:marRight w:val="0"/>
      <w:marTop w:val="0"/>
      <w:marBottom w:val="0"/>
      <w:divBdr>
        <w:top w:val="none" w:sz="0" w:space="0" w:color="auto"/>
        <w:left w:val="none" w:sz="0" w:space="0" w:color="auto"/>
        <w:bottom w:val="none" w:sz="0" w:space="0" w:color="auto"/>
        <w:right w:val="none" w:sz="0" w:space="0" w:color="auto"/>
      </w:divBdr>
    </w:div>
    <w:div w:id="132800204">
      <w:bodyDiv w:val="1"/>
      <w:marLeft w:val="0"/>
      <w:marRight w:val="0"/>
      <w:marTop w:val="0"/>
      <w:marBottom w:val="0"/>
      <w:divBdr>
        <w:top w:val="none" w:sz="0" w:space="0" w:color="auto"/>
        <w:left w:val="none" w:sz="0" w:space="0" w:color="auto"/>
        <w:bottom w:val="none" w:sz="0" w:space="0" w:color="auto"/>
        <w:right w:val="none" w:sz="0" w:space="0" w:color="auto"/>
      </w:divBdr>
    </w:div>
    <w:div w:id="135877808">
      <w:bodyDiv w:val="1"/>
      <w:marLeft w:val="0"/>
      <w:marRight w:val="0"/>
      <w:marTop w:val="0"/>
      <w:marBottom w:val="0"/>
      <w:divBdr>
        <w:top w:val="none" w:sz="0" w:space="0" w:color="auto"/>
        <w:left w:val="none" w:sz="0" w:space="0" w:color="auto"/>
        <w:bottom w:val="none" w:sz="0" w:space="0" w:color="auto"/>
        <w:right w:val="none" w:sz="0" w:space="0" w:color="auto"/>
      </w:divBdr>
    </w:div>
    <w:div w:id="143082888">
      <w:bodyDiv w:val="1"/>
      <w:marLeft w:val="0"/>
      <w:marRight w:val="0"/>
      <w:marTop w:val="0"/>
      <w:marBottom w:val="0"/>
      <w:divBdr>
        <w:top w:val="none" w:sz="0" w:space="0" w:color="auto"/>
        <w:left w:val="none" w:sz="0" w:space="0" w:color="auto"/>
        <w:bottom w:val="none" w:sz="0" w:space="0" w:color="auto"/>
        <w:right w:val="none" w:sz="0" w:space="0" w:color="auto"/>
      </w:divBdr>
    </w:div>
    <w:div w:id="143740589">
      <w:bodyDiv w:val="1"/>
      <w:marLeft w:val="0"/>
      <w:marRight w:val="0"/>
      <w:marTop w:val="0"/>
      <w:marBottom w:val="0"/>
      <w:divBdr>
        <w:top w:val="none" w:sz="0" w:space="0" w:color="auto"/>
        <w:left w:val="none" w:sz="0" w:space="0" w:color="auto"/>
        <w:bottom w:val="none" w:sz="0" w:space="0" w:color="auto"/>
        <w:right w:val="none" w:sz="0" w:space="0" w:color="auto"/>
      </w:divBdr>
    </w:div>
    <w:div w:id="147094593">
      <w:bodyDiv w:val="1"/>
      <w:marLeft w:val="0"/>
      <w:marRight w:val="0"/>
      <w:marTop w:val="0"/>
      <w:marBottom w:val="0"/>
      <w:divBdr>
        <w:top w:val="none" w:sz="0" w:space="0" w:color="auto"/>
        <w:left w:val="none" w:sz="0" w:space="0" w:color="auto"/>
        <w:bottom w:val="none" w:sz="0" w:space="0" w:color="auto"/>
        <w:right w:val="none" w:sz="0" w:space="0" w:color="auto"/>
      </w:divBdr>
    </w:div>
    <w:div w:id="162280789">
      <w:bodyDiv w:val="1"/>
      <w:marLeft w:val="0"/>
      <w:marRight w:val="0"/>
      <w:marTop w:val="0"/>
      <w:marBottom w:val="0"/>
      <w:divBdr>
        <w:top w:val="none" w:sz="0" w:space="0" w:color="auto"/>
        <w:left w:val="none" w:sz="0" w:space="0" w:color="auto"/>
        <w:bottom w:val="none" w:sz="0" w:space="0" w:color="auto"/>
        <w:right w:val="none" w:sz="0" w:space="0" w:color="auto"/>
      </w:divBdr>
    </w:div>
    <w:div w:id="164781153">
      <w:bodyDiv w:val="1"/>
      <w:marLeft w:val="0"/>
      <w:marRight w:val="0"/>
      <w:marTop w:val="0"/>
      <w:marBottom w:val="0"/>
      <w:divBdr>
        <w:top w:val="none" w:sz="0" w:space="0" w:color="auto"/>
        <w:left w:val="none" w:sz="0" w:space="0" w:color="auto"/>
        <w:bottom w:val="none" w:sz="0" w:space="0" w:color="auto"/>
        <w:right w:val="none" w:sz="0" w:space="0" w:color="auto"/>
      </w:divBdr>
    </w:div>
    <w:div w:id="168374521">
      <w:bodyDiv w:val="1"/>
      <w:marLeft w:val="0"/>
      <w:marRight w:val="0"/>
      <w:marTop w:val="0"/>
      <w:marBottom w:val="0"/>
      <w:divBdr>
        <w:top w:val="none" w:sz="0" w:space="0" w:color="auto"/>
        <w:left w:val="none" w:sz="0" w:space="0" w:color="auto"/>
        <w:bottom w:val="none" w:sz="0" w:space="0" w:color="auto"/>
        <w:right w:val="none" w:sz="0" w:space="0" w:color="auto"/>
      </w:divBdr>
    </w:div>
    <w:div w:id="175195702">
      <w:bodyDiv w:val="1"/>
      <w:marLeft w:val="0"/>
      <w:marRight w:val="0"/>
      <w:marTop w:val="0"/>
      <w:marBottom w:val="0"/>
      <w:divBdr>
        <w:top w:val="none" w:sz="0" w:space="0" w:color="auto"/>
        <w:left w:val="none" w:sz="0" w:space="0" w:color="auto"/>
        <w:bottom w:val="none" w:sz="0" w:space="0" w:color="auto"/>
        <w:right w:val="none" w:sz="0" w:space="0" w:color="auto"/>
      </w:divBdr>
    </w:div>
    <w:div w:id="176820976">
      <w:bodyDiv w:val="1"/>
      <w:marLeft w:val="0"/>
      <w:marRight w:val="0"/>
      <w:marTop w:val="0"/>
      <w:marBottom w:val="0"/>
      <w:divBdr>
        <w:top w:val="none" w:sz="0" w:space="0" w:color="auto"/>
        <w:left w:val="none" w:sz="0" w:space="0" w:color="auto"/>
        <w:bottom w:val="none" w:sz="0" w:space="0" w:color="auto"/>
        <w:right w:val="none" w:sz="0" w:space="0" w:color="auto"/>
      </w:divBdr>
    </w:div>
    <w:div w:id="179046584">
      <w:bodyDiv w:val="1"/>
      <w:marLeft w:val="0"/>
      <w:marRight w:val="0"/>
      <w:marTop w:val="0"/>
      <w:marBottom w:val="0"/>
      <w:divBdr>
        <w:top w:val="none" w:sz="0" w:space="0" w:color="auto"/>
        <w:left w:val="none" w:sz="0" w:space="0" w:color="auto"/>
        <w:bottom w:val="none" w:sz="0" w:space="0" w:color="auto"/>
        <w:right w:val="none" w:sz="0" w:space="0" w:color="auto"/>
      </w:divBdr>
    </w:div>
    <w:div w:id="187763742">
      <w:bodyDiv w:val="1"/>
      <w:marLeft w:val="0"/>
      <w:marRight w:val="0"/>
      <w:marTop w:val="0"/>
      <w:marBottom w:val="0"/>
      <w:divBdr>
        <w:top w:val="none" w:sz="0" w:space="0" w:color="auto"/>
        <w:left w:val="none" w:sz="0" w:space="0" w:color="auto"/>
        <w:bottom w:val="none" w:sz="0" w:space="0" w:color="auto"/>
        <w:right w:val="none" w:sz="0" w:space="0" w:color="auto"/>
      </w:divBdr>
    </w:div>
    <w:div w:id="189412521">
      <w:bodyDiv w:val="1"/>
      <w:marLeft w:val="0"/>
      <w:marRight w:val="0"/>
      <w:marTop w:val="0"/>
      <w:marBottom w:val="0"/>
      <w:divBdr>
        <w:top w:val="none" w:sz="0" w:space="0" w:color="auto"/>
        <w:left w:val="none" w:sz="0" w:space="0" w:color="auto"/>
        <w:bottom w:val="none" w:sz="0" w:space="0" w:color="auto"/>
        <w:right w:val="none" w:sz="0" w:space="0" w:color="auto"/>
      </w:divBdr>
    </w:div>
    <w:div w:id="190145591">
      <w:bodyDiv w:val="1"/>
      <w:marLeft w:val="0"/>
      <w:marRight w:val="0"/>
      <w:marTop w:val="0"/>
      <w:marBottom w:val="0"/>
      <w:divBdr>
        <w:top w:val="none" w:sz="0" w:space="0" w:color="auto"/>
        <w:left w:val="none" w:sz="0" w:space="0" w:color="auto"/>
        <w:bottom w:val="none" w:sz="0" w:space="0" w:color="auto"/>
        <w:right w:val="none" w:sz="0" w:space="0" w:color="auto"/>
      </w:divBdr>
    </w:div>
    <w:div w:id="191766752">
      <w:bodyDiv w:val="1"/>
      <w:marLeft w:val="0"/>
      <w:marRight w:val="0"/>
      <w:marTop w:val="0"/>
      <w:marBottom w:val="0"/>
      <w:divBdr>
        <w:top w:val="none" w:sz="0" w:space="0" w:color="auto"/>
        <w:left w:val="none" w:sz="0" w:space="0" w:color="auto"/>
        <w:bottom w:val="none" w:sz="0" w:space="0" w:color="auto"/>
        <w:right w:val="none" w:sz="0" w:space="0" w:color="auto"/>
      </w:divBdr>
    </w:div>
    <w:div w:id="192769145">
      <w:bodyDiv w:val="1"/>
      <w:marLeft w:val="0"/>
      <w:marRight w:val="0"/>
      <w:marTop w:val="0"/>
      <w:marBottom w:val="0"/>
      <w:divBdr>
        <w:top w:val="none" w:sz="0" w:space="0" w:color="auto"/>
        <w:left w:val="none" w:sz="0" w:space="0" w:color="auto"/>
        <w:bottom w:val="none" w:sz="0" w:space="0" w:color="auto"/>
        <w:right w:val="none" w:sz="0" w:space="0" w:color="auto"/>
      </w:divBdr>
    </w:div>
    <w:div w:id="197858810">
      <w:bodyDiv w:val="1"/>
      <w:marLeft w:val="0"/>
      <w:marRight w:val="0"/>
      <w:marTop w:val="0"/>
      <w:marBottom w:val="0"/>
      <w:divBdr>
        <w:top w:val="none" w:sz="0" w:space="0" w:color="auto"/>
        <w:left w:val="none" w:sz="0" w:space="0" w:color="auto"/>
        <w:bottom w:val="none" w:sz="0" w:space="0" w:color="auto"/>
        <w:right w:val="none" w:sz="0" w:space="0" w:color="auto"/>
      </w:divBdr>
    </w:div>
    <w:div w:id="198056182">
      <w:bodyDiv w:val="1"/>
      <w:marLeft w:val="0"/>
      <w:marRight w:val="0"/>
      <w:marTop w:val="0"/>
      <w:marBottom w:val="0"/>
      <w:divBdr>
        <w:top w:val="none" w:sz="0" w:space="0" w:color="auto"/>
        <w:left w:val="none" w:sz="0" w:space="0" w:color="auto"/>
        <w:bottom w:val="none" w:sz="0" w:space="0" w:color="auto"/>
        <w:right w:val="none" w:sz="0" w:space="0" w:color="auto"/>
      </w:divBdr>
    </w:div>
    <w:div w:id="200091827">
      <w:bodyDiv w:val="1"/>
      <w:marLeft w:val="0"/>
      <w:marRight w:val="0"/>
      <w:marTop w:val="0"/>
      <w:marBottom w:val="0"/>
      <w:divBdr>
        <w:top w:val="none" w:sz="0" w:space="0" w:color="auto"/>
        <w:left w:val="none" w:sz="0" w:space="0" w:color="auto"/>
        <w:bottom w:val="none" w:sz="0" w:space="0" w:color="auto"/>
        <w:right w:val="none" w:sz="0" w:space="0" w:color="auto"/>
      </w:divBdr>
    </w:div>
    <w:div w:id="201095978">
      <w:bodyDiv w:val="1"/>
      <w:marLeft w:val="0"/>
      <w:marRight w:val="0"/>
      <w:marTop w:val="0"/>
      <w:marBottom w:val="0"/>
      <w:divBdr>
        <w:top w:val="none" w:sz="0" w:space="0" w:color="auto"/>
        <w:left w:val="none" w:sz="0" w:space="0" w:color="auto"/>
        <w:bottom w:val="none" w:sz="0" w:space="0" w:color="auto"/>
        <w:right w:val="none" w:sz="0" w:space="0" w:color="auto"/>
      </w:divBdr>
    </w:div>
    <w:div w:id="207031584">
      <w:bodyDiv w:val="1"/>
      <w:marLeft w:val="0"/>
      <w:marRight w:val="0"/>
      <w:marTop w:val="0"/>
      <w:marBottom w:val="0"/>
      <w:divBdr>
        <w:top w:val="none" w:sz="0" w:space="0" w:color="auto"/>
        <w:left w:val="none" w:sz="0" w:space="0" w:color="auto"/>
        <w:bottom w:val="none" w:sz="0" w:space="0" w:color="auto"/>
        <w:right w:val="none" w:sz="0" w:space="0" w:color="auto"/>
      </w:divBdr>
    </w:div>
    <w:div w:id="207035110">
      <w:bodyDiv w:val="1"/>
      <w:marLeft w:val="0"/>
      <w:marRight w:val="0"/>
      <w:marTop w:val="0"/>
      <w:marBottom w:val="0"/>
      <w:divBdr>
        <w:top w:val="none" w:sz="0" w:space="0" w:color="auto"/>
        <w:left w:val="none" w:sz="0" w:space="0" w:color="auto"/>
        <w:bottom w:val="none" w:sz="0" w:space="0" w:color="auto"/>
        <w:right w:val="none" w:sz="0" w:space="0" w:color="auto"/>
      </w:divBdr>
    </w:div>
    <w:div w:id="218245975">
      <w:bodyDiv w:val="1"/>
      <w:marLeft w:val="0"/>
      <w:marRight w:val="0"/>
      <w:marTop w:val="0"/>
      <w:marBottom w:val="0"/>
      <w:divBdr>
        <w:top w:val="none" w:sz="0" w:space="0" w:color="auto"/>
        <w:left w:val="none" w:sz="0" w:space="0" w:color="auto"/>
        <w:bottom w:val="none" w:sz="0" w:space="0" w:color="auto"/>
        <w:right w:val="none" w:sz="0" w:space="0" w:color="auto"/>
      </w:divBdr>
    </w:div>
    <w:div w:id="218521125">
      <w:bodyDiv w:val="1"/>
      <w:marLeft w:val="0"/>
      <w:marRight w:val="0"/>
      <w:marTop w:val="0"/>
      <w:marBottom w:val="0"/>
      <w:divBdr>
        <w:top w:val="none" w:sz="0" w:space="0" w:color="auto"/>
        <w:left w:val="none" w:sz="0" w:space="0" w:color="auto"/>
        <w:bottom w:val="none" w:sz="0" w:space="0" w:color="auto"/>
        <w:right w:val="none" w:sz="0" w:space="0" w:color="auto"/>
      </w:divBdr>
    </w:div>
    <w:div w:id="218900207">
      <w:bodyDiv w:val="1"/>
      <w:marLeft w:val="0"/>
      <w:marRight w:val="0"/>
      <w:marTop w:val="0"/>
      <w:marBottom w:val="0"/>
      <w:divBdr>
        <w:top w:val="none" w:sz="0" w:space="0" w:color="auto"/>
        <w:left w:val="none" w:sz="0" w:space="0" w:color="auto"/>
        <w:bottom w:val="none" w:sz="0" w:space="0" w:color="auto"/>
        <w:right w:val="none" w:sz="0" w:space="0" w:color="auto"/>
      </w:divBdr>
    </w:div>
    <w:div w:id="223569628">
      <w:bodyDiv w:val="1"/>
      <w:marLeft w:val="0"/>
      <w:marRight w:val="0"/>
      <w:marTop w:val="0"/>
      <w:marBottom w:val="0"/>
      <w:divBdr>
        <w:top w:val="none" w:sz="0" w:space="0" w:color="auto"/>
        <w:left w:val="none" w:sz="0" w:space="0" w:color="auto"/>
        <w:bottom w:val="none" w:sz="0" w:space="0" w:color="auto"/>
        <w:right w:val="none" w:sz="0" w:space="0" w:color="auto"/>
      </w:divBdr>
    </w:div>
    <w:div w:id="223879837">
      <w:bodyDiv w:val="1"/>
      <w:marLeft w:val="0"/>
      <w:marRight w:val="0"/>
      <w:marTop w:val="0"/>
      <w:marBottom w:val="0"/>
      <w:divBdr>
        <w:top w:val="none" w:sz="0" w:space="0" w:color="auto"/>
        <w:left w:val="none" w:sz="0" w:space="0" w:color="auto"/>
        <w:bottom w:val="none" w:sz="0" w:space="0" w:color="auto"/>
        <w:right w:val="none" w:sz="0" w:space="0" w:color="auto"/>
      </w:divBdr>
    </w:div>
    <w:div w:id="225459839">
      <w:bodyDiv w:val="1"/>
      <w:marLeft w:val="0"/>
      <w:marRight w:val="0"/>
      <w:marTop w:val="0"/>
      <w:marBottom w:val="0"/>
      <w:divBdr>
        <w:top w:val="none" w:sz="0" w:space="0" w:color="auto"/>
        <w:left w:val="none" w:sz="0" w:space="0" w:color="auto"/>
        <w:bottom w:val="none" w:sz="0" w:space="0" w:color="auto"/>
        <w:right w:val="none" w:sz="0" w:space="0" w:color="auto"/>
      </w:divBdr>
    </w:div>
    <w:div w:id="226771400">
      <w:bodyDiv w:val="1"/>
      <w:marLeft w:val="0"/>
      <w:marRight w:val="0"/>
      <w:marTop w:val="0"/>
      <w:marBottom w:val="0"/>
      <w:divBdr>
        <w:top w:val="none" w:sz="0" w:space="0" w:color="auto"/>
        <w:left w:val="none" w:sz="0" w:space="0" w:color="auto"/>
        <w:bottom w:val="none" w:sz="0" w:space="0" w:color="auto"/>
        <w:right w:val="none" w:sz="0" w:space="0" w:color="auto"/>
      </w:divBdr>
    </w:div>
    <w:div w:id="230507489">
      <w:bodyDiv w:val="1"/>
      <w:marLeft w:val="0"/>
      <w:marRight w:val="0"/>
      <w:marTop w:val="0"/>
      <w:marBottom w:val="0"/>
      <w:divBdr>
        <w:top w:val="none" w:sz="0" w:space="0" w:color="auto"/>
        <w:left w:val="none" w:sz="0" w:space="0" w:color="auto"/>
        <w:bottom w:val="none" w:sz="0" w:space="0" w:color="auto"/>
        <w:right w:val="none" w:sz="0" w:space="0" w:color="auto"/>
      </w:divBdr>
    </w:div>
    <w:div w:id="234971070">
      <w:bodyDiv w:val="1"/>
      <w:marLeft w:val="0"/>
      <w:marRight w:val="0"/>
      <w:marTop w:val="0"/>
      <w:marBottom w:val="0"/>
      <w:divBdr>
        <w:top w:val="none" w:sz="0" w:space="0" w:color="auto"/>
        <w:left w:val="none" w:sz="0" w:space="0" w:color="auto"/>
        <w:bottom w:val="none" w:sz="0" w:space="0" w:color="auto"/>
        <w:right w:val="none" w:sz="0" w:space="0" w:color="auto"/>
      </w:divBdr>
    </w:div>
    <w:div w:id="240023424">
      <w:bodyDiv w:val="1"/>
      <w:marLeft w:val="0"/>
      <w:marRight w:val="0"/>
      <w:marTop w:val="0"/>
      <w:marBottom w:val="0"/>
      <w:divBdr>
        <w:top w:val="none" w:sz="0" w:space="0" w:color="auto"/>
        <w:left w:val="none" w:sz="0" w:space="0" w:color="auto"/>
        <w:bottom w:val="none" w:sz="0" w:space="0" w:color="auto"/>
        <w:right w:val="none" w:sz="0" w:space="0" w:color="auto"/>
      </w:divBdr>
    </w:div>
    <w:div w:id="241380164">
      <w:bodyDiv w:val="1"/>
      <w:marLeft w:val="0"/>
      <w:marRight w:val="0"/>
      <w:marTop w:val="0"/>
      <w:marBottom w:val="0"/>
      <w:divBdr>
        <w:top w:val="none" w:sz="0" w:space="0" w:color="auto"/>
        <w:left w:val="none" w:sz="0" w:space="0" w:color="auto"/>
        <w:bottom w:val="none" w:sz="0" w:space="0" w:color="auto"/>
        <w:right w:val="none" w:sz="0" w:space="0" w:color="auto"/>
      </w:divBdr>
    </w:div>
    <w:div w:id="245723673">
      <w:bodyDiv w:val="1"/>
      <w:marLeft w:val="0"/>
      <w:marRight w:val="0"/>
      <w:marTop w:val="0"/>
      <w:marBottom w:val="0"/>
      <w:divBdr>
        <w:top w:val="none" w:sz="0" w:space="0" w:color="auto"/>
        <w:left w:val="none" w:sz="0" w:space="0" w:color="auto"/>
        <w:bottom w:val="none" w:sz="0" w:space="0" w:color="auto"/>
        <w:right w:val="none" w:sz="0" w:space="0" w:color="auto"/>
      </w:divBdr>
    </w:div>
    <w:div w:id="256602999">
      <w:bodyDiv w:val="1"/>
      <w:marLeft w:val="0"/>
      <w:marRight w:val="0"/>
      <w:marTop w:val="0"/>
      <w:marBottom w:val="0"/>
      <w:divBdr>
        <w:top w:val="none" w:sz="0" w:space="0" w:color="auto"/>
        <w:left w:val="none" w:sz="0" w:space="0" w:color="auto"/>
        <w:bottom w:val="none" w:sz="0" w:space="0" w:color="auto"/>
        <w:right w:val="none" w:sz="0" w:space="0" w:color="auto"/>
      </w:divBdr>
    </w:div>
    <w:div w:id="258176936">
      <w:bodyDiv w:val="1"/>
      <w:marLeft w:val="0"/>
      <w:marRight w:val="0"/>
      <w:marTop w:val="0"/>
      <w:marBottom w:val="0"/>
      <w:divBdr>
        <w:top w:val="none" w:sz="0" w:space="0" w:color="auto"/>
        <w:left w:val="none" w:sz="0" w:space="0" w:color="auto"/>
        <w:bottom w:val="none" w:sz="0" w:space="0" w:color="auto"/>
        <w:right w:val="none" w:sz="0" w:space="0" w:color="auto"/>
      </w:divBdr>
    </w:div>
    <w:div w:id="258560625">
      <w:bodyDiv w:val="1"/>
      <w:marLeft w:val="0"/>
      <w:marRight w:val="0"/>
      <w:marTop w:val="0"/>
      <w:marBottom w:val="0"/>
      <w:divBdr>
        <w:top w:val="none" w:sz="0" w:space="0" w:color="auto"/>
        <w:left w:val="none" w:sz="0" w:space="0" w:color="auto"/>
        <w:bottom w:val="none" w:sz="0" w:space="0" w:color="auto"/>
        <w:right w:val="none" w:sz="0" w:space="0" w:color="auto"/>
      </w:divBdr>
    </w:div>
    <w:div w:id="258955579">
      <w:bodyDiv w:val="1"/>
      <w:marLeft w:val="0"/>
      <w:marRight w:val="0"/>
      <w:marTop w:val="0"/>
      <w:marBottom w:val="0"/>
      <w:divBdr>
        <w:top w:val="none" w:sz="0" w:space="0" w:color="auto"/>
        <w:left w:val="none" w:sz="0" w:space="0" w:color="auto"/>
        <w:bottom w:val="none" w:sz="0" w:space="0" w:color="auto"/>
        <w:right w:val="none" w:sz="0" w:space="0" w:color="auto"/>
      </w:divBdr>
    </w:div>
    <w:div w:id="261299973">
      <w:bodyDiv w:val="1"/>
      <w:marLeft w:val="0"/>
      <w:marRight w:val="0"/>
      <w:marTop w:val="0"/>
      <w:marBottom w:val="0"/>
      <w:divBdr>
        <w:top w:val="none" w:sz="0" w:space="0" w:color="auto"/>
        <w:left w:val="none" w:sz="0" w:space="0" w:color="auto"/>
        <w:bottom w:val="none" w:sz="0" w:space="0" w:color="auto"/>
        <w:right w:val="none" w:sz="0" w:space="0" w:color="auto"/>
      </w:divBdr>
    </w:div>
    <w:div w:id="263807747">
      <w:bodyDiv w:val="1"/>
      <w:marLeft w:val="0"/>
      <w:marRight w:val="0"/>
      <w:marTop w:val="0"/>
      <w:marBottom w:val="0"/>
      <w:divBdr>
        <w:top w:val="none" w:sz="0" w:space="0" w:color="auto"/>
        <w:left w:val="none" w:sz="0" w:space="0" w:color="auto"/>
        <w:bottom w:val="none" w:sz="0" w:space="0" w:color="auto"/>
        <w:right w:val="none" w:sz="0" w:space="0" w:color="auto"/>
      </w:divBdr>
    </w:div>
    <w:div w:id="268238979">
      <w:bodyDiv w:val="1"/>
      <w:marLeft w:val="0"/>
      <w:marRight w:val="0"/>
      <w:marTop w:val="0"/>
      <w:marBottom w:val="0"/>
      <w:divBdr>
        <w:top w:val="none" w:sz="0" w:space="0" w:color="auto"/>
        <w:left w:val="none" w:sz="0" w:space="0" w:color="auto"/>
        <w:bottom w:val="none" w:sz="0" w:space="0" w:color="auto"/>
        <w:right w:val="none" w:sz="0" w:space="0" w:color="auto"/>
      </w:divBdr>
    </w:div>
    <w:div w:id="277102804">
      <w:bodyDiv w:val="1"/>
      <w:marLeft w:val="0"/>
      <w:marRight w:val="0"/>
      <w:marTop w:val="0"/>
      <w:marBottom w:val="0"/>
      <w:divBdr>
        <w:top w:val="none" w:sz="0" w:space="0" w:color="auto"/>
        <w:left w:val="none" w:sz="0" w:space="0" w:color="auto"/>
        <w:bottom w:val="none" w:sz="0" w:space="0" w:color="auto"/>
        <w:right w:val="none" w:sz="0" w:space="0" w:color="auto"/>
      </w:divBdr>
    </w:div>
    <w:div w:id="282424789">
      <w:bodyDiv w:val="1"/>
      <w:marLeft w:val="0"/>
      <w:marRight w:val="0"/>
      <w:marTop w:val="0"/>
      <w:marBottom w:val="0"/>
      <w:divBdr>
        <w:top w:val="none" w:sz="0" w:space="0" w:color="auto"/>
        <w:left w:val="none" w:sz="0" w:space="0" w:color="auto"/>
        <w:bottom w:val="none" w:sz="0" w:space="0" w:color="auto"/>
        <w:right w:val="none" w:sz="0" w:space="0" w:color="auto"/>
      </w:divBdr>
    </w:div>
    <w:div w:id="283931125">
      <w:bodyDiv w:val="1"/>
      <w:marLeft w:val="0"/>
      <w:marRight w:val="0"/>
      <w:marTop w:val="0"/>
      <w:marBottom w:val="0"/>
      <w:divBdr>
        <w:top w:val="none" w:sz="0" w:space="0" w:color="auto"/>
        <w:left w:val="none" w:sz="0" w:space="0" w:color="auto"/>
        <w:bottom w:val="none" w:sz="0" w:space="0" w:color="auto"/>
        <w:right w:val="none" w:sz="0" w:space="0" w:color="auto"/>
      </w:divBdr>
    </w:div>
    <w:div w:id="289869254">
      <w:bodyDiv w:val="1"/>
      <w:marLeft w:val="0"/>
      <w:marRight w:val="0"/>
      <w:marTop w:val="0"/>
      <w:marBottom w:val="0"/>
      <w:divBdr>
        <w:top w:val="none" w:sz="0" w:space="0" w:color="auto"/>
        <w:left w:val="none" w:sz="0" w:space="0" w:color="auto"/>
        <w:bottom w:val="none" w:sz="0" w:space="0" w:color="auto"/>
        <w:right w:val="none" w:sz="0" w:space="0" w:color="auto"/>
      </w:divBdr>
    </w:div>
    <w:div w:id="289939449">
      <w:bodyDiv w:val="1"/>
      <w:marLeft w:val="0"/>
      <w:marRight w:val="0"/>
      <w:marTop w:val="0"/>
      <w:marBottom w:val="0"/>
      <w:divBdr>
        <w:top w:val="none" w:sz="0" w:space="0" w:color="auto"/>
        <w:left w:val="none" w:sz="0" w:space="0" w:color="auto"/>
        <w:bottom w:val="none" w:sz="0" w:space="0" w:color="auto"/>
        <w:right w:val="none" w:sz="0" w:space="0" w:color="auto"/>
      </w:divBdr>
    </w:div>
    <w:div w:id="291637142">
      <w:bodyDiv w:val="1"/>
      <w:marLeft w:val="0"/>
      <w:marRight w:val="0"/>
      <w:marTop w:val="0"/>
      <w:marBottom w:val="0"/>
      <w:divBdr>
        <w:top w:val="none" w:sz="0" w:space="0" w:color="auto"/>
        <w:left w:val="none" w:sz="0" w:space="0" w:color="auto"/>
        <w:bottom w:val="none" w:sz="0" w:space="0" w:color="auto"/>
        <w:right w:val="none" w:sz="0" w:space="0" w:color="auto"/>
      </w:divBdr>
    </w:div>
    <w:div w:id="291912471">
      <w:bodyDiv w:val="1"/>
      <w:marLeft w:val="0"/>
      <w:marRight w:val="0"/>
      <w:marTop w:val="0"/>
      <w:marBottom w:val="0"/>
      <w:divBdr>
        <w:top w:val="none" w:sz="0" w:space="0" w:color="auto"/>
        <w:left w:val="none" w:sz="0" w:space="0" w:color="auto"/>
        <w:bottom w:val="none" w:sz="0" w:space="0" w:color="auto"/>
        <w:right w:val="none" w:sz="0" w:space="0" w:color="auto"/>
      </w:divBdr>
    </w:div>
    <w:div w:id="303510773">
      <w:bodyDiv w:val="1"/>
      <w:marLeft w:val="0"/>
      <w:marRight w:val="0"/>
      <w:marTop w:val="0"/>
      <w:marBottom w:val="0"/>
      <w:divBdr>
        <w:top w:val="none" w:sz="0" w:space="0" w:color="auto"/>
        <w:left w:val="none" w:sz="0" w:space="0" w:color="auto"/>
        <w:bottom w:val="none" w:sz="0" w:space="0" w:color="auto"/>
        <w:right w:val="none" w:sz="0" w:space="0" w:color="auto"/>
      </w:divBdr>
    </w:div>
    <w:div w:id="308561289">
      <w:bodyDiv w:val="1"/>
      <w:marLeft w:val="0"/>
      <w:marRight w:val="0"/>
      <w:marTop w:val="0"/>
      <w:marBottom w:val="0"/>
      <w:divBdr>
        <w:top w:val="none" w:sz="0" w:space="0" w:color="auto"/>
        <w:left w:val="none" w:sz="0" w:space="0" w:color="auto"/>
        <w:bottom w:val="none" w:sz="0" w:space="0" w:color="auto"/>
        <w:right w:val="none" w:sz="0" w:space="0" w:color="auto"/>
      </w:divBdr>
    </w:div>
    <w:div w:id="309093922">
      <w:bodyDiv w:val="1"/>
      <w:marLeft w:val="0"/>
      <w:marRight w:val="0"/>
      <w:marTop w:val="0"/>
      <w:marBottom w:val="0"/>
      <w:divBdr>
        <w:top w:val="none" w:sz="0" w:space="0" w:color="auto"/>
        <w:left w:val="none" w:sz="0" w:space="0" w:color="auto"/>
        <w:bottom w:val="none" w:sz="0" w:space="0" w:color="auto"/>
        <w:right w:val="none" w:sz="0" w:space="0" w:color="auto"/>
      </w:divBdr>
    </w:div>
    <w:div w:id="312367949">
      <w:bodyDiv w:val="1"/>
      <w:marLeft w:val="0"/>
      <w:marRight w:val="0"/>
      <w:marTop w:val="0"/>
      <w:marBottom w:val="0"/>
      <w:divBdr>
        <w:top w:val="none" w:sz="0" w:space="0" w:color="auto"/>
        <w:left w:val="none" w:sz="0" w:space="0" w:color="auto"/>
        <w:bottom w:val="none" w:sz="0" w:space="0" w:color="auto"/>
        <w:right w:val="none" w:sz="0" w:space="0" w:color="auto"/>
      </w:divBdr>
    </w:div>
    <w:div w:id="314917671">
      <w:bodyDiv w:val="1"/>
      <w:marLeft w:val="0"/>
      <w:marRight w:val="0"/>
      <w:marTop w:val="0"/>
      <w:marBottom w:val="0"/>
      <w:divBdr>
        <w:top w:val="none" w:sz="0" w:space="0" w:color="auto"/>
        <w:left w:val="none" w:sz="0" w:space="0" w:color="auto"/>
        <w:bottom w:val="none" w:sz="0" w:space="0" w:color="auto"/>
        <w:right w:val="none" w:sz="0" w:space="0" w:color="auto"/>
      </w:divBdr>
    </w:div>
    <w:div w:id="320618441">
      <w:bodyDiv w:val="1"/>
      <w:marLeft w:val="0"/>
      <w:marRight w:val="0"/>
      <w:marTop w:val="0"/>
      <w:marBottom w:val="0"/>
      <w:divBdr>
        <w:top w:val="none" w:sz="0" w:space="0" w:color="auto"/>
        <w:left w:val="none" w:sz="0" w:space="0" w:color="auto"/>
        <w:bottom w:val="none" w:sz="0" w:space="0" w:color="auto"/>
        <w:right w:val="none" w:sz="0" w:space="0" w:color="auto"/>
      </w:divBdr>
    </w:div>
    <w:div w:id="328214058">
      <w:bodyDiv w:val="1"/>
      <w:marLeft w:val="0"/>
      <w:marRight w:val="0"/>
      <w:marTop w:val="0"/>
      <w:marBottom w:val="0"/>
      <w:divBdr>
        <w:top w:val="none" w:sz="0" w:space="0" w:color="auto"/>
        <w:left w:val="none" w:sz="0" w:space="0" w:color="auto"/>
        <w:bottom w:val="none" w:sz="0" w:space="0" w:color="auto"/>
        <w:right w:val="none" w:sz="0" w:space="0" w:color="auto"/>
      </w:divBdr>
    </w:div>
    <w:div w:id="328216123">
      <w:bodyDiv w:val="1"/>
      <w:marLeft w:val="0"/>
      <w:marRight w:val="0"/>
      <w:marTop w:val="0"/>
      <w:marBottom w:val="0"/>
      <w:divBdr>
        <w:top w:val="none" w:sz="0" w:space="0" w:color="auto"/>
        <w:left w:val="none" w:sz="0" w:space="0" w:color="auto"/>
        <w:bottom w:val="none" w:sz="0" w:space="0" w:color="auto"/>
        <w:right w:val="none" w:sz="0" w:space="0" w:color="auto"/>
      </w:divBdr>
    </w:div>
    <w:div w:id="332495319">
      <w:bodyDiv w:val="1"/>
      <w:marLeft w:val="0"/>
      <w:marRight w:val="0"/>
      <w:marTop w:val="0"/>
      <w:marBottom w:val="0"/>
      <w:divBdr>
        <w:top w:val="none" w:sz="0" w:space="0" w:color="auto"/>
        <w:left w:val="none" w:sz="0" w:space="0" w:color="auto"/>
        <w:bottom w:val="none" w:sz="0" w:space="0" w:color="auto"/>
        <w:right w:val="none" w:sz="0" w:space="0" w:color="auto"/>
      </w:divBdr>
    </w:div>
    <w:div w:id="333798577">
      <w:bodyDiv w:val="1"/>
      <w:marLeft w:val="0"/>
      <w:marRight w:val="0"/>
      <w:marTop w:val="0"/>
      <w:marBottom w:val="0"/>
      <w:divBdr>
        <w:top w:val="none" w:sz="0" w:space="0" w:color="auto"/>
        <w:left w:val="none" w:sz="0" w:space="0" w:color="auto"/>
        <w:bottom w:val="none" w:sz="0" w:space="0" w:color="auto"/>
        <w:right w:val="none" w:sz="0" w:space="0" w:color="auto"/>
      </w:divBdr>
    </w:div>
    <w:div w:id="333873132">
      <w:bodyDiv w:val="1"/>
      <w:marLeft w:val="0"/>
      <w:marRight w:val="0"/>
      <w:marTop w:val="0"/>
      <w:marBottom w:val="0"/>
      <w:divBdr>
        <w:top w:val="none" w:sz="0" w:space="0" w:color="auto"/>
        <w:left w:val="none" w:sz="0" w:space="0" w:color="auto"/>
        <w:bottom w:val="none" w:sz="0" w:space="0" w:color="auto"/>
        <w:right w:val="none" w:sz="0" w:space="0" w:color="auto"/>
      </w:divBdr>
    </w:div>
    <w:div w:id="341510710">
      <w:bodyDiv w:val="1"/>
      <w:marLeft w:val="0"/>
      <w:marRight w:val="0"/>
      <w:marTop w:val="0"/>
      <w:marBottom w:val="0"/>
      <w:divBdr>
        <w:top w:val="none" w:sz="0" w:space="0" w:color="auto"/>
        <w:left w:val="none" w:sz="0" w:space="0" w:color="auto"/>
        <w:bottom w:val="none" w:sz="0" w:space="0" w:color="auto"/>
        <w:right w:val="none" w:sz="0" w:space="0" w:color="auto"/>
      </w:divBdr>
    </w:div>
    <w:div w:id="343554560">
      <w:bodyDiv w:val="1"/>
      <w:marLeft w:val="0"/>
      <w:marRight w:val="0"/>
      <w:marTop w:val="0"/>
      <w:marBottom w:val="0"/>
      <w:divBdr>
        <w:top w:val="none" w:sz="0" w:space="0" w:color="auto"/>
        <w:left w:val="none" w:sz="0" w:space="0" w:color="auto"/>
        <w:bottom w:val="none" w:sz="0" w:space="0" w:color="auto"/>
        <w:right w:val="none" w:sz="0" w:space="0" w:color="auto"/>
      </w:divBdr>
    </w:div>
    <w:div w:id="344285192">
      <w:bodyDiv w:val="1"/>
      <w:marLeft w:val="0"/>
      <w:marRight w:val="0"/>
      <w:marTop w:val="0"/>
      <w:marBottom w:val="0"/>
      <w:divBdr>
        <w:top w:val="none" w:sz="0" w:space="0" w:color="auto"/>
        <w:left w:val="none" w:sz="0" w:space="0" w:color="auto"/>
        <w:bottom w:val="none" w:sz="0" w:space="0" w:color="auto"/>
        <w:right w:val="none" w:sz="0" w:space="0" w:color="auto"/>
      </w:divBdr>
    </w:div>
    <w:div w:id="345911780">
      <w:bodyDiv w:val="1"/>
      <w:marLeft w:val="0"/>
      <w:marRight w:val="0"/>
      <w:marTop w:val="0"/>
      <w:marBottom w:val="0"/>
      <w:divBdr>
        <w:top w:val="none" w:sz="0" w:space="0" w:color="auto"/>
        <w:left w:val="none" w:sz="0" w:space="0" w:color="auto"/>
        <w:bottom w:val="none" w:sz="0" w:space="0" w:color="auto"/>
        <w:right w:val="none" w:sz="0" w:space="0" w:color="auto"/>
      </w:divBdr>
    </w:div>
    <w:div w:id="355933802">
      <w:bodyDiv w:val="1"/>
      <w:marLeft w:val="0"/>
      <w:marRight w:val="0"/>
      <w:marTop w:val="0"/>
      <w:marBottom w:val="0"/>
      <w:divBdr>
        <w:top w:val="none" w:sz="0" w:space="0" w:color="auto"/>
        <w:left w:val="none" w:sz="0" w:space="0" w:color="auto"/>
        <w:bottom w:val="none" w:sz="0" w:space="0" w:color="auto"/>
        <w:right w:val="none" w:sz="0" w:space="0" w:color="auto"/>
      </w:divBdr>
    </w:div>
    <w:div w:id="362947722">
      <w:bodyDiv w:val="1"/>
      <w:marLeft w:val="0"/>
      <w:marRight w:val="0"/>
      <w:marTop w:val="0"/>
      <w:marBottom w:val="0"/>
      <w:divBdr>
        <w:top w:val="none" w:sz="0" w:space="0" w:color="auto"/>
        <w:left w:val="none" w:sz="0" w:space="0" w:color="auto"/>
        <w:bottom w:val="none" w:sz="0" w:space="0" w:color="auto"/>
        <w:right w:val="none" w:sz="0" w:space="0" w:color="auto"/>
      </w:divBdr>
    </w:div>
    <w:div w:id="368722738">
      <w:bodyDiv w:val="1"/>
      <w:marLeft w:val="0"/>
      <w:marRight w:val="0"/>
      <w:marTop w:val="0"/>
      <w:marBottom w:val="0"/>
      <w:divBdr>
        <w:top w:val="none" w:sz="0" w:space="0" w:color="auto"/>
        <w:left w:val="none" w:sz="0" w:space="0" w:color="auto"/>
        <w:bottom w:val="none" w:sz="0" w:space="0" w:color="auto"/>
        <w:right w:val="none" w:sz="0" w:space="0" w:color="auto"/>
      </w:divBdr>
    </w:div>
    <w:div w:id="371270641">
      <w:bodyDiv w:val="1"/>
      <w:marLeft w:val="0"/>
      <w:marRight w:val="0"/>
      <w:marTop w:val="0"/>
      <w:marBottom w:val="0"/>
      <w:divBdr>
        <w:top w:val="none" w:sz="0" w:space="0" w:color="auto"/>
        <w:left w:val="none" w:sz="0" w:space="0" w:color="auto"/>
        <w:bottom w:val="none" w:sz="0" w:space="0" w:color="auto"/>
        <w:right w:val="none" w:sz="0" w:space="0" w:color="auto"/>
      </w:divBdr>
    </w:div>
    <w:div w:id="381290653">
      <w:bodyDiv w:val="1"/>
      <w:marLeft w:val="0"/>
      <w:marRight w:val="0"/>
      <w:marTop w:val="0"/>
      <w:marBottom w:val="0"/>
      <w:divBdr>
        <w:top w:val="none" w:sz="0" w:space="0" w:color="auto"/>
        <w:left w:val="none" w:sz="0" w:space="0" w:color="auto"/>
        <w:bottom w:val="none" w:sz="0" w:space="0" w:color="auto"/>
        <w:right w:val="none" w:sz="0" w:space="0" w:color="auto"/>
      </w:divBdr>
    </w:div>
    <w:div w:id="382413011">
      <w:bodyDiv w:val="1"/>
      <w:marLeft w:val="0"/>
      <w:marRight w:val="0"/>
      <w:marTop w:val="0"/>
      <w:marBottom w:val="0"/>
      <w:divBdr>
        <w:top w:val="none" w:sz="0" w:space="0" w:color="auto"/>
        <w:left w:val="none" w:sz="0" w:space="0" w:color="auto"/>
        <w:bottom w:val="none" w:sz="0" w:space="0" w:color="auto"/>
        <w:right w:val="none" w:sz="0" w:space="0" w:color="auto"/>
      </w:divBdr>
    </w:div>
    <w:div w:id="385880904">
      <w:bodyDiv w:val="1"/>
      <w:marLeft w:val="0"/>
      <w:marRight w:val="0"/>
      <w:marTop w:val="0"/>
      <w:marBottom w:val="0"/>
      <w:divBdr>
        <w:top w:val="none" w:sz="0" w:space="0" w:color="auto"/>
        <w:left w:val="none" w:sz="0" w:space="0" w:color="auto"/>
        <w:bottom w:val="none" w:sz="0" w:space="0" w:color="auto"/>
        <w:right w:val="none" w:sz="0" w:space="0" w:color="auto"/>
      </w:divBdr>
    </w:div>
    <w:div w:id="389959747">
      <w:bodyDiv w:val="1"/>
      <w:marLeft w:val="0"/>
      <w:marRight w:val="0"/>
      <w:marTop w:val="0"/>
      <w:marBottom w:val="0"/>
      <w:divBdr>
        <w:top w:val="none" w:sz="0" w:space="0" w:color="auto"/>
        <w:left w:val="none" w:sz="0" w:space="0" w:color="auto"/>
        <w:bottom w:val="none" w:sz="0" w:space="0" w:color="auto"/>
        <w:right w:val="none" w:sz="0" w:space="0" w:color="auto"/>
      </w:divBdr>
    </w:div>
    <w:div w:id="390154346">
      <w:bodyDiv w:val="1"/>
      <w:marLeft w:val="0"/>
      <w:marRight w:val="0"/>
      <w:marTop w:val="0"/>
      <w:marBottom w:val="0"/>
      <w:divBdr>
        <w:top w:val="none" w:sz="0" w:space="0" w:color="auto"/>
        <w:left w:val="none" w:sz="0" w:space="0" w:color="auto"/>
        <w:bottom w:val="none" w:sz="0" w:space="0" w:color="auto"/>
        <w:right w:val="none" w:sz="0" w:space="0" w:color="auto"/>
      </w:divBdr>
    </w:div>
    <w:div w:id="390808351">
      <w:bodyDiv w:val="1"/>
      <w:marLeft w:val="0"/>
      <w:marRight w:val="0"/>
      <w:marTop w:val="0"/>
      <w:marBottom w:val="0"/>
      <w:divBdr>
        <w:top w:val="none" w:sz="0" w:space="0" w:color="auto"/>
        <w:left w:val="none" w:sz="0" w:space="0" w:color="auto"/>
        <w:bottom w:val="none" w:sz="0" w:space="0" w:color="auto"/>
        <w:right w:val="none" w:sz="0" w:space="0" w:color="auto"/>
      </w:divBdr>
    </w:div>
    <w:div w:id="394134481">
      <w:bodyDiv w:val="1"/>
      <w:marLeft w:val="0"/>
      <w:marRight w:val="0"/>
      <w:marTop w:val="0"/>
      <w:marBottom w:val="0"/>
      <w:divBdr>
        <w:top w:val="none" w:sz="0" w:space="0" w:color="auto"/>
        <w:left w:val="none" w:sz="0" w:space="0" w:color="auto"/>
        <w:bottom w:val="none" w:sz="0" w:space="0" w:color="auto"/>
        <w:right w:val="none" w:sz="0" w:space="0" w:color="auto"/>
      </w:divBdr>
    </w:div>
    <w:div w:id="397822226">
      <w:bodyDiv w:val="1"/>
      <w:marLeft w:val="0"/>
      <w:marRight w:val="0"/>
      <w:marTop w:val="0"/>
      <w:marBottom w:val="0"/>
      <w:divBdr>
        <w:top w:val="none" w:sz="0" w:space="0" w:color="auto"/>
        <w:left w:val="none" w:sz="0" w:space="0" w:color="auto"/>
        <w:bottom w:val="none" w:sz="0" w:space="0" w:color="auto"/>
        <w:right w:val="none" w:sz="0" w:space="0" w:color="auto"/>
      </w:divBdr>
    </w:div>
    <w:div w:id="399254746">
      <w:bodyDiv w:val="1"/>
      <w:marLeft w:val="0"/>
      <w:marRight w:val="0"/>
      <w:marTop w:val="0"/>
      <w:marBottom w:val="0"/>
      <w:divBdr>
        <w:top w:val="none" w:sz="0" w:space="0" w:color="auto"/>
        <w:left w:val="none" w:sz="0" w:space="0" w:color="auto"/>
        <w:bottom w:val="none" w:sz="0" w:space="0" w:color="auto"/>
        <w:right w:val="none" w:sz="0" w:space="0" w:color="auto"/>
      </w:divBdr>
    </w:div>
    <w:div w:id="411782734">
      <w:bodyDiv w:val="1"/>
      <w:marLeft w:val="0"/>
      <w:marRight w:val="0"/>
      <w:marTop w:val="0"/>
      <w:marBottom w:val="0"/>
      <w:divBdr>
        <w:top w:val="none" w:sz="0" w:space="0" w:color="auto"/>
        <w:left w:val="none" w:sz="0" w:space="0" w:color="auto"/>
        <w:bottom w:val="none" w:sz="0" w:space="0" w:color="auto"/>
        <w:right w:val="none" w:sz="0" w:space="0" w:color="auto"/>
      </w:divBdr>
    </w:div>
    <w:div w:id="412894443">
      <w:bodyDiv w:val="1"/>
      <w:marLeft w:val="0"/>
      <w:marRight w:val="0"/>
      <w:marTop w:val="0"/>
      <w:marBottom w:val="0"/>
      <w:divBdr>
        <w:top w:val="none" w:sz="0" w:space="0" w:color="auto"/>
        <w:left w:val="none" w:sz="0" w:space="0" w:color="auto"/>
        <w:bottom w:val="none" w:sz="0" w:space="0" w:color="auto"/>
        <w:right w:val="none" w:sz="0" w:space="0" w:color="auto"/>
      </w:divBdr>
    </w:div>
    <w:div w:id="414521660">
      <w:bodyDiv w:val="1"/>
      <w:marLeft w:val="0"/>
      <w:marRight w:val="0"/>
      <w:marTop w:val="0"/>
      <w:marBottom w:val="0"/>
      <w:divBdr>
        <w:top w:val="none" w:sz="0" w:space="0" w:color="auto"/>
        <w:left w:val="none" w:sz="0" w:space="0" w:color="auto"/>
        <w:bottom w:val="none" w:sz="0" w:space="0" w:color="auto"/>
        <w:right w:val="none" w:sz="0" w:space="0" w:color="auto"/>
      </w:divBdr>
    </w:div>
    <w:div w:id="417137912">
      <w:bodyDiv w:val="1"/>
      <w:marLeft w:val="0"/>
      <w:marRight w:val="0"/>
      <w:marTop w:val="0"/>
      <w:marBottom w:val="0"/>
      <w:divBdr>
        <w:top w:val="none" w:sz="0" w:space="0" w:color="auto"/>
        <w:left w:val="none" w:sz="0" w:space="0" w:color="auto"/>
        <w:bottom w:val="none" w:sz="0" w:space="0" w:color="auto"/>
        <w:right w:val="none" w:sz="0" w:space="0" w:color="auto"/>
      </w:divBdr>
    </w:div>
    <w:div w:id="420030831">
      <w:bodyDiv w:val="1"/>
      <w:marLeft w:val="0"/>
      <w:marRight w:val="0"/>
      <w:marTop w:val="0"/>
      <w:marBottom w:val="0"/>
      <w:divBdr>
        <w:top w:val="none" w:sz="0" w:space="0" w:color="auto"/>
        <w:left w:val="none" w:sz="0" w:space="0" w:color="auto"/>
        <w:bottom w:val="none" w:sz="0" w:space="0" w:color="auto"/>
        <w:right w:val="none" w:sz="0" w:space="0" w:color="auto"/>
      </w:divBdr>
    </w:div>
    <w:div w:id="421679576">
      <w:bodyDiv w:val="1"/>
      <w:marLeft w:val="0"/>
      <w:marRight w:val="0"/>
      <w:marTop w:val="0"/>
      <w:marBottom w:val="0"/>
      <w:divBdr>
        <w:top w:val="none" w:sz="0" w:space="0" w:color="auto"/>
        <w:left w:val="none" w:sz="0" w:space="0" w:color="auto"/>
        <w:bottom w:val="none" w:sz="0" w:space="0" w:color="auto"/>
        <w:right w:val="none" w:sz="0" w:space="0" w:color="auto"/>
      </w:divBdr>
    </w:div>
    <w:div w:id="427850824">
      <w:bodyDiv w:val="1"/>
      <w:marLeft w:val="0"/>
      <w:marRight w:val="0"/>
      <w:marTop w:val="0"/>
      <w:marBottom w:val="0"/>
      <w:divBdr>
        <w:top w:val="none" w:sz="0" w:space="0" w:color="auto"/>
        <w:left w:val="none" w:sz="0" w:space="0" w:color="auto"/>
        <w:bottom w:val="none" w:sz="0" w:space="0" w:color="auto"/>
        <w:right w:val="none" w:sz="0" w:space="0" w:color="auto"/>
      </w:divBdr>
    </w:div>
    <w:div w:id="430007727">
      <w:bodyDiv w:val="1"/>
      <w:marLeft w:val="0"/>
      <w:marRight w:val="0"/>
      <w:marTop w:val="0"/>
      <w:marBottom w:val="0"/>
      <w:divBdr>
        <w:top w:val="none" w:sz="0" w:space="0" w:color="auto"/>
        <w:left w:val="none" w:sz="0" w:space="0" w:color="auto"/>
        <w:bottom w:val="none" w:sz="0" w:space="0" w:color="auto"/>
        <w:right w:val="none" w:sz="0" w:space="0" w:color="auto"/>
      </w:divBdr>
    </w:div>
    <w:div w:id="436221573">
      <w:bodyDiv w:val="1"/>
      <w:marLeft w:val="0"/>
      <w:marRight w:val="0"/>
      <w:marTop w:val="0"/>
      <w:marBottom w:val="0"/>
      <w:divBdr>
        <w:top w:val="none" w:sz="0" w:space="0" w:color="auto"/>
        <w:left w:val="none" w:sz="0" w:space="0" w:color="auto"/>
        <w:bottom w:val="none" w:sz="0" w:space="0" w:color="auto"/>
        <w:right w:val="none" w:sz="0" w:space="0" w:color="auto"/>
      </w:divBdr>
    </w:div>
    <w:div w:id="441344043">
      <w:bodyDiv w:val="1"/>
      <w:marLeft w:val="0"/>
      <w:marRight w:val="0"/>
      <w:marTop w:val="0"/>
      <w:marBottom w:val="0"/>
      <w:divBdr>
        <w:top w:val="none" w:sz="0" w:space="0" w:color="auto"/>
        <w:left w:val="none" w:sz="0" w:space="0" w:color="auto"/>
        <w:bottom w:val="none" w:sz="0" w:space="0" w:color="auto"/>
        <w:right w:val="none" w:sz="0" w:space="0" w:color="auto"/>
      </w:divBdr>
    </w:div>
    <w:div w:id="442113691">
      <w:bodyDiv w:val="1"/>
      <w:marLeft w:val="0"/>
      <w:marRight w:val="0"/>
      <w:marTop w:val="0"/>
      <w:marBottom w:val="0"/>
      <w:divBdr>
        <w:top w:val="none" w:sz="0" w:space="0" w:color="auto"/>
        <w:left w:val="none" w:sz="0" w:space="0" w:color="auto"/>
        <w:bottom w:val="none" w:sz="0" w:space="0" w:color="auto"/>
        <w:right w:val="none" w:sz="0" w:space="0" w:color="auto"/>
      </w:divBdr>
    </w:div>
    <w:div w:id="446240888">
      <w:bodyDiv w:val="1"/>
      <w:marLeft w:val="0"/>
      <w:marRight w:val="0"/>
      <w:marTop w:val="0"/>
      <w:marBottom w:val="0"/>
      <w:divBdr>
        <w:top w:val="none" w:sz="0" w:space="0" w:color="auto"/>
        <w:left w:val="none" w:sz="0" w:space="0" w:color="auto"/>
        <w:bottom w:val="none" w:sz="0" w:space="0" w:color="auto"/>
        <w:right w:val="none" w:sz="0" w:space="0" w:color="auto"/>
      </w:divBdr>
    </w:div>
    <w:div w:id="446585226">
      <w:bodyDiv w:val="1"/>
      <w:marLeft w:val="0"/>
      <w:marRight w:val="0"/>
      <w:marTop w:val="0"/>
      <w:marBottom w:val="0"/>
      <w:divBdr>
        <w:top w:val="none" w:sz="0" w:space="0" w:color="auto"/>
        <w:left w:val="none" w:sz="0" w:space="0" w:color="auto"/>
        <w:bottom w:val="none" w:sz="0" w:space="0" w:color="auto"/>
        <w:right w:val="none" w:sz="0" w:space="0" w:color="auto"/>
      </w:divBdr>
    </w:div>
    <w:div w:id="447355077">
      <w:bodyDiv w:val="1"/>
      <w:marLeft w:val="0"/>
      <w:marRight w:val="0"/>
      <w:marTop w:val="0"/>
      <w:marBottom w:val="0"/>
      <w:divBdr>
        <w:top w:val="none" w:sz="0" w:space="0" w:color="auto"/>
        <w:left w:val="none" w:sz="0" w:space="0" w:color="auto"/>
        <w:bottom w:val="none" w:sz="0" w:space="0" w:color="auto"/>
        <w:right w:val="none" w:sz="0" w:space="0" w:color="auto"/>
      </w:divBdr>
    </w:div>
    <w:div w:id="450051182">
      <w:bodyDiv w:val="1"/>
      <w:marLeft w:val="0"/>
      <w:marRight w:val="0"/>
      <w:marTop w:val="0"/>
      <w:marBottom w:val="0"/>
      <w:divBdr>
        <w:top w:val="none" w:sz="0" w:space="0" w:color="auto"/>
        <w:left w:val="none" w:sz="0" w:space="0" w:color="auto"/>
        <w:bottom w:val="none" w:sz="0" w:space="0" w:color="auto"/>
        <w:right w:val="none" w:sz="0" w:space="0" w:color="auto"/>
      </w:divBdr>
    </w:div>
    <w:div w:id="454911347">
      <w:bodyDiv w:val="1"/>
      <w:marLeft w:val="0"/>
      <w:marRight w:val="0"/>
      <w:marTop w:val="0"/>
      <w:marBottom w:val="0"/>
      <w:divBdr>
        <w:top w:val="none" w:sz="0" w:space="0" w:color="auto"/>
        <w:left w:val="none" w:sz="0" w:space="0" w:color="auto"/>
        <w:bottom w:val="none" w:sz="0" w:space="0" w:color="auto"/>
        <w:right w:val="none" w:sz="0" w:space="0" w:color="auto"/>
      </w:divBdr>
    </w:div>
    <w:div w:id="460852002">
      <w:bodyDiv w:val="1"/>
      <w:marLeft w:val="0"/>
      <w:marRight w:val="0"/>
      <w:marTop w:val="0"/>
      <w:marBottom w:val="0"/>
      <w:divBdr>
        <w:top w:val="none" w:sz="0" w:space="0" w:color="auto"/>
        <w:left w:val="none" w:sz="0" w:space="0" w:color="auto"/>
        <w:bottom w:val="none" w:sz="0" w:space="0" w:color="auto"/>
        <w:right w:val="none" w:sz="0" w:space="0" w:color="auto"/>
      </w:divBdr>
    </w:div>
    <w:div w:id="463499440">
      <w:bodyDiv w:val="1"/>
      <w:marLeft w:val="0"/>
      <w:marRight w:val="0"/>
      <w:marTop w:val="0"/>
      <w:marBottom w:val="0"/>
      <w:divBdr>
        <w:top w:val="none" w:sz="0" w:space="0" w:color="auto"/>
        <w:left w:val="none" w:sz="0" w:space="0" w:color="auto"/>
        <w:bottom w:val="none" w:sz="0" w:space="0" w:color="auto"/>
        <w:right w:val="none" w:sz="0" w:space="0" w:color="auto"/>
      </w:divBdr>
    </w:div>
    <w:div w:id="467012569">
      <w:bodyDiv w:val="1"/>
      <w:marLeft w:val="0"/>
      <w:marRight w:val="0"/>
      <w:marTop w:val="0"/>
      <w:marBottom w:val="0"/>
      <w:divBdr>
        <w:top w:val="none" w:sz="0" w:space="0" w:color="auto"/>
        <w:left w:val="none" w:sz="0" w:space="0" w:color="auto"/>
        <w:bottom w:val="none" w:sz="0" w:space="0" w:color="auto"/>
        <w:right w:val="none" w:sz="0" w:space="0" w:color="auto"/>
      </w:divBdr>
    </w:div>
    <w:div w:id="488790664">
      <w:bodyDiv w:val="1"/>
      <w:marLeft w:val="0"/>
      <w:marRight w:val="0"/>
      <w:marTop w:val="0"/>
      <w:marBottom w:val="0"/>
      <w:divBdr>
        <w:top w:val="none" w:sz="0" w:space="0" w:color="auto"/>
        <w:left w:val="none" w:sz="0" w:space="0" w:color="auto"/>
        <w:bottom w:val="none" w:sz="0" w:space="0" w:color="auto"/>
        <w:right w:val="none" w:sz="0" w:space="0" w:color="auto"/>
      </w:divBdr>
    </w:div>
    <w:div w:id="489710795">
      <w:bodyDiv w:val="1"/>
      <w:marLeft w:val="0"/>
      <w:marRight w:val="0"/>
      <w:marTop w:val="0"/>
      <w:marBottom w:val="0"/>
      <w:divBdr>
        <w:top w:val="none" w:sz="0" w:space="0" w:color="auto"/>
        <w:left w:val="none" w:sz="0" w:space="0" w:color="auto"/>
        <w:bottom w:val="none" w:sz="0" w:space="0" w:color="auto"/>
        <w:right w:val="none" w:sz="0" w:space="0" w:color="auto"/>
      </w:divBdr>
    </w:div>
    <w:div w:id="490028078">
      <w:bodyDiv w:val="1"/>
      <w:marLeft w:val="0"/>
      <w:marRight w:val="0"/>
      <w:marTop w:val="0"/>
      <w:marBottom w:val="0"/>
      <w:divBdr>
        <w:top w:val="none" w:sz="0" w:space="0" w:color="auto"/>
        <w:left w:val="none" w:sz="0" w:space="0" w:color="auto"/>
        <w:bottom w:val="none" w:sz="0" w:space="0" w:color="auto"/>
        <w:right w:val="none" w:sz="0" w:space="0" w:color="auto"/>
      </w:divBdr>
    </w:div>
    <w:div w:id="491525235">
      <w:bodyDiv w:val="1"/>
      <w:marLeft w:val="0"/>
      <w:marRight w:val="0"/>
      <w:marTop w:val="0"/>
      <w:marBottom w:val="0"/>
      <w:divBdr>
        <w:top w:val="none" w:sz="0" w:space="0" w:color="auto"/>
        <w:left w:val="none" w:sz="0" w:space="0" w:color="auto"/>
        <w:bottom w:val="none" w:sz="0" w:space="0" w:color="auto"/>
        <w:right w:val="none" w:sz="0" w:space="0" w:color="auto"/>
      </w:divBdr>
    </w:div>
    <w:div w:id="496069452">
      <w:bodyDiv w:val="1"/>
      <w:marLeft w:val="0"/>
      <w:marRight w:val="0"/>
      <w:marTop w:val="0"/>
      <w:marBottom w:val="0"/>
      <w:divBdr>
        <w:top w:val="none" w:sz="0" w:space="0" w:color="auto"/>
        <w:left w:val="none" w:sz="0" w:space="0" w:color="auto"/>
        <w:bottom w:val="none" w:sz="0" w:space="0" w:color="auto"/>
        <w:right w:val="none" w:sz="0" w:space="0" w:color="auto"/>
      </w:divBdr>
    </w:div>
    <w:div w:id="497885823">
      <w:bodyDiv w:val="1"/>
      <w:marLeft w:val="0"/>
      <w:marRight w:val="0"/>
      <w:marTop w:val="0"/>
      <w:marBottom w:val="0"/>
      <w:divBdr>
        <w:top w:val="none" w:sz="0" w:space="0" w:color="auto"/>
        <w:left w:val="none" w:sz="0" w:space="0" w:color="auto"/>
        <w:bottom w:val="none" w:sz="0" w:space="0" w:color="auto"/>
        <w:right w:val="none" w:sz="0" w:space="0" w:color="auto"/>
      </w:divBdr>
    </w:div>
    <w:div w:id="498926809">
      <w:bodyDiv w:val="1"/>
      <w:marLeft w:val="0"/>
      <w:marRight w:val="0"/>
      <w:marTop w:val="0"/>
      <w:marBottom w:val="0"/>
      <w:divBdr>
        <w:top w:val="none" w:sz="0" w:space="0" w:color="auto"/>
        <w:left w:val="none" w:sz="0" w:space="0" w:color="auto"/>
        <w:bottom w:val="none" w:sz="0" w:space="0" w:color="auto"/>
        <w:right w:val="none" w:sz="0" w:space="0" w:color="auto"/>
      </w:divBdr>
    </w:div>
    <w:div w:id="511379636">
      <w:bodyDiv w:val="1"/>
      <w:marLeft w:val="0"/>
      <w:marRight w:val="0"/>
      <w:marTop w:val="0"/>
      <w:marBottom w:val="0"/>
      <w:divBdr>
        <w:top w:val="none" w:sz="0" w:space="0" w:color="auto"/>
        <w:left w:val="none" w:sz="0" w:space="0" w:color="auto"/>
        <w:bottom w:val="none" w:sz="0" w:space="0" w:color="auto"/>
        <w:right w:val="none" w:sz="0" w:space="0" w:color="auto"/>
      </w:divBdr>
    </w:div>
    <w:div w:id="515996099">
      <w:bodyDiv w:val="1"/>
      <w:marLeft w:val="0"/>
      <w:marRight w:val="0"/>
      <w:marTop w:val="0"/>
      <w:marBottom w:val="0"/>
      <w:divBdr>
        <w:top w:val="none" w:sz="0" w:space="0" w:color="auto"/>
        <w:left w:val="none" w:sz="0" w:space="0" w:color="auto"/>
        <w:bottom w:val="none" w:sz="0" w:space="0" w:color="auto"/>
        <w:right w:val="none" w:sz="0" w:space="0" w:color="auto"/>
      </w:divBdr>
    </w:div>
    <w:div w:id="517550634">
      <w:bodyDiv w:val="1"/>
      <w:marLeft w:val="0"/>
      <w:marRight w:val="0"/>
      <w:marTop w:val="0"/>
      <w:marBottom w:val="0"/>
      <w:divBdr>
        <w:top w:val="none" w:sz="0" w:space="0" w:color="auto"/>
        <w:left w:val="none" w:sz="0" w:space="0" w:color="auto"/>
        <w:bottom w:val="none" w:sz="0" w:space="0" w:color="auto"/>
        <w:right w:val="none" w:sz="0" w:space="0" w:color="auto"/>
      </w:divBdr>
    </w:div>
    <w:div w:id="524907492">
      <w:bodyDiv w:val="1"/>
      <w:marLeft w:val="0"/>
      <w:marRight w:val="0"/>
      <w:marTop w:val="0"/>
      <w:marBottom w:val="0"/>
      <w:divBdr>
        <w:top w:val="none" w:sz="0" w:space="0" w:color="auto"/>
        <w:left w:val="none" w:sz="0" w:space="0" w:color="auto"/>
        <w:bottom w:val="none" w:sz="0" w:space="0" w:color="auto"/>
        <w:right w:val="none" w:sz="0" w:space="0" w:color="auto"/>
      </w:divBdr>
    </w:div>
    <w:div w:id="524945851">
      <w:bodyDiv w:val="1"/>
      <w:marLeft w:val="0"/>
      <w:marRight w:val="0"/>
      <w:marTop w:val="0"/>
      <w:marBottom w:val="0"/>
      <w:divBdr>
        <w:top w:val="none" w:sz="0" w:space="0" w:color="auto"/>
        <w:left w:val="none" w:sz="0" w:space="0" w:color="auto"/>
        <w:bottom w:val="none" w:sz="0" w:space="0" w:color="auto"/>
        <w:right w:val="none" w:sz="0" w:space="0" w:color="auto"/>
      </w:divBdr>
    </w:div>
    <w:div w:id="525144282">
      <w:bodyDiv w:val="1"/>
      <w:marLeft w:val="0"/>
      <w:marRight w:val="0"/>
      <w:marTop w:val="0"/>
      <w:marBottom w:val="0"/>
      <w:divBdr>
        <w:top w:val="none" w:sz="0" w:space="0" w:color="auto"/>
        <w:left w:val="none" w:sz="0" w:space="0" w:color="auto"/>
        <w:bottom w:val="none" w:sz="0" w:space="0" w:color="auto"/>
        <w:right w:val="none" w:sz="0" w:space="0" w:color="auto"/>
      </w:divBdr>
    </w:div>
    <w:div w:id="533423606">
      <w:bodyDiv w:val="1"/>
      <w:marLeft w:val="0"/>
      <w:marRight w:val="0"/>
      <w:marTop w:val="0"/>
      <w:marBottom w:val="0"/>
      <w:divBdr>
        <w:top w:val="none" w:sz="0" w:space="0" w:color="auto"/>
        <w:left w:val="none" w:sz="0" w:space="0" w:color="auto"/>
        <w:bottom w:val="none" w:sz="0" w:space="0" w:color="auto"/>
        <w:right w:val="none" w:sz="0" w:space="0" w:color="auto"/>
      </w:divBdr>
    </w:div>
    <w:div w:id="539048701">
      <w:bodyDiv w:val="1"/>
      <w:marLeft w:val="0"/>
      <w:marRight w:val="0"/>
      <w:marTop w:val="0"/>
      <w:marBottom w:val="0"/>
      <w:divBdr>
        <w:top w:val="none" w:sz="0" w:space="0" w:color="auto"/>
        <w:left w:val="none" w:sz="0" w:space="0" w:color="auto"/>
        <w:bottom w:val="none" w:sz="0" w:space="0" w:color="auto"/>
        <w:right w:val="none" w:sz="0" w:space="0" w:color="auto"/>
      </w:divBdr>
    </w:div>
    <w:div w:id="545214343">
      <w:bodyDiv w:val="1"/>
      <w:marLeft w:val="0"/>
      <w:marRight w:val="0"/>
      <w:marTop w:val="0"/>
      <w:marBottom w:val="0"/>
      <w:divBdr>
        <w:top w:val="none" w:sz="0" w:space="0" w:color="auto"/>
        <w:left w:val="none" w:sz="0" w:space="0" w:color="auto"/>
        <w:bottom w:val="none" w:sz="0" w:space="0" w:color="auto"/>
        <w:right w:val="none" w:sz="0" w:space="0" w:color="auto"/>
      </w:divBdr>
    </w:div>
    <w:div w:id="552038825">
      <w:bodyDiv w:val="1"/>
      <w:marLeft w:val="0"/>
      <w:marRight w:val="0"/>
      <w:marTop w:val="0"/>
      <w:marBottom w:val="0"/>
      <w:divBdr>
        <w:top w:val="none" w:sz="0" w:space="0" w:color="auto"/>
        <w:left w:val="none" w:sz="0" w:space="0" w:color="auto"/>
        <w:bottom w:val="none" w:sz="0" w:space="0" w:color="auto"/>
        <w:right w:val="none" w:sz="0" w:space="0" w:color="auto"/>
      </w:divBdr>
    </w:div>
    <w:div w:id="552691041">
      <w:bodyDiv w:val="1"/>
      <w:marLeft w:val="0"/>
      <w:marRight w:val="0"/>
      <w:marTop w:val="0"/>
      <w:marBottom w:val="0"/>
      <w:divBdr>
        <w:top w:val="none" w:sz="0" w:space="0" w:color="auto"/>
        <w:left w:val="none" w:sz="0" w:space="0" w:color="auto"/>
        <w:bottom w:val="none" w:sz="0" w:space="0" w:color="auto"/>
        <w:right w:val="none" w:sz="0" w:space="0" w:color="auto"/>
      </w:divBdr>
    </w:div>
    <w:div w:id="553542953">
      <w:bodyDiv w:val="1"/>
      <w:marLeft w:val="0"/>
      <w:marRight w:val="0"/>
      <w:marTop w:val="0"/>
      <w:marBottom w:val="0"/>
      <w:divBdr>
        <w:top w:val="none" w:sz="0" w:space="0" w:color="auto"/>
        <w:left w:val="none" w:sz="0" w:space="0" w:color="auto"/>
        <w:bottom w:val="none" w:sz="0" w:space="0" w:color="auto"/>
        <w:right w:val="none" w:sz="0" w:space="0" w:color="auto"/>
      </w:divBdr>
    </w:div>
    <w:div w:id="553926946">
      <w:bodyDiv w:val="1"/>
      <w:marLeft w:val="0"/>
      <w:marRight w:val="0"/>
      <w:marTop w:val="0"/>
      <w:marBottom w:val="0"/>
      <w:divBdr>
        <w:top w:val="none" w:sz="0" w:space="0" w:color="auto"/>
        <w:left w:val="none" w:sz="0" w:space="0" w:color="auto"/>
        <w:bottom w:val="none" w:sz="0" w:space="0" w:color="auto"/>
        <w:right w:val="none" w:sz="0" w:space="0" w:color="auto"/>
      </w:divBdr>
    </w:div>
    <w:div w:id="560941466">
      <w:bodyDiv w:val="1"/>
      <w:marLeft w:val="0"/>
      <w:marRight w:val="0"/>
      <w:marTop w:val="0"/>
      <w:marBottom w:val="0"/>
      <w:divBdr>
        <w:top w:val="none" w:sz="0" w:space="0" w:color="auto"/>
        <w:left w:val="none" w:sz="0" w:space="0" w:color="auto"/>
        <w:bottom w:val="none" w:sz="0" w:space="0" w:color="auto"/>
        <w:right w:val="none" w:sz="0" w:space="0" w:color="auto"/>
      </w:divBdr>
    </w:div>
    <w:div w:id="561792250">
      <w:bodyDiv w:val="1"/>
      <w:marLeft w:val="0"/>
      <w:marRight w:val="0"/>
      <w:marTop w:val="0"/>
      <w:marBottom w:val="0"/>
      <w:divBdr>
        <w:top w:val="none" w:sz="0" w:space="0" w:color="auto"/>
        <w:left w:val="none" w:sz="0" w:space="0" w:color="auto"/>
        <w:bottom w:val="none" w:sz="0" w:space="0" w:color="auto"/>
        <w:right w:val="none" w:sz="0" w:space="0" w:color="auto"/>
      </w:divBdr>
    </w:div>
    <w:div w:id="567499794">
      <w:bodyDiv w:val="1"/>
      <w:marLeft w:val="0"/>
      <w:marRight w:val="0"/>
      <w:marTop w:val="0"/>
      <w:marBottom w:val="0"/>
      <w:divBdr>
        <w:top w:val="none" w:sz="0" w:space="0" w:color="auto"/>
        <w:left w:val="none" w:sz="0" w:space="0" w:color="auto"/>
        <w:bottom w:val="none" w:sz="0" w:space="0" w:color="auto"/>
        <w:right w:val="none" w:sz="0" w:space="0" w:color="auto"/>
      </w:divBdr>
    </w:div>
    <w:div w:id="570312128">
      <w:bodyDiv w:val="1"/>
      <w:marLeft w:val="0"/>
      <w:marRight w:val="0"/>
      <w:marTop w:val="0"/>
      <w:marBottom w:val="0"/>
      <w:divBdr>
        <w:top w:val="none" w:sz="0" w:space="0" w:color="auto"/>
        <w:left w:val="none" w:sz="0" w:space="0" w:color="auto"/>
        <w:bottom w:val="none" w:sz="0" w:space="0" w:color="auto"/>
        <w:right w:val="none" w:sz="0" w:space="0" w:color="auto"/>
      </w:divBdr>
    </w:div>
    <w:div w:id="571084510">
      <w:bodyDiv w:val="1"/>
      <w:marLeft w:val="0"/>
      <w:marRight w:val="0"/>
      <w:marTop w:val="0"/>
      <w:marBottom w:val="0"/>
      <w:divBdr>
        <w:top w:val="none" w:sz="0" w:space="0" w:color="auto"/>
        <w:left w:val="none" w:sz="0" w:space="0" w:color="auto"/>
        <w:bottom w:val="none" w:sz="0" w:space="0" w:color="auto"/>
        <w:right w:val="none" w:sz="0" w:space="0" w:color="auto"/>
      </w:divBdr>
    </w:div>
    <w:div w:id="579025234">
      <w:bodyDiv w:val="1"/>
      <w:marLeft w:val="0"/>
      <w:marRight w:val="0"/>
      <w:marTop w:val="0"/>
      <w:marBottom w:val="0"/>
      <w:divBdr>
        <w:top w:val="none" w:sz="0" w:space="0" w:color="auto"/>
        <w:left w:val="none" w:sz="0" w:space="0" w:color="auto"/>
        <w:bottom w:val="none" w:sz="0" w:space="0" w:color="auto"/>
        <w:right w:val="none" w:sz="0" w:space="0" w:color="auto"/>
      </w:divBdr>
    </w:div>
    <w:div w:id="579751288">
      <w:bodyDiv w:val="1"/>
      <w:marLeft w:val="0"/>
      <w:marRight w:val="0"/>
      <w:marTop w:val="0"/>
      <w:marBottom w:val="0"/>
      <w:divBdr>
        <w:top w:val="none" w:sz="0" w:space="0" w:color="auto"/>
        <w:left w:val="none" w:sz="0" w:space="0" w:color="auto"/>
        <w:bottom w:val="none" w:sz="0" w:space="0" w:color="auto"/>
        <w:right w:val="none" w:sz="0" w:space="0" w:color="auto"/>
      </w:divBdr>
    </w:div>
    <w:div w:id="593247952">
      <w:bodyDiv w:val="1"/>
      <w:marLeft w:val="0"/>
      <w:marRight w:val="0"/>
      <w:marTop w:val="0"/>
      <w:marBottom w:val="0"/>
      <w:divBdr>
        <w:top w:val="none" w:sz="0" w:space="0" w:color="auto"/>
        <w:left w:val="none" w:sz="0" w:space="0" w:color="auto"/>
        <w:bottom w:val="none" w:sz="0" w:space="0" w:color="auto"/>
        <w:right w:val="none" w:sz="0" w:space="0" w:color="auto"/>
      </w:divBdr>
    </w:div>
    <w:div w:id="595019942">
      <w:bodyDiv w:val="1"/>
      <w:marLeft w:val="0"/>
      <w:marRight w:val="0"/>
      <w:marTop w:val="0"/>
      <w:marBottom w:val="0"/>
      <w:divBdr>
        <w:top w:val="none" w:sz="0" w:space="0" w:color="auto"/>
        <w:left w:val="none" w:sz="0" w:space="0" w:color="auto"/>
        <w:bottom w:val="none" w:sz="0" w:space="0" w:color="auto"/>
        <w:right w:val="none" w:sz="0" w:space="0" w:color="auto"/>
      </w:divBdr>
    </w:div>
    <w:div w:id="600727640">
      <w:bodyDiv w:val="1"/>
      <w:marLeft w:val="0"/>
      <w:marRight w:val="0"/>
      <w:marTop w:val="0"/>
      <w:marBottom w:val="0"/>
      <w:divBdr>
        <w:top w:val="none" w:sz="0" w:space="0" w:color="auto"/>
        <w:left w:val="none" w:sz="0" w:space="0" w:color="auto"/>
        <w:bottom w:val="none" w:sz="0" w:space="0" w:color="auto"/>
        <w:right w:val="none" w:sz="0" w:space="0" w:color="auto"/>
      </w:divBdr>
    </w:div>
    <w:div w:id="602880295">
      <w:bodyDiv w:val="1"/>
      <w:marLeft w:val="0"/>
      <w:marRight w:val="0"/>
      <w:marTop w:val="0"/>
      <w:marBottom w:val="0"/>
      <w:divBdr>
        <w:top w:val="none" w:sz="0" w:space="0" w:color="auto"/>
        <w:left w:val="none" w:sz="0" w:space="0" w:color="auto"/>
        <w:bottom w:val="none" w:sz="0" w:space="0" w:color="auto"/>
        <w:right w:val="none" w:sz="0" w:space="0" w:color="auto"/>
      </w:divBdr>
    </w:div>
    <w:div w:id="603659142">
      <w:bodyDiv w:val="1"/>
      <w:marLeft w:val="0"/>
      <w:marRight w:val="0"/>
      <w:marTop w:val="0"/>
      <w:marBottom w:val="0"/>
      <w:divBdr>
        <w:top w:val="none" w:sz="0" w:space="0" w:color="auto"/>
        <w:left w:val="none" w:sz="0" w:space="0" w:color="auto"/>
        <w:bottom w:val="none" w:sz="0" w:space="0" w:color="auto"/>
        <w:right w:val="none" w:sz="0" w:space="0" w:color="auto"/>
      </w:divBdr>
    </w:div>
    <w:div w:id="604001301">
      <w:bodyDiv w:val="1"/>
      <w:marLeft w:val="0"/>
      <w:marRight w:val="0"/>
      <w:marTop w:val="0"/>
      <w:marBottom w:val="0"/>
      <w:divBdr>
        <w:top w:val="none" w:sz="0" w:space="0" w:color="auto"/>
        <w:left w:val="none" w:sz="0" w:space="0" w:color="auto"/>
        <w:bottom w:val="none" w:sz="0" w:space="0" w:color="auto"/>
        <w:right w:val="none" w:sz="0" w:space="0" w:color="auto"/>
      </w:divBdr>
    </w:div>
    <w:div w:id="607389577">
      <w:bodyDiv w:val="1"/>
      <w:marLeft w:val="0"/>
      <w:marRight w:val="0"/>
      <w:marTop w:val="0"/>
      <w:marBottom w:val="0"/>
      <w:divBdr>
        <w:top w:val="none" w:sz="0" w:space="0" w:color="auto"/>
        <w:left w:val="none" w:sz="0" w:space="0" w:color="auto"/>
        <w:bottom w:val="none" w:sz="0" w:space="0" w:color="auto"/>
        <w:right w:val="none" w:sz="0" w:space="0" w:color="auto"/>
      </w:divBdr>
    </w:div>
    <w:div w:id="640115771">
      <w:bodyDiv w:val="1"/>
      <w:marLeft w:val="0"/>
      <w:marRight w:val="0"/>
      <w:marTop w:val="0"/>
      <w:marBottom w:val="0"/>
      <w:divBdr>
        <w:top w:val="none" w:sz="0" w:space="0" w:color="auto"/>
        <w:left w:val="none" w:sz="0" w:space="0" w:color="auto"/>
        <w:bottom w:val="none" w:sz="0" w:space="0" w:color="auto"/>
        <w:right w:val="none" w:sz="0" w:space="0" w:color="auto"/>
      </w:divBdr>
    </w:div>
    <w:div w:id="641542353">
      <w:bodyDiv w:val="1"/>
      <w:marLeft w:val="0"/>
      <w:marRight w:val="0"/>
      <w:marTop w:val="0"/>
      <w:marBottom w:val="0"/>
      <w:divBdr>
        <w:top w:val="none" w:sz="0" w:space="0" w:color="auto"/>
        <w:left w:val="none" w:sz="0" w:space="0" w:color="auto"/>
        <w:bottom w:val="none" w:sz="0" w:space="0" w:color="auto"/>
        <w:right w:val="none" w:sz="0" w:space="0" w:color="auto"/>
      </w:divBdr>
    </w:div>
    <w:div w:id="649092663">
      <w:bodyDiv w:val="1"/>
      <w:marLeft w:val="0"/>
      <w:marRight w:val="0"/>
      <w:marTop w:val="0"/>
      <w:marBottom w:val="0"/>
      <w:divBdr>
        <w:top w:val="none" w:sz="0" w:space="0" w:color="auto"/>
        <w:left w:val="none" w:sz="0" w:space="0" w:color="auto"/>
        <w:bottom w:val="none" w:sz="0" w:space="0" w:color="auto"/>
        <w:right w:val="none" w:sz="0" w:space="0" w:color="auto"/>
      </w:divBdr>
    </w:div>
    <w:div w:id="660041895">
      <w:bodyDiv w:val="1"/>
      <w:marLeft w:val="0"/>
      <w:marRight w:val="0"/>
      <w:marTop w:val="0"/>
      <w:marBottom w:val="0"/>
      <w:divBdr>
        <w:top w:val="none" w:sz="0" w:space="0" w:color="auto"/>
        <w:left w:val="none" w:sz="0" w:space="0" w:color="auto"/>
        <w:bottom w:val="none" w:sz="0" w:space="0" w:color="auto"/>
        <w:right w:val="none" w:sz="0" w:space="0" w:color="auto"/>
      </w:divBdr>
    </w:div>
    <w:div w:id="661666324">
      <w:bodyDiv w:val="1"/>
      <w:marLeft w:val="0"/>
      <w:marRight w:val="0"/>
      <w:marTop w:val="0"/>
      <w:marBottom w:val="0"/>
      <w:divBdr>
        <w:top w:val="none" w:sz="0" w:space="0" w:color="auto"/>
        <w:left w:val="none" w:sz="0" w:space="0" w:color="auto"/>
        <w:bottom w:val="none" w:sz="0" w:space="0" w:color="auto"/>
        <w:right w:val="none" w:sz="0" w:space="0" w:color="auto"/>
      </w:divBdr>
    </w:div>
    <w:div w:id="664749207">
      <w:bodyDiv w:val="1"/>
      <w:marLeft w:val="0"/>
      <w:marRight w:val="0"/>
      <w:marTop w:val="0"/>
      <w:marBottom w:val="0"/>
      <w:divBdr>
        <w:top w:val="none" w:sz="0" w:space="0" w:color="auto"/>
        <w:left w:val="none" w:sz="0" w:space="0" w:color="auto"/>
        <w:bottom w:val="none" w:sz="0" w:space="0" w:color="auto"/>
        <w:right w:val="none" w:sz="0" w:space="0" w:color="auto"/>
      </w:divBdr>
    </w:div>
    <w:div w:id="670915057">
      <w:bodyDiv w:val="1"/>
      <w:marLeft w:val="0"/>
      <w:marRight w:val="0"/>
      <w:marTop w:val="0"/>
      <w:marBottom w:val="0"/>
      <w:divBdr>
        <w:top w:val="none" w:sz="0" w:space="0" w:color="auto"/>
        <w:left w:val="none" w:sz="0" w:space="0" w:color="auto"/>
        <w:bottom w:val="none" w:sz="0" w:space="0" w:color="auto"/>
        <w:right w:val="none" w:sz="0" w:space="0" w:color="auto"/>
      </w:divBdr>
    </w:div>
    <w:div w:id="675115909">
      <w:bodyDiv w:val="1"/>
      <w:marLeft w:val="0"/>
      <w:marRight w:val="0"/>
      <w:marTop w:val="0"/>
      <w:marBottom w:val="0"/>
      <w:divBdr>
        <w:top w:val="none" w:sz="0" w:space="0" w:color="auto"/>
        <w:left w:val="none" w:sz="0" w:space="0" w:color="auto"/>
        <w:bottom w:val="none" w:sz="0" w:space="0" w:color="auto"/>
        <w:right w:val="none" w:sz="0" w:space="0" w:color="auto"/>
      </w:divBdr>
    </w:div>
    <w:div w:id="675957478">
      <w:bodyDiv w:val="1"/>
      <w:marLeft w:val="0"/>
      <w:marRight w:val="0"/>
      <w:marTop w:val="0"/>
      <w:marBottom w:val="0"/>
      <w:divBdr>
        <w:top w:val="none" w:sz="0" w:space="0" w:color="auto"/>
        <w:left w:val="none" w:sz="0" w:space="0" w:color="auto"/>
        <w:bottom w:val="none" w:sz="0" w:space="0" w:color="auto"/>
        <w:right w:val="none" w:sz="0" w:space="0" w:color="auto"/>
      </w:divBdr>
    </w:div>
    <w:div w:id="676463554">
      <w:bodyDiv w:val="1"/>
      <w:marLeft w:val="0"/>
      <w:marRight w:val="0"/>
      <w:marTop w:val="0"/>
      <w:marBottom w:val="0"/>
      <w:divBdr>
        <w:top w:val="none" w:sz="0" w:space="0" w:color="auto"/>
        <w:left w:val="none" w:sz="0" w:space="0" w:color="auto"/>
        <w:bottom w:val="none" w:sz="0" w:space="0" w:color="auto"/>
        <w:right w:val="none" w:sz="0" w:space="0" w:color="auto"/>
      </w:divBdr>
    </w:div>
    <w:div w:id="679354266">
      <w:bodyDiv w:val="1"/>
      <w:marLeft w:val="0"/>
      <w:marRight w:val="0"/>
      <w:marTop w:val="0"/>
      <w:marBottom w:val="0"/>
      <w:divBdr>
        <w:top w:val="none" w:sz="0" w:space="0" w:color="auto"/>
        <w:left w:val="none" w:sz="0" w:space="0" w:color="auto"/>
        <w:bottom w:val="none" w:sz="0" w:space="0" w:color="auto"/>
        <w:right w:val="none" w:sz="0" w:space="0" w:color="auto"/>
      </w:divBdr>
    </w:div>
    <w:div w:id="685449708">
      <w:bodyDiv w:val="1"/>
      <w:marLeft w:val="0"/>
      <w:marRight w:val="0"/>
      <w:marTop w:val="0"/>
      <w:marBottom w:val="0"/>
      <w:divBdr>
        <w:top w:val="none" w:sz="0" w:space="0" w:color="auto"/>
        <w:left w:val="none" w:sz="0" w:space="0" w:color="auto"/>
        <w:bottom w:val="none" w:sz="0" w:space="0" w:color="auto"/>
        <w:right w:val="none" w:sz="0" w:space="0" w:color="auto"/>
      </w:divBdr>
    </w:div>
    <w:div w:id="686637919">
      <w:bodyDiv w:val="1"/>
      <w:marLeft w:val="0"/>
      <w:marRight w:val="0"/>
      <w:marTop w:val="0"/>
      <w:marBottom w:val="0"/>
      <w:divBdr>
        <w:top w:val="none" w:sz="0" w:space="0" w:color="auto"/>
        <w:left w:val="none" w:sz="0" w:space="0" w:color="auto"/>
        <w:bottom w:val="none" w:sz="0" w:space="0" w:color="auto"/>
        <w:right w:val="none" w:sz="0" w:space="0" w:color="auto"/>
      </w:divBdr>
    </w:div>
    <w:div w:id="688410301">
      <w:bodyDiv w:val="1"/>
      <w:marLeft w:val="0"/>
      <w:marRight w:val="0"/>
      <w:marTop w:val="0"/>
      <w:marBottom w:val="0"/>
      <w:divBdr>
        <w:top w:val="none" w:sz="0" w:space="0" w:color="auto"/>
        <w:left w:val="none" w:sz="0" w:space="0" w:color="auto"/>
        <w:bottom w:val="none" w:sz="0" w:space="0" w:color="auto"/>
        <w:right w:val="none" w:sz="0" w:space="0" w:color="auto"/>
      </w:divBdr>
    </w:div>
    <w:div w:id="691230122">
      <w:bodyDiv w:val="1"/>
      <w:marLeft w:val="0"/>
      <w:marRight w:val="0"/>
      <w:marTop w:val="0"/>
      <w:marBottom w:val="0"/>
      <w:divBdr>
        <w:top w:val="none" w:sz="0" w:space="0" w:color="auto"/>
        <w:left w:val="none" w:sz="0" w:space="0" w:color="auto"/>
        <w:bottom w:val="none" w:sz="0" w:space="0" w:color="auto"/>
        <w:right w:val="none" w:sz="0" w:space="0" w:color="auto"/>
      </w:divBdr>
    </w:div>
    <w:div w:id="702100245">
      <w:bodyDiv w:val="1"/>
      <w:marLeft w:val="0"/>
      <w:marRight w:val="0"/>
      <w:marTop w:val="0"/>
      <w:marBottom w:val="0"/>
      <w:divBdr>
        <w:top w:val="none" w:sz="0" w:space="0" w:color="auto"/>
        <w:left w:val="none" w:sz="0" w:space="0" w:color="auto"/>
        <w:bottom w:val="none" w:sz="0" w:space="0" w:color="auto"/>
        <w:right w:val="none" w:sz="0" w:space="0" w:color="auto"/>
      </w:divBdr>
    </w:div>
    <w:div w:id="715665198">
      <w:bodyDiv w:val="1"/>
      <w:marLeft w:val="0"/>
      <w:marRight w:val="0"/>
      <w:marTop w:val="0"/>
      <w:marBottom w:val="0"/>
      <w:divBdr>
        <w:top w:val="none" w:sz="0" w:space="0" w:color="auto"/>
        <w:left w:val="none" w:sz="0" w:space="0" w:color="auto"/>
        <w:bottom w:val="none" w:sz="0" w:space="0" w:color="auto"/>
        <w:right w:val="none" w:sz="0" w:space="0" w:color="auto"/>
      </w:divBdr>
    </w:div>
    <w:div w:id="721098807">
      <w:bodyDiv w:val="1"/>
      <w:marLeft w:val="0"/>
      <w:marRight w:val="0"/>
      <w:marTop w:val="0"/>
      <w:marBottom w:val="0"/>
      <w:divBdr>
        <w:top w:val="none" w:sz="0" w:space="0" w:color="auto"/>
        <w:left w:val="none" w:sz="0" w:space="0" w:color="auto"/>
        <w:bottom w:val="none" w:sz="0" w:space="0" w:color="auto"/>
        <w:right w:val="none" w:sz="0" w:space="0" w:color="auto"/>
      </w:divBdr>
    </w:div>
    <w:div w:id="723992387">
      <w:bodyDiv w:val="1"/>
      <w:marLeft w:val="0"/>
      <w:marRight w:val="0"/>
      <w:marTop w:val="0"/>
      <w:marBottom w:val="0"/>
      <w:divBdr>
        <w:top w:val="none" w:sz="0" w:space="0" w:color="auto"/>
        <w:left w:val="none" w:sz="0" w:space="0" w:color="auto"/>
        <w:bottom w:val="none" w:sz="0" w:space="0" w:color="auto"/>
        <w:right w:val="none" w:sz="0" w:space="0" w:color="auto"/>
      </w:divBdr>
    </w:div>
    <w:div w:id="728768025">
      <w:bodyDiv w:val="1"/>
      <w:marLeft w:val="0"/>
      <w:marRight w:val="0"/>
      <w:marTop w:val="0"/>
      <w:marBottom w:val="0"/>
      <w:divBdr>
        <w:top w:val="none" w:sz="0" w:space="0" w:color="auto"/>
        <w:left w:val="none" w:sz="0" w:space="0" w:color="auto"/>
        <w:bottom w:val="none" w:sz="0" w:space="0" w:color="auto"/>
        <w:right w:val="none" w:sz="0" w:space="0" w:color="auto"/>
      </w:divBdr>
    </w:div>
    <w:div w:id="732044931">
      <w:bodyDiv w:val="1"/>
      <w:marLeft w:val="0"/>
      <w:marRight w:val="0"/>
      <w:marTop w:val="0"/>
      <w:marBottom w:val="0"/>
      <w:divBdr>
        <w:top w:val="none" w:sz="0" w:space="0" w:color="auto"/>
        <w:left w:val="none" w:sz="0" w:space="0" w:color="auto"/>
        <w:bottom w:val="none" w:sz="0" w:space="0" w:color="auto"/>
        <w:right w:val="none" w:sz="0" w:space="0" w:color="auto"/>
      </w:divBdr>
    </w:div>
    <w:div w:id="734625045">
      <w:bodyDiv w:val="1"/>
      <w:marLeft w:val="0"/>
      <w:marRight w:val="0"/>
      <w:marTop w:val="0"/>
      <w:marBottom w:val="0"/>
      <w:divBdr>
        <w:top w:val="none" w:sz="0" w:space="0" w:color="auto"/>
        <w:left w:val="none" w:sz="0" w:space="0" w:color="auto"/>
        <w:bottom w:val="none" w:sz="0" w:space="0" w:color="auto"/>
        <w:right w:val="none" w:sz="0" w:space="0" w:color="auto"/>
      </w:divBdr>
    </w:div>
    <w:div w:id="735932447">
      <w:bodyDiv w:val="1"/>
      <w:marLeft w:val="0"/>
      <w:marRight w:val="0"/>
      <w:marTop w:val="0"/>
      <w:marBottom w:val="0"/>
      <w:divBdr>
        <w:top w:val="none" w:sz="0" w:space="0" w:color="auto"/>
        <w:left w:val="none" w:sz="0" w:space="0" w:color="auto"/>
        <w:bottom w:val="none" w:sz="0" w:space="0" w:color="auto"/>
        <w:right w:val="none" w:sz="0" w:space="0" w:color="auto"/>
      </w:divBdr>
    </w:div>
    <w:div w:id="741294216">
      <w:bodyDiv w:val="1"/>
      <w:marLeft w:val="0"/>
      <w:marRight w:val="0"/>
      <w:marTop w:val="0"/>
      <w:marBottom w:val="0"/>
      <w:divBdr>
        <w:top w:val="none" w:sz="0" w:space="0" w:color="auto"/>
        <w:left w:val="none" w:sz="0" w:space="0" w:color="auto"/>
        <w:bottom w:val="none" w:sz="0" w:space="0" w:color="auto"/>
        <w:right w:val="none" w:sz="0" w:space="0" w:color="auto"/>
      </w:divBdr>
    </w:div>
    <w:div w:id="741607627">
      <w:bodyDiv w:val="1"/>
      <w:marLeft w:val="0"/>
      <w:marRight w:val="0"/>
      <w:marTop w:val="0"/>
      <w:marBottom w:val="0"/>
      <w:divBdr>
        <w:top w:val="none" w:sz="0" w:space="0" w:color="auto"/>
        <w:left w:val="none" w:sz="0" w:space="0" w:color="auto"/>
        <w:bottom w:val="none" w:sz="0" w:space="0" w:color="auto"/>
        <w:right w:val="none" w:sz="0" w:space="0" w:color="auto"/>
      </w:divBdr>
    </w:div>
    <w:div w:id="741637532">
      <w:bodyDiv w:val="1"/>
      <w:marLeft w:val="0"/>
      <w:marRight w:val="0"/>
      <w:marTop w:val="0"/>
      <w:marBottom w:val="0"/>
      <w:divBdr>
        <w:top w:val="none" w:sz="0" w:space="0" w:color="auto"/>
        <w:left w:val="none" w:sz="0" w:space="0" w:color="auto"/>
        <w:bottom w:val="none" w:sz="0" w:space="0" w:color="auto"/>
        <w:right w:val="none" w:sz="0" w:space="0" w:color="auto"/>
      </w:divBdr>
    </w:div>
    <w:div w:id="742988117">
      <w:bodyDiv w:val="1"/>
      <w:marLeft w:val="0"/>
      <w:marRight w:val="0"/>
      <w:marTop w:val="0"/>
      <w:marBottom w:val="0"/>
      <w:divBdr>
        <w:top w:val="none" w:sz="0" w:space="0" w:color="auto"/>
        <w:left w:val="none" w:sz="0" w:space="0" w:color="auto"/>
        <w:bottom w:val="none" w:sz="0" w:space="0" w:color="auto"/>
        <w:right w:val="none" w:sz="0" w:space="0" w:color="auto"/>
      </w:divBdr>
    </w:div>
    <w:div w:id="744687802">
      <w:bodyDiv w:val="1"/>
      <w:marLeft w:val="0"/>
      <w:marRight w:val="0"/>
      <w:marTop w:val="0"/>
      <w:marBottom w:val="0"/>
      <w:divBdr>
        <w:top w:val="none" w:sz="0" w:space="0" w:color="auto"/>
        <w:left w:val="none" w:sz="0" w:space="0" w:color="auto"/>
        <w:bottom w:val="none" w:sz="0" w:space="0" w:color="auto"/>
        <w:right w:val="none" w:sz="0" w:space="0" w:color="auto"/>
      </w:divBdr>
    </w:div>
    <w:div w:id="745037304">
      <w:bodyDiv w:val="1"/>
      <w:marLeft w:val="0"/>
      <w:marRight w:val="0"/>
      <w:marTop w:val="0"/>
      <w:marBottom w:val="0"/>
      <w:divBdr>
        <w:top w:val="none" w:sz="0" w:space="0" w:color="auto"/>
        <w:left w:val="none" w:sz="0" w:space="0" w:color="auto"/>
        <w:bottom w:val="none" w:sz="0" w:space="0" w:color="auto"/>
        <w:right w:val="none" w:sz="0" w:space="0" w:color="auto"/>
      </w:divBdr>
    </w:div>
    <w:div w:id="752967093">
      <w:bodyDiv w:val="1"/>
      <w:marLeft w:val="0"/>
      <w:marRight w:val="0"/>
      <w:marTop w:val="0"/>
      <w:marBottom w:val="0"/>
      <w:divBdr>
        <w:top w:val="none" w:sz="0" w:space="0" w:color="auto"/>
        <w:left w:val="none" w:sz="0" w:space="0" w:color="auto"/>
        <w:bottom w:val="none" w:sz="0" w:space="0" w:color="auto"/>
        <w:right w:val="none" w:sz="0" w:space="0" w:color="auto"/>
      </w:divBdr>
    </w:div>
    <w:div w:id="753085149">
      <w:bodyDiv w:val="1"/>
      <w:marLeft w:val="0"/>
      <w:marRight w:val="0"/>
      <w:marTop w:val="0"/>
      <w:marBottom w:val="0"/>
      <w:divBdr>
        <w:top w:val="none" w:sz="0" w:space="0" w:color="auto"/>
        <w:left w:val="none" w:sz="0" w:space="0" w:color="auto"/>
        <w:bottom w:val="none" w:sz="0" w:space="0" w:color="auto"/>
        <w:right w:val="none" w:sz="0" w:space="0" w:color="auto"/>
      </w:divBdr>
    </w:div>
    <w:div w:id="758604942">
      <w:bodyDiv w:val="1"/>
      <w:marLeft w:val="0"/>
      <w:marRight w:val="0"/>
      <w:marTop w:val="0"/>
      <w:marBottom w:val="0"/>
      <w:divBdr>
        <w:top w:val="none" w:sz="0" w:space="0" w:color="auto"/>
        <w:left w:val="none" w:sz="0" w:space="0" w:color="auto"/>
        <w:bottom w:val="none" w:sz="0" w:space="0" w:color="auto"/>
        <w:right w:val="none" w:sz="0" w:space="0" w:color="auto"/>
      </w:divBdr>
    </w:div>
    <w:div w:id="759447231">
      <w:bodyDiv w:val="1"/>
      <w:marLeft w:val="0"/>
      <w:marRight w:val="0"/>
      <w:marTop w:val="0"/>
      <w:marBottom w:val="0"/>
      <w:divBdr>
        <w:top w:val="none" w:sz="0" w:space="0" w:color="auto"/>
        <w:left w:val="none" w:sz="0" w:space="0" w:color="auto"/>
        <w:bottom w:val="none" w:sz="0" w:space="0" w:color="auto"/>
        <w:right w:val="none" w:sz="0" w:space="0" w:color="auto"/>
      </w:divBdr>
    </w:div>
    <w:div w:id="761099214">
      <w:bodyDiv w:val="1"/>
      <w:marLeft w:val="0"/>
      <w:marRight w:val="0"/>
      <w:marTop w:val="0"/>
      <w:marBottom w:val="0"/>
      <w:divBdr>
        <w:top w:val="none" w:sz="0" w:space="0" w:color="auto"/>
        <w:left w:val="none" w:sz="0" w:space="0" w:color="auto"/>
        <w:bottom w:val="none" w:sz="0" w:space="0" w:color="auto"/>
        <w:right w:val="none" w:sz="0" w:space="0" w:color="auto"/>
      </w:divBdr>
    </w:div>
    <w:div w:id="766846833">
      <w:bodyDiv w:val="1"/>
      <w:marLeft w:val="0"/>
      <w:marRight w:val="0"/>
      <w:marTop w:val="0"/>
      <w:marBottom w:val="0"/>
      <w:divBdr>
        <w:top w:val="none" w:sz="0" w:space="0" w:color="auto"/>
        <w:left w:val="none" w:sz="0" w:space="0" w:color="auto"/>
        <w:bottom w:val="none" w:sz="0" w:space="0" w:color="auto"/>
        <w:right w:val="none" w:sz="0" w:space="0" w:color="auto"/>
      </w:divBdr>
    </w:div>
    <w:div w:id="770516295">
      <w:bodyDiv w:val="1"/>
      <w:marLeft w:val="0"/>
      <w:marRight w:val="0"/>
      <w:marTop w:val="0"/>
      <w:marBottom w:val="0"/>
      <w:divBdr>
        <w:top w:val="none" w:sz="0" w:space="0" w:color="auto"/>
        <w:left w:val="none" w:sz="0" w:space="0" w:color="auto"/>
        <w:bottom w:val="none" w:sz="0" w:space="0" w:color="auto"/>
        <w:right w:val="none" w:sz="0" w:space="0" w:color="auto"/>
      </w:divBdr>
    </w:div>
    <w:div w:id="770900422">
      <w:bodyDiv w:val="1"/>
      <w:marLeft w:val="0"/>
      <w:marRight w:val="0"/>
      <w:marTop w:val="0"/>
      <w:marBottom w:val="0"/>
      <w:divBdr>
        <w:top w:val="none" w:sz="0" w:space="0" w:color="auto"/>
        <w:left w:val="none" w:sz="0" w:space="0" w:color="auto"/>
        <w:bottom w:val="none" w:sz="0" w:space="0" w:color="auto"/>
        <w:right w:val="none" w:sz="0" w:space="0" w:color="auto"/>
      </w:divBdr>
    </w:div>
    <w:div w:id="780803618">
      <w:bodyDiv w:val="1"/>
      <w:marLeft w:val="0"/>
      <w:marRight w:val="0"/>
      <w:marTop w:val="0"/>
      <w:marBottom w:val="0"/>
      <w:divBdr>
        <w:top w:val="none" w:sz="0" w:space="0" w:color="auto"/>
        <w:left w:val="none" w:sz="0" w:space="0" w:color="auto"/>
        <w:bottom w:val="none" w:sz="0" w:space="0" w:color="auto"/>
        <w:right w:val="none" w:sz="0" w:space="0" w:color="auto"/>
      </w:divBdr>
    </w:div>
    <w:div w:id="781653366">
      <w:bodyDiv w:val="1"/>
      <w:marLeft w:val="0"/>
      <w:marRight w:val="0"/>
      <w:marTop w:val="0"/>
      <w:marBottom w:val="0"/>
      <w:divBdr>
        <w:top w:val="none" w:sz="0" w:space="0" w:color="auto"/>
        <w:left w:val="none" w:sz="0" w:space="0" w:color="auto"/>
        <w:bottom w:val="none" w:sz="0" w:space="0" w:color="auto"/>
        <w:right w:val="none" w:sz="0" w:space="0" w:color="auto"/>
      </w:divBdr>
    </w:div>
    <w:div w:id="783572825">
      <w:bodyDiv w:val="1"/>
      <w:marLeft w:val="0"/>
      <w:marRight w:val="0"/>
      <w:marTop w:val="0"/>
      <w:marBottom w:val="0"/>
      <w:divBdr>
        <w:top w:val="none" w:sz="0" w:space="0" w:color="auto"/>
        <w:left w:val="none" w:sz="0" w:space="0" w:color="auto"/>
        <w:bottom w:val="none" w:sz="0" w:space="0" w:color="auto"/>
        <w:right w:val="none" w:sz="0" w:space="0" w:color="auto"/>
      </w:divBdr>
    </w:div>
    <w:div w:id="783771025">
      <w:bodyDiv w:val="1"/>
      <w:marLeft w:val="0"/>
      <w:marRight w:val="0"/>
      <w:marTop w:val="0"/>
      <w:marBottom w:val="0"/>
      <w:divBdr>
        <w:top w:val="none" w:sz="0" w:space="0" w:color="auto"/>
        <w:left w:val="none" w:sz="0" w:space="0" w:color="auto"/>
        <w:bottom w:val="none" w:sz="0" w:space="0" w:color="auto"/>
        <w:right w:val="none" w:sz="0" w:space="0" w:color="auto"/>
      </w:divBdr>
    </w:div>
    <w:div w:id="785974752">
      <w:bodyDiv w:val="1"/>
      <w:marLeft w:val="0"/>
      <w:marRight w:val="0"/>
      <w:marTop w:val="0"/>
      <w:marBottom w:val="0"/>
      <w:divBdr>
        <w:top w:val="none" w:sz="0" w:space="0" w:color="auto"/>
        <w:left w:val="none" w:sz="0" w:space="0" w:color="auto"/>
        <w:bottom w:val="none" w:sz="0" w:space="0" w:color="auto"/>
        <w:right w:val="none" w:sz="0" w:space="0" w:color="auto"/>
      </w:divBdr>
    </w:div>
    <w:div w:id="786510809">
      <w:bodyDiv w:val="1"/>
      <w:marLeft w:val="0"/>
      <w:marRight w:val="0"/>
      <w:marTop w:val="0"/>
      <w:marBottom w:val="0"/>
      <w:divBdr>
        <w:top w:val="none" w:sz="0" w:space="0" w:color="auto"/>
        <w:left w:val="none" w:sz="0" w:space="0" w:color="auto"/>
        <w:bottom w:val="none" w:sz="0" w:space="0" w:color="auto"/>
        <w:right w:val="none" w:sz="0" w:space="0" w:color="auto"/>
      </w:divBdr>
    </w:div>
    <w:div w:id="787241316">
      <w:bodyDiv w:val="1"/>
      <w:marLeft w:val="0"/>
      <w:marRight w:val="0"/>
      <w:marTop w:val="0"/>
      <w:marBottom w:val="0"/>
      <w:divBdr>
        <w:top w:val="none" w:sz="0" w:space="0" w:color="auto"/>
        <w:left w:val="none" w:sz="0" w:space="0" w:color="auto"/>
        <w:bottom w:val="none" w:sz="0" w:space="0" w:color="auto"/>
        <w:right w:val="none" w:sz="0" w:space="0" w:color="auto"/>
      </w:divBdr>
    </w:div>
    <w:div w:id="790323001">
      <w:bodyDiv w:val="1"/>
      <w:marLeft w:val="0"/>
      <w:marRight w:val="0"/>
      <w:marTop w:val="0"/>
      <w:marBottom w:val="0"/>
      <w:divBdr>
        <w:top w:val="none" w:sz="0" w:space="0" w:color="auto"/>
        <w:left w:val="none" w:sz="0" w:space="0" w:color="auto"/>
        <w:bottom w:val="none" w:sz="0" w:space="0" w:color="auto"/>
        <w:right w:val="none" w:sz="0" w:space="0" w:color="auto"/>
      </w:divBdr>
    </w:div>
    <w:div w:id="808937464">
      <w:bodyDiv w:val="1"/>
      <w:marLeft w:val="0"/>
      <w:marRight w:val="0"/>
      <w:marTop w:val="0"/>
      <w:marBottom w:val="0"/>
      <w:divBdr>
        <w:top w:val="none" w:sz="0" w:space="0" w:color="auto"/>
        <w:left w:val="none" w:sz="0" w:space="0" w:color="auto"/>
        <w:bottom w:val="none" w:sz="0" w:space="0" w:color="auto"/>
        <w:right w:val="none" w:sz="0" w:space="0" w:color="auto"/>
      </w:divBdr>
    </w:div>
    <w:div w:id="810513106">
      <w:bodyDiv w:val="1"/>
      <w:marLeft w:val="0"/>
      <w:marRight w:val="0"/>
      <w:marTop w:val="0"/>
      <w:marBottom w:val="0"/>
      <w:divBdr>
        <w:top w:val="none" w:sz="0" w:space="0" w:color="auto"/>
        <w:left w:val="none" w:sz="0" w:space="0" w:color="auto"/>
        <w:bottom w:val="none" w:sz="0" w:space="0" w:color="auto"/>
        <w:right w:val="none" w:sz="0" w:space="0" w:color="auto"/>
      </w:divBdr>
    </w:div>
    <w:div w:id="817262146">
      <w:bodyDiv w:val="1"/>
      <w:marLeft w:val="0"/>
      <w:marRight w:val="0"/>
      <w:marTop w:val="0"/>
      <w:marBottom w:val="0"/>
      <w:divBdr>
        <w:top w:val="none" w:sz="0" w:space="0" w:color="auto"/>
        <w:left w:val="none" w:sz="0" w:space="0" w:color="auto"/>
        <w:bottom w:val="none" w:sz="0" w:space="0" w:color="auto"/>
        <w:right w:val="none" w:sz="0" w:space="0" w:color="auto"/>
      </w:divBdr>
    </w:div>
    <w:div w:id="831871238">
      <w:bodyDiv w:val="1"/>
      <w:marLeft w:val="0"/>
      <w:marRight w:val="0"/>
      <w:marTop w:val="0"/>
      <w:marBottom w:val="0"/>
      <w:divBdr>
        <w:top w:val="none" w:sz="0" w:space="0" w:color="auto"/>
        <w:left w:val="none" w:sz="0" w:space="0" w:color="auto"/>
        <w:bottom w:val="none" w:sz="0" w:space="0" w:color="auto"/>
        <w:right w:val="none" w:sz="0" w:space="0" w:color="auto"/>
      </w:divBdr>
    </w:div>
    <w:div w:id="834495416">
      <w:bodyDiv w:val="1"/>
      <w:marLeft w:val="0"/>
      <w:marRight w:val="0"/>
      <w:marTop w:val="0"/>
      <w:marBottom w:val="0"/>
      <w:divBdr>
        <w:top w:val="none" w:sz="0" w:space="0" w:color="auto"/>
        <w:left w:val="none" w:sz="0" w:space="0" w:color="auto"/>
        <w:bottom w:val="none" w:sz="0" w:space="0" w:color="auto"/>
        <w:right w:val="none" w:sz="0" w:space="0" w:color="auto"/>
      </w:divBdr>
    </w:div>
    <w:div w:id="835149554">
      <w:bodyDiv w:val="1"/>
      <w:marLeft w:val="0"/>
      <w:marRight w:val="0"/>
      <w:marTop w:val="0"/>
      <w:marBottom w:val="0"/>
      <w:divBdr>
        <w:top w:val="none" w:sz="0" w:space="0" w:color="auto"/>
        <w:left w:val="none" w:sz="0" w:space="0" w:color="auto"/>
        <w:bottom w:val="none" w:sz="0" w:space="0" w:color="auto"/>
        <w:right w:val="none" w:sz="0" w:space="0" w:color="auto"/>
      </w:divBdr>
    </w:div>
    <w:div w:id="849372643">
      <w:bodyDiv w:val="1"/>
      <w:marLeft w:val="0"/>
      <w:marRight w:val="0"/>
      <w:marTop w:val="0"/>
      <w:marBottom w:val="0"/>
      <w:divBdr>
        <w:top w:val="none" w:sz="0" w:space="0" w:color="auto"/>
        <w:left w:val="none" w:sz="0" w:space="0" w:color="auto"/>
        <w:bottom w:val="none" w:sz="0" w:space="0" w:color="auto"/>
        <w:right w:val="none" w:sz="0" w:space="0" w:color="auto"/>
      </w:divBdr>
    </w:div>
    <w:div w:id="851409332">
      <w:bodyDiv w:val="1"/>
      <w:marLeft w:val="0"/>
      <w:marRight w:val="0"/>
      <w:marTop w:val="0"/>
      <w:marBottom w:val="0"/>
      <w:divBdr>
        <w:top w:val="none" w:sz="0" w:space="0" w:color="auto"/>
        <w:left w:val="none" w:sz="0" w:space="0" w:color="auto"/>
        <w:bottom w:val="none" w:sz="0" w:space="0" w:color="auto"/>
        <w:right w:val="none" w:sz="0" w:space="0" w:color="auto"/>
      </w:divBdr>
    </w:div>
    <w:div w:id="851652649">
      <w:bodyDiv w:val="1"/>
      <w:marLeft w:val="0"/>
      <w:marRight w:val="0"/>
      <w:marTop w:val="0"/>
      <w:marBottom w:val="0"/>
      <w:divBdr>
        <w:top w:val="none" w:sz="0" w:space="0" w:color="auto"/>
        <w:left w:val="none" w:sz="0" w:space="0" w:color="auto"/>
        <w:bottom w:val="none" w:sz="0" w:space="0" w:color="auto"/>
        <w:right w:val="none" w:sz="0" w:space="0" w:color="auto"/>
      </w:divBdr>
    </w:div>
    <w:div w:id="856236804">
      <w:bodyDiv w:val="1"/>
      <w:marLeft w:val="0"/>
      <w:marRight w:val="0"/>
      <w:marTop w:val="0"/>
      <w:marBottom w:val="0"/>
      <w:divBdr>
        <w:top w:val="none" w:sz="0" w:space="0" w:color="auto"/>
        <w:left w:val="none" w:sz="0" w:space="0" w:color="auto"/>
        <w:bottom w:val="none" w:sz="0" w:space="0" w:color="auto"/>
        <w:right w:val="none" w:sz="0" w:space="0" w:color="auto"/>
      </w:divBdr>
    </w:div>
    <w:div w:id="860434079">
      <w:bodyDiv w:val="1"/>
      <w:marLeft w:val="0"/>
      <w:marRight w:val="0"/>
      <w:marTop w:val="0"/>
      <w:marBottom w:val="0"/>
      <w:divBdr>
        <w:top w:val="none" w:sz="0" w:space="0" w:color="auto"/>
        <w:left w:val="none" w:sz="0" w:space="0" w:color="auto"/>
        <w:bottom w:val="none" w:sz="0" w:space="0" w:color="auto"/>
        <w:right w:val="none" w:sz="0" w:space="0" w:color="auto"/>
      </w:divBdr>
    </w:div>
    <w:div w:id="864370337">
      <w:bodyDiv w:val="1"/>
      <w:marLeft w:val="0"/>
      <w:marRight w:val="0"/>
      <w:marTop w:val="0"/>
      <w:marBottom w:val="0"/>
      <w:divBdr>
        <w:top w:val="none" w:sz="0" w:space="0" w:color="auto"/>
        <w:left w:val="none" w:sz="0" w:space="0" w:color="auto"/>
        <w:bottom w:val="none" w:sz="0" w:space="0" w:color="auto"/>
        <w:right w:val="none" w:sz="0" w:space="0" w:color="auto"/>
      </w:divBdr>
    </w:div>
    <w:div w:id="865600837">
      <w:bodyDiv w:val="1"/>
      <w:marLeft w:val="0"/>
      <w:marRight w:val="0"/>
      <w:marTop w:val="0"/>
      <w:marBottom w:val="0"/>
      <w:divBdr>
        <w:top w:val="none" w:sz="0" w:space="0" w:color="auto"/>
        <w:left w:val="none" w:sz="0" w:space="0" w:color="auto"/>
        <w:bottom w:val="none" w:sz="0" w:space="0" w:color="auto"/>
        <w:right w:val="none" w:sz="0" w:space="0" w:color="auto"/>
      </w:divBdr>
    </w:div>
    <w:div w:id="869296100">
      <w:bodyDiv w:val="1"/>
      <w:marLeft w:val="0"/>
      <w:marRight w:val="0"/>
      <w:marTop w:val="0"/>
      <w:marBottom w:val="0"/>
      <w:divBdr>
        <w:top w:val="none" w:sz="0" w:space="0" w:color="auto"/>
        <w:left w:val="none" w:sz="0" w:space="0" w:color="auto"/>
        <w:bottom w:val="none" w:sz="0" w:space="0" w:color="auto"/>
        <w:right w:val="none" w:sz="0" w:space="0" w:color="auto"/>
      </w:divBdr>
    </w:div>
    <w:div w:id="869340278">
      <w:bodyDiv w:val="1"/>
      <w:marLeft w:val="0"/>
      <w:marRight w:val="0"/>
      <w:marTop w:val="0"/>
      <w:marBottom w:val="0"/>
      <w:divBdr>
        <w:top w:val="none" w:sz="0" w:space="0" w:color="auto"/>
        <w:left w:val="none" w:sz="0" w:space="0" w:color="auto"/>
        <w:bottom w:val="none" w:sz="0" w:space="0" w:color="auto"/>
        <w:right w:val="none" w:sz="0" w:space="0" w:color="auto"/>
      </w:divBdr>
    </w:div>
    <w:div w:id="870529806">
      <w:bodyDiv w:val="1"/>
      <w:marLeft w:val="0"/>
      <w:marRight w:val="0"/>
      <w:marTop w:val="0"/>
      <w:marBottom w:val="0"/>
      <w:divBdr>
        <w:top w:val="none" w:sz="0" w:space="0" w:color="auto"/>
        <w:left w:val="none" w:sz="0" w:space="0" w:color="auto"/>
        <w:bottom w:val="none" w:sz="0" w:space="0" w:color="auto"/>
        <w:right w:val="none" w:sz="0" w:space="0" w:color="auto"/>
      </w:divBdr>
    </w:div>
    <w:div w:id="871303948">
      <w:bodyDiv w:val="1"/>
      <w:marLeft w:val="0"/>
      <w:marRight w:val="0"/>
      <w:marTop w:val="0"/>
      <w:marBottom w:val="0"/>
      <w:divBdr>
        <w:top w:val="none" w:sz="0" w:space="0" w:color="auto"/>
        <w:left w:val="none" w:sz="0" w:space="0" w:color="auto"/>
        <w:bottom w:val="none" w:sz="0" w:space="0" w:color="auto"/>
        <w:right w:val="none" w:sz="0" w:space="0" w:color="auto"/>
      </w:divBdr>
    </w:div>
    <w:div w:id="873810211">
      <w:bodyDiv w:val="1"/>
      <w:marLeft w:val="0"/>
      <w:marRight w:val="0"/>
      <w:marTop w:val="0"/>
      <w:marBottom w:val="0"/>
      <w:divBdr>
        <w:top w:val="none" w:sz="0" w:space="0" w:color="auto"/>
        <w:left w:val="none" w:sz="0" w:space="0" w:color="auto"/>
        <w:bottom w:val="none" w:sz="0" w:space="0" w:color="auto"/>
        <w:right w:val="none" w:sz="0" w:space="0" w:color="auto"/>
      </w:divBdr>
    </w:div>
    <w:div w:id="879903828">
      <w:bodyDiv w:val="1"/>
      <w:marLeft w:val="0"/>
      <w:marRight w:val="0"/>
      <w:marTop w:val="0"/>
      <w:marBottom w:val="0"/>
      <w:divBdr>
        <w:top w:val="none" w:sz="0" w:space="0" w:color="auto"/>
        <w:left w:val="none" w:sz="0" w:space="0" w:color="auto"/>
        <w:bottom w:val="none" w:sz="0" w:space="0" w:color="auto"/>
        <w:right w:val="none" w:sz="0" w:space="0" w:color="auto"/>
      </w:divBdr>
    </w:div>
    <w:div w:id="885483989">
      <w:bodyDiv w:val="1"/>
      <w:marLeft w:val="0"/>
      <w:marRight w:val="0"/>
      <w:marTop w:val="0"/>
      <w:marBottom w:val="0"/>
      <w:divBdr>
        <w:top w:val="none" w:sz="0" w:space="0" w:color="auto"/>
        <w:left w:val="none" w:sz="0" w:space="0" w:color="auto"/>
        <w:bottom w:val="none" w:sz="0" w:space="0" w:color="auto"/>
        <w:right w:val="none" w:sz="0" w:space="0" w:color="auto"/>
      </w:divBdr>
    </w:div>
    <w:div w:id="886337922">
      <w:bodyDiv w:val="1"/>
      <w:marLeft w:val="0"/>
      <w:marRight w:val="0"/>
      <w:marTop w:val="0"/>
      <w:marBottom w:val="0"/>
      <w:divBdr>
        <w:top w:val="none" w:sz="0" w:space="0" w:color="auto"/>
        <w:left w:val="none" w:sz="0" w:space="0" w:color="auto"/>
        <w:bottom w:val="none" w:sz="0" w:space="0" w:color="auto"/>
        <w:right w:val="none" w:sz="0" w:space="0" w:color="auto"/>
      </w:divBdr>
    </w:div>
    <w:div w:id="888347015">
      <w:bodyDiv w:val="1"/>
      <w:marLeft w:val="0"/>
      <w:marRight w:val="0"/>
      <w:marTop w:val="0"/>
      <w:marBottom w:val="0"/>
      <w:divBdr>
        <w:top w:val="none" w:sz="0" w:space="0" w:color="auto"/>
        <w:left w:val="none" w:sz="0" w:space="0" w:color="auto"/>
        <w:bottom w:val="none" w:sz="0" w:space="0" w:color="auto"/>
        <w:right w:val="none" w:sz="0" w:space="0" w:color="auto"/>
      </w:divBdr>
    </w:div>
    <w:div w:id="893736783">
      <w:bodyDiv w:val="1"/>
      <w:marLeft w:val="0"/>
      <w:marRight w:val="0"/>
      <w:marTop w:val="0"/>
      <w:marBottom w:val="0"/>
      <w:divBdr>
        <w:top w:val="none" w:sz="0" w:space="0" w:color="auto"/>
        <w:left w:val="none" w:sz="0" w:space="0" w:color="auto"/>
        <w:bottom w:val="none" w:sz="0" w:space="0" w:color="auto"/>
        <w:right w:val="none" w:sz="0" w:space="0" w:color="auto"/>
      </w:divBdr>
    </w:div>
    <w:div w:id="901719043">
      <w:bodyDiv w:val="1"/>
      <w:marLeft w:val="0"/>
      <w:marRight w:val="0"/>
      <w:marTop w:val="0"/>
      <w:marBottom w:val="0"/>
      <w:divBdr>
        <w:top w:val="none" w:sz="0" w:space="0" w:color="auto"/>
        <w:left w:val="none" w:sz="0" w:space="0" w:color="auto"/>
        <w:bottom w:val="none" w:sz="0" w:space="0" w:color="auto"/>
        <w:right w:val="none" w:sz="0" w:space="0" w:color="auto"/>
      </w:divBdr>
    </w:div>
    <w:div w:id="904877712">
      <w:bodyDiv w:val="1"/>
      <w:marLeft w:val="0"/>
      <w:marRight w:val="0"/>
      <w:marTop w:val="0"/>
      <w:marBottom w:val="0"/>
      <w:divBdr>
        <w:top w:val="none" w:sz="0" w:space="0" w:color="auto"/>
        <w:left w:val="none" w:sz="0" w:space="0" w:color="auto"/>
        <w:bottom w:val="none" w:sz="0" w:space="0" w:color="auto"/>
        <w:right w:val="none" w:sz="0" w:space="0" w:color="auto"/>
      </w:divBdr>
    </w:div>
    <w:div w:id="909727821">
      <w:bodyDiv w:val="1"/>
      <w:marLeft w:val="0"/>
      <w:marRight w:val="0"/>
      <w:marTop w:val="0"/>
      <w:marBottom w:val="0"/>
      <w:divBdr>
        <w:top w:val="none" w:sz="0" w:space="0" w:color="auto"/>
        <w:left w:val="none" w:sz="0" w:space="0" w:color="auto"/>
        <w:bottom w:val="none" w:sz="0" w:space="0" w:color="auto"/>
        <w:right w:val="none" w:sz="0" w:space="0" w:color="auto"/>
      </w:divBdr>
    </w:div>
    <w:div w:id="916477161">
      <w:bodyDiv w:val="1"/>
      <w:marLeft w:val="0"/>
      <w:marRight w:val="0"/>
      <w:marTop w:val="0"/>
      <w:marBottom w:val="0"/>
      <w:divBdr>
        <w:top w:val="none" w:sz="0" w:space="0" w:color="auto"/>
        <w:left w:val="none" w:sz="0" w:space="0" w:color="auto"/>
        <w:bottom w:val="none" w:sz="0" w:space="0" w:color="auto"/>
        <w:right w:val="none" w:sz="0" w:space="0" w:color="auto"/>
      </w:divBdr>
    </w:div>
    <w:div w:id="918639906">
      <w:bodyDiv w:val="1"/>
      <w:marLeft w:val="0"/>
      <w:marRight w:val="0"/>
      <w:marTop w:val="0"/>
      <w:marBottom w:val="0"/>
      <w:divBdr>
        <w:top w:val="none" w:sz="0" w:space="0" w:color="auto"/>
        <w:left w:val="none" w:sz="0" w:space="0" w:color="auto"/>
        <w:bottom w:val="none" w:sz="0" w:space="0" w:color="auto"/>
        <w:right w:val="none" w:sz="0" w:space="0" w:color="auto"/>
      </w:divBdr>
    </w:div>
    <w:div w:id="921639560">
      <w:bodyDiv w:val="1"/>
      <w:marLeft w:val="0"/>
      <w:marRight w:val="0"/>
      <w:marTop w:val="0"/>
      <w:marBottom w:val="0"/>
      <w:divBdr>
        <w:top w:val="none" w:sz="0" w:space="0" w:color="auto"/>
        <w:left w:val="none" w:sz="0" w:space="0" w:color="auto"/>
        <w:bottom w:val="none" w:sz="0" w:space="0" w:color="auto"/>
        <w:right w:val="none" w:sz="0" w:space="0" w:color="auto"/>
      </w:divBdr>
    </w:div>
    <w:div w:id="923033491">
      <w:bodyDiv w:val="1"/>
      <w:marLeft w:val="0"/>
      <w:marRight w:val="0"/>
      <w:marTop w:val="0"/>
      <w:marBottom w:val="0"/>
      <w:divBdr>
        <w:top w:val="none" w:sz="0" w:space="0" w:color="auto"/>
        <w:left w:val="none" w:sz="0" w:space="0" w:color="auto"/>
        <w:bottom w:val="none" w:sz="0" w:space="0" w:color="auto"/>
        <w:right w:val="none" w:sz="0" w:space="0" w:color="auto"/>
      </w:divBdr>
    </w:div>
    <w:div w:id="927688060">
      <w:bodyDiv w:val="1"/>
      <w:marLeft w:val="0"/>
      <w:marRight w:val="0"/>
      <w:marTop w:val="0"/>
      <w:marBottom w:val="0"/>
      <w:divBdr>
        <w:top w:val="none" w:sz="0" w:space="0" w:color="auto"/>
        <w:left w:val="none" w:sz="0" w:space="0" w:color="auto"/>
        <w:bottom w:val="none" w:sz="0" w:space="0" w:color="auto"/>
        <w:right w:val="none" w:sz="0" w:space="0" w:color="auto"/>
      </w:divBdr>
    </w:div>
    <w:div w:id="934367244">
      <w:bodyDiv w:val="1"/>
      <w:marLeft w:val="0"/>
      <w:marRight w:val="0"/>
      <w:marTop w:val="0"/>
      <w:marBottom w:val="0"/>
      <w:divBdr>
        <w:top w:val="none" w:sz="0" w:space="0" w:color="auto"/>
        <w:left w:val="none" w:sz="0" w:space="0" w:color="auto"/>
        <w:bottom w:val="none" w:sz="0" w:space="0" w:color="auto"/>
        <w:right w:val="none" w:sz="0" w:space="0" w:color="auto"/>
      </w:divBdr>
    </w:div>
    <w:div w:id="934558685">
      <w:bodyDiv w:val="1"/>
      <w:marLeft w:val="0"/>
      <w:marRight w:val="0"/>
      <w:marTop w:val="0"/>
      <w:marBottom w:val="0"/>
      <w:divBdr>
        <w:top w:val="none" w:sz="0" w:space="0" w:color="auto"/>
        <w:left w:val="none" w:sz="0" w:space="0" w:color="auto"/>
        <w:bottom w:val="none" w:sz="0" w:space="0" w:color="auto"/>
        <w:right w:val="none" w:sz="0" w:space="0" w:color="auto"/>
      </w:divBdr>
    </w:div>
    <w:div w:id="946423914">
      <w:bodyDiv w:val="1"/>
      <w:marLeft w:val="0"/>
      <w:marRight w:val="0"/>
      <w:marTop w:val="0"/>
      <w:marBottom w:val="0"/>
      <w:divBdr>
        <w:top w:val="none" w:sz="0" w:space="0" w:color="auto"/>
        <w:left w:val="none" w:sz="0" w:space="0" w:color="auto"/>
        <w:bottom w:val="none" w:sz="0" w:space="0" w:color="auto"/>
        <w:right w:val="none" w:sz="0" w:space="0" w:color="auto"/>
      </w:divBdr>
    </w:div>
    <w:div w:id="948199832">
      <w:bodyDiv w:val="1"/>
      <w:marLeft w:val="0"/>
      <w:marRight w:val="0"/>
      <w:marTop w:val="0"/>
      <w:marBottom w:val="0"/>
      <w:divBdr>
        <w:top w:val="none" w:sz="0" w:space="0" w:color="auto"/>
        <w:left w:val="none" w:sz="0" w:space="0" w:color="auto"/>
        <w:bottom w:val="none" w:sz="0" w:space="0" w:color="auto"/>
        <w:right w:val="none" w:sz="0" w:space="0" w:color="auto"/>
      </w:divBdr>
    </w:div>
    <w:div w:id="948976411">
      <w:bodyDiv w:val="1"/>
      <w:marLeft w:val="0"/>
      <w:marRight w:val="0"/>
      <w:marTop w:val="0"/>
      <w:marBottom w:val="0"/>
      <w:divBdr>
        <w:top w:val="none" w:sz="0" w:space="0" w:color="auto"/>
        <w:left w:val="none" w:sz="0" w:space="0" w:color="auto"/>
        <w:bottom w:val="none" w:sz="0" w:space="0" w:color="auto"/>
        <w:right w:val="none" w:sz="0" w:space="0" w:color="auto"/>
      </w:divBdr>
    </w:div>
    <w:div w:id="950667567">
      <w:bodyDiv w:val="1"/>
      <w:marLeft w:val="0"/>
      <w:marRight w:val="0"/>
      <w:marTop w:val="0"/>
      <w:marBottom w:val="0"/>
      <w:divBdr>
        <w:top w:val="none" w:sz="0" w:space="0" w:color="auto"/>
        <w:left w:val="none" w:sz="0" w:space="0" w:color="auto"/>
        <w:bottom w:val="none" w:sz="0" w:space="0" w:color="auto"/>
        <w:right w:val="none" w:sz="0" w:space="0" w:color="auto"/>
      </w:divBdr>
    </w:div>
    <w:div w:id="956330913">
      <w:bodyDiv w:val="1"/>
      <w:marLeft w:val="0"/>
      <w:marRight w:val="0"/>
      <w:marTop w:val="0"/>
      <w:marBottom w:val="0"/>
      <w:divBdr>
        <w:top w:val="none" w:sz="0" w:space="0" w:color="auto"/>
        <w:left w:val="none" w:sz="0" w:space="0" w:color="auto"/>
        <w:bottom w:val="none" w:sz="0" w:space="0" w:color="auto"/>
        <w:right w:val="none" w:sz="0" w:space="0" w:color="auto"/>
      </w:divBdr>
    </w:div>
    <w:div w:id="957488235">
      <w:bodyDiv w:val="1"/>
      <w:marLeft w:val="0"/>
      <w:marRight w:val="0"/>
      <w:marTop w:val="0"/>
      <w:marBottom w:val="0"/>
      <w:divBdr>
        <w:top w:val="none" w:sz="0" w:space="0" w:color="auto"/>
        <w:left w:val="none" w:sz="0" w:space="0" w:color="auto"/>
        <w:bottom w:val="none" w:sz="0" w:space="0" w:color="auto"/>
        <w:right w:val="none" w:sz="0" w:space="0" w:color="auto"/>
      </w:divBdr>
    </w:div>
    <w:div w:id="960653218">
      <w:bodyDiv w:val="1"/>
      <w:marLeft w:val="0"/>
      <w:marRight w:val="0"/>
      <w:marTop w:val="0"/>
      <w:marBottom w:val="0"/>
      <w:divBdr>
        <w:top w:val="none" w:sz="0" w:space="0" w:color="auto"/>
        <w:left w:val="none" w:sz="0" w:space="0" w:color="auto"/>
        <w:bottom w:val="none" w:sz="0" w:space="0" w:color="auto"/>
        <w:right w:val="none" w:sz="0" w:space="0" w:color="auto"/>
      </w:divBdr>
    </w:div>
    <w:div w:id="960958837">
      <w:bodyDiv w:val="1"/>
      <w:marLeft w:val="0"/>
      <w:marRight w:val="0"/>
      <w:marTop w:val="0"/>
      <w:marBottom w:val="0"/>
      <w:divBdr>
        <w:top w:val="none" w:sz="0" w:space="0" w:color="auto"/>
        <w:left w:val="none" w:sz="0" w:space="0" w:color="auto"/>
        <w:bottom w:val="none" w:sz="0" w:space="0" w:color="auto"/>
        <w:right w:val="none" w:sz="0" w:space="0" w:color="auto"/>
      </w:divBdr>
    </w:div>
    <w:div w:id="965425617">
      <w:bodyDiv w:val="1"/>
      <w:marLeft w:val="0"/>
      <w:marRight w:val="0"/>
      <w:marTop w:val="0"/>
      <w:marBottom w:val="0"/>
      <w:divBdr>
        <w:top w:val="none" w:sz="0" w:space="0" w:color="auto"/>
        <w:left w:val="none" w:sz="0" w:space="0" w:color="auto"/>
        <w:bottom w:val="none" w:sz="0" w:space="0" w:color="auto"/>
        <w:right w:val="none" w:sz="0" w:space="0" w:color="auto"/>
      </w:divBdr>
    </w:div>
    <w:div w:id="972712152">
      <w:bodyDiv w:val="1"/>
      <w:marLeft w:val="0"/>
      <w:marRight w:val="0"/>
      <w:marTop w:val="0"/>
      <w:marBottom w:val="0"/>
      <w:divBdr>
        <w:top w:val="none" w:sz="0" w:space="0" w:color="auto"/>
        <w:left w:val="none" w:sz="0" w:space="0" w:color="auto"/>
        <w:bottom w:val="none" w:sz="0" w:space="0" w:color="auto"/>
        <w:right w:val="none" w:sz="0" w:space="0" w:color="auto"/>
      </w:divBdr>
    </w:div>
    <w:div w:id="978730343">
      <w:bodyDiv w:val="1"/>
      <w:marLeft w:val="0"/>
      <w:marRight w:val="0"/>
      <w:marTop w:val="0"/>
      <w:marBottom w:val="0"/>
      <w:divBdr>
        <w:top w:val="none" w:sz="0" w:space="0" w:color="auto"/>
        <w:left w:val="none" w:sz="0" w:space="0" w:color="auto"/>
        <w:bottom w:val="none" w:sz="0" w:space="0" w:color="auto"/>
        <w:right w:val="none" w:sz="0" w:space="0" w:color="auto"/>
      </w:divBdr>
    </w:div>
    <w:div w:id="979656109">
      <w:bodyDiv w:val="1"/>
      <w:marLeft w:val="0"/>
      <w:marRight w:val="0"/>
      <w:marTop w:val="0"/>
      <w:marBottom w:val="0"/>
      <w:divBdr>
        <w:top w:val="none" w:sz="0" w:space="0" w:color="auto"/>
        <w:left w:val="none" w:sz="0" w:space="0" w:color="auto"/>
        <w:bottom w:val="none" w:sz="0" w:space="0" w:color="auto"/>
        <w:right w:val="none" w:sz="0" w:space="0" w:color="auto"/>
      </w:divBdr>
    </w:div>
    <w:div w:id="985932567">
      <w:bodyDiv w:val="1"/>
      <w:marLeft w:val="0"/>
      <w:marRight w:val="0"/>
      <w:marTop w:val="0"/>
      <w:marBottom w:val="0"/>
      <w:divBdr>
        <w:top w:val="none" w:sz="0" w:space="0" w:color="auto"/>
        <w:left w:val="none" w:sz="0" w:space="0" w:color="auto"/>
        <w:bottom w:val="none" w:sz="0" w:space="0" w:color="auto"/>
        <w:right w:val="none" w:sz="0" w:space="0" w:color="auto"/>
      </w:divBdr>
    </w:div>
    <w:div w:id="986131939">
      <w:bodyDiv w:val="1"/>
      <w:marLeft w:val="0"/>
      <w:marRight w:val="0"/>
      <w:marTop w:val="0"/>
      <w:marBottom w:val="0"/>
      <w:divBdr>
        <w:top w:val="none" w:sz="0" w:space="0" w:color="auto"/>
        <w:left w:val="none" w:sz="0" w:space="0" w:color="auto"/>
        <w:bottom w:val="none" w:sz="0" w:space="0" w:color="auto"/>
        <w:right w:val="none" w:sz="0" w:space="0" w:color="auto"/>
      </w:divBdr>
    </w:div>
    <w:div w:id="992172812">
      <w:bodyDiv w:val="1"/>
      <w:marLeft w:val="0"/>
      <w:marRight w:val="0"/>
      <w:marTop w:val="0"/>
      <w:marBottom w:val="0"/>
      <w:divBdr>
        <w:top w:val="none" w:sz="0" w:space="0" w:color="auto"/>
        <w:left w:val="none" w:sz="0" w:space="0" w:color="auto"/>
        <w:bottom w:val="none" w:sz="0" w:space="0" w:color="auto"/>
        <w:right w:val="none" w:sz="0" w:space="0" w:color="auto"/>
      </w:divBdr>
    </w:div>
    <w:div w:id="998847253">
      <w:bodyDiv w:val="1"/>
      <w:marLeft w:val="0"/>
      <w:marRight w:val="0"/>
      <w:marTop w:val="0"/>
      <w:marBottom w:val="0"/>
      <w:divBdr>
        <w:top w:val="none" w:sz="0" w:space="0" w:color="auto"/>
        <w:left w:val="none" w:sz="0" w:space="0" w:color="auto"/>
        <w:bottom w:val="none" w:sz="0" w:space="0" w:color="auto"/>
        <w:right w:val="none" w:sz="0" w:space="0" w:color="auto"/>
      </w:divBdr>
    </w:div>
    <w:div w:id="1000809369">
      <w:bodyDiv w:val="1"/>
      <w:marLeft w:val="0"/>
      <w:marRight w:val="0"/>
      <w:marTop w:val="0"/>
      <w:marBottom w:val="0"/>
      <w:divBdr>
        <w:top w:val="none" w:sz="0" w:space="0" w:color="auto"/>
        <w:left w:val="none" w:sz="0" w:space="0" w:color="auto"/>
        <w:bottom w:val="none" w:sz="0" w:space="0" w:color="auto"/>
        <w:right w:val="none" w:sz="0" w:space="0" w:color="auto"/>
      </w:divBdr>
    </w:div>
    <w:div w:id="1001615556">
      <w:bodyDiv w:val="1"/>
      <w:marLeft w:val="0"/>
      <w:marRight w:val="0"/>
      <w:marTop w:val="0"/>
      <w:marBottom w:val="0"/>
      <w:divBdr>
        <w:top w:val="none" w:sz="0" w:space="0" w:color="auto"/>
        <w:left w:val="none" w:sz="0" w:space="0" w:color="auto"/>
        <w:bottom w:val="none" w:sz="0" w:space="0" w:color="auto"/>
        <w:right w:val="none" w:sz="0" w:space="0" w:color="auto"/>
      </w:divBdr>
    </w:div>
    <w:div w:id="1002053026">
      <w:bodyDiv w:val="1"/>
      <w:marLeft w:val="0"/>
      <w:marRight w:val="0"/>
      <w:marTop w:val="0"/>
      <w:marBottom w:val="0"/>
      <w:divBdr>
        <w:top w:val="none" w:sz="0" w:space="0" w:color="auto"/>
        <w:left w:val="none" w:sz="0" w:space="0" w:color="auto"/>
        <w:bottom w:val="none" w:sz="0" w:space="0" w:color="auto"/>
        <w:right w:val="none" w:sz="0" w:space="0" w:color="auto"/>
      </w:divBdr>
    </w:div>
    <w:div w:id="1004432779">
      <w:bodyDiv w:val="1"/>
      <w:marLeft w:val="0"/>
      <w:marRight w:val="0"/>
      <w:marTop w:val="0"/>
      <w:marBottom w:val="0"/>
      <w:divBdr>
        <w:top w:val="none" w:sz="0" w:space="0" w:color="auto"/>
        <w:left w:val="none" w:sz="0" w:space="0" w:color="auto"/>
        <w:bottom w:val="none" w:sz="0" w:space="0" w:color="auto"/>
        <w:right w:val="none" w:sz="0" w:space="0" w:color="auto"/>
      </w:divBdr>
    </w:div>
    <w:div w:id="1005522006">
      <w:bodyDiv w:val="1"/>
      <w:marLeft w:val="0"/>
      <w:marRight w:val="0"/>
      <w:marTop w:val="0"/>
      <w:marBottom w:val="0"/>
      <w:divBdr>
        <w:top w:val="none" w:sz="0" w:space="0" w:color="auto"/>
        <w:left w:val="none" w:sz="0" w:space="0" w:color="auto"/>
        <w:bottom w:val="none" w:sz="0" w:space="0" w:color="auto"/>
        <w:right w:val="none" w:sz="0" w:space="0" w:color="auto"/>
      </w:divBdr>
    </w:div>
    <w:div w:id="1007441454">
      <w:bodyDiv w:val="1"/>
      <w:marLeft w:val="0"/>
      <w:marRight w:val="0"/>
      <w:marTop w:val="0"/>
      <w:marBottom w:val="0"/>
      <w:divBdr>
        <w:top w:val="none" w:sz="0" w:space="0" w:color="auto"/>
        <w:left w:val="none" w:sz="0" w:space="0" w:color="auto"/>
        <w:bottom w:val="none" w:sz="0" w:space="0" w:color="auto"/>
        <w:right w:val="none" w:sz="0" w:space="0" w:color="auto"/>
      </w:divBdr>
    </w:div>
    <w:div w:id="1021588656">
      <w:bodyDiv w:val="1"/>
      <w:marLeft w:val="0"/>
      <w:marRight w:val="0"/>
      <w:marTop w:val="0"/>
      <w:marBottom w:val="0"/>
      <w:divBdr>
        <w:top w:val="none" w:sz="0" w:space="0" w:color="auto"/>
        <w:left w:val="none" w:sz="0" w:space="0" w:color="auto"/>
        <w:bottom w:val="none" w:sz="0" w:space="0" w:color="auto"/>
        <w:right w:val="none" w:sz="0" w:space="0" w:color="auto"/>
      </w:divBdr>
    </w:div>
    <w:div w:id="1022509156">
      <w:bodyDiv w:val="1"/>
      <w:marLeft w:val="0"/>
      <w:marRight w:val="0"/>
      <w:marTop w:val="0"/>
      <w:marBottom w:val="0"/>
      <w:divBdr>
        <w:top w:val="none" w:sz="0" w:space="0" w:color="auto"/>
        <w:left w:val="none" w:sz="0" w:space="0" w:color="auto"/>
        <w:bottom w:val="none" w:sz="0" w:space="0" w:color="auto"/>
        <w:right w:val="none" w:sz="0" w:space="0" w:color="auto"/>
      </w:divBdr>
    </w:div>
    <w:div w:id="1023214059">
      <w:bodyDiv w:val="1"/>
      <w:marLeft w:val="0"/>
      <w:marRight w:val="0"/>
      <w:marTop w:val="0"/>
      <w:marBottom w:val="0"/>
      <w:divBdr>
        <w:top w:val="none" w:sz="0" w:space="0" w:color="auto"/>
        <w:left w:val="none" w:sz="0" w:space="0" w:color="auto"/>
        <w:bottom w:val="none" w:sz="0" w:space="0" w:color="auto"/>
        <w:right w:val="none" w:sz="0" w:space="0" w:color="auto"/>
      </w:divBdr>
    </w:div>
    <w:div w:id="1029647175">
      <w:bodyDiv w:val="1"/>
      <w:marLeft w:val="0"/>
      <w:marRight w:val="0"/>
      <w:marTop w:val="0"/>
      <w:marBottom w:val="0"/>
      <w:divBdr>
        <w:top w:val="none" w:sz="0" w:space="0" w:color="auto"/>
        <w:left w:val="none" w:sz="0" w:space="0" w:color="auto"/>
        <w:bottom w:val="none" w:sz="0" w:space="0" w:color="auto"/>
        <w:right w:val="none" w:sz="0" w:space="0" w:color="auto"/>
      </w:divBdr>
    </w:div>
    <w:div w:id="1031682399">
      <w:bodyDiv w:val="1"/>
      <w:marLeft w:val="0"/>
      <w:marRight w:val="0"/>
      <w:marTop w:val="0"/>
      <w:marBottom w:val="0"/>
      <w:divBdr>
        <w:top w:val="none" w:sz="0" w:space="0" w:color="auto"/>
        <w:left w:val="none" w:sz="0" w:space="0" w:color="auto"/>
        <w:bottom w:val="none" w:sz="0" w:space="0" w:color="auto"/>
        <w:right w:val="none" w:sz="0" w:space="0" w:color="auto"/>
      </w:divBdr>
    </w:div>
    <w:div w:id="1037389503">
      <w:bodyDiv w:val="1"/>
      <w:marLeft w:val="0"/>
      <w:marRight w:val="0"/>
      <w:marTop w:val="0"/>
      <w:marBottom w:val="0"/>
      <w:divBdr>
        <w:top w:val="none" w:sz="0" w:space="0" w:color="auto"/>
        <w:left w:val="none" w:sz="0" w:space="0" w:color="auto"/>
        <w:bottom w:val="none" w:sz="0" w:space="0" w:color="auto"/>
        <w:right w:val="none" w:sz="0" w:space="0" w:color="auto"/>
      </w:divBdr>
    </w:div>
    <w:div w:id="1040932439">
      <w:bodyDiv w:val="1"/>
      <w:marLeft w:val="0"/>
      <w:marRight w:val="0"/>
      <w:marTop w:val="0"/>
      <w:marBottom w:val="0"/>
      <w:divBdr>
        <w:top w:val="none" w:sz="0" w:space="0" w:color="auto"/>
        <w:left w:val="none" w:sz="0" w:space="0" w:color="auto"/>
        <w:bottom w:val="none" w:sz="0" w:space="0" w:color="auto"/>
        <w:right w:val="none" w:sz="0" w:space="0" w:color="auto"/>
      </w:divBdr>
    </w:div>
    <w:div w:id="1042170627">
      <w:bodyDiv w:val="1"/>
      <w:marLeft w:val="0"/>
      <w:marRight w:val="0"/>
      <w:marTop w:val="0"/>
      <w:marBottom w:val="0"/>
      <w:divBdr>
        <w:top w:val="none" w:sz="0" w:space="0" w:color="auto"/>
        <w:left w:val="none" w:sz="0" w:space="0" w:color="auto"/>
        <w:bottom w:val="none" w:sz="0" w:space="0" w:color="auto"/>
        <w:right w:val="none" w:sz="0" w:space="0" w:color="auto"/>
      </w:divBdr>
    </w:div>
    <w:div w:id="1050766082">
      <w:bodyDiv w:val="1"/>
      <w:marLeft w:val="0"/>
      <w:marRight w:val="0"/>
      <w:marTop w:val="0"/>
      <w:marBottom w:val="0"/>
      <w:divBdr>
        <w:top w:val="none" w:sz="0" w:space="0" w:color="auto"/>
        <w:left w:val="none" w:sz="0" w:space="0" w:color="auto"/>
        <w:bottom w:val="none" w:sz="0" w:space="0" w:color="auto"/>
        <w:right w:val="none" w:sz="0" w:space="0" w:color="auto"/>
      </w:divBdr>
    </w:div>
    <w:div w:id="1053115541">
      <w:bodyDiv w:val="1"/>
      <w:marLeft w:val="0"/>
      <w:marRight w:val="0"/>
      <w:marTop w:val="0"/>
      <w:marBottom w:val="0"/>
      <w:divBdr>
        <w:top w:val="none" w:sz="0" w:space="0" w:color="auto"/>
        <w:left w:val="none" w:sz="0" w:space="0" w:color="auto"/>
        <w:bottom w:val="none" w:sz="0" w:space="0" w:color="auto"/>
        <w:right w:val="none" w:sz="0" w:space="0" w:color="auto"/>
      </w:divBdr>
    </w:div>
    <w:div w:id="1060592270">
      <w:bodyDiv w:val="1"/>
      <w:marLeft w:val="0"/>
      <w:marRight w:val="0"/>
      <w:marTop w:val="0"/>
      <w:marBottom w:val="0"/>
      <w:divBdr>
        <w:top w:val="none" w:sz="0" w:space="0" w:color="auto"/>
        <w:left w:val="none" w:sz="0" w:space="0" w:color="auto"/>
        <w:bottom w:val="none" w:sz="0" w:space="0" w:color="auto"/>
        <w:right w:val="none" w:sz="0" w:space="0" w:color="auto"/>
      </w:divBdr>
    </w:div>
    <w:div w:id="1064256034">
      <w:bodyDiv w:val="1"/>
      <w:marLeft w:val="0"/>
      <w:marRight w:val="0"/>
      <w:marTop w:val="0"/>
      <w:marBottom w:val="0"/>
      <w:divBdr>
        <w:top w:val="none" w:sz="0" w:space="0" w:color="auto"/>
        <w:left w:val="none" w:sz="0" w:space="0" w:color="auto"/>
        <w:bottom w:val="none" w:sz="0" w:space="0" w:color="auto"/>
        <w:right w:val="none" w:sz="0" w:space="0" w:color="auto"/>
      </w:divBdr>
    </w:div>
    <w:div w:id="1064791588">
      <w:bodyDiv w:val="1"/>
      <w:marLeft w:val="0"/>
      <w:marRight w:val="0"/>
      <w:marTop w:val="0"/>
      <w:marBottom w:val="0"/>
      <w:divBdr>
        <w:top w:val="none" w:sz="0" w:space="0" w:color="auto"/>
        <w:left w:val="none" w:sz="0" w:space="0" w:color="auto"/>
        <w:bottom w:val="none" w:sz="0" w:space="0" w:color="auto"/>
        <w:right w:val="none" w:sz="0" w:space="0" w:color="auto"/>
      </w:divBdr>
    </w:div>
    <w:div w:id="1067260987">
      <w:bodyDiv w:val="1"/>
      <w:marLeft w:val="0"/>
      <w:marRight w:val="0"/>
      <w:marTop w:val="0"/>
      <w:marBottom w:val="0"/>
      <w:divBdr>
        <w:top w:val="none" w:sz="0" w:space="0" w:color="auto"/>
        <w:left w:val="none" w:sz="0" w:space="0" w:color="auto"/>
        <w:bottom w:val="none" w:sz="0" w:space="0" w:color="auto"/>
        <w:right w:val="none" w:sz="0" w:space="0" w:color="auto"/>
      </w:divBdr>
    </w:div>
    <w:div w:id="1068723838">
      <w:bodyDiv w:val="1"/>
      <w:marLeft w:val="0"/>
      <w:marRight w:val="0"/>
      <w:marTop w:val="0"/>
      <w:marBottom w:val="0"/>
      <w:divBdr>
        <w:top w:val="none" w:sz="0" w:space="0" w:color="auto"/>
        <w:left w:val="none" w:sz="0" w:space="0" w:color="auto"/>
        <w:bottom w:val="none" w:sz="0" w:space="0" w:color="auto"/>
        <w:right w:val="none" w:sz="0" w:space="0" w:color="auto"/>
      </w:divBdr>
    </w:div>
    <w:div w:id="1075007593">
      <w:bodyDiv w:val="1"/>
      <w:marLeft w:val="0"/>
      <w:marRight w:val="0"/>
      <w:marTop w:val="0"/>
      <w:marBottom w:val="0"/>
      <w:divBdr>
        <w:top w:val="none" w:sz="0" w:space="0" w:color="auto"/>
        <w:left w:val="none" w:sz="0" w:space="0" w:color="auto"/>
        <w:bottom w:val="none" w:sz="0" w:space="0" w:color="auto"/>
        <w:right w:val="none" w:sz="0" w:space="0" w:color="auto"/>
      </w:divBdr>
    </w:div>
    <w:div w:id="1083138716">
      <w:bodyDiv w:val="1"/>
      <w:marLeft w:val="0"/>
      <w:marRight w:val="0"/>
      <w:marTop w:val="0"/>
      <w:marBottom w:val="0"/>
      <w:divBdr>
        <w:top w:val="none" w:sz="0" w:space="0" w:color="auto"/>
        <w:left w:val="none" w:sz="0" w:space="0" w:color="auto"/>
        <w:bottom w:val="none" w:sz="0" w:space="0" w:color="auto"/>
        <w:right w:val="none" w:sz="0" w:space="0" w:color="auto"/>
      </w:divBdr>
    </w:div>
    <w:div w:id="1092975089">
      <w:bodyDiv w:val="1"/>
      <w:marLeft w:val="0"/>
      <w:marRight w:val="0"/>
      <w:marTop w:val="0"/>
      <w:marBottom w:val="0"/>
      <w:divBdr>
        <w:top w:val="none" w:sz="0" w:space="0" w:color="auto"/>
        <w:left w:val="none" w:sz="0" w:space="0" w:color="auto"/>
        <w:bottom w:val="none" w:sz="0" w:space="0" w:color="auto"/>
        <w:right w:val="none" w:sz="0" w:space="0" w:color="auto"/>
      </w:divBdr>
    </w:div>
    <w:div w:id="1096294793">
      <w:bodyDiv w:val="1"/>
      <w:marLeft w:val="0"/>
      <w:marRight w:val="0"/>
      <w:marTop w:val="0"/>
      <w:marBottom w:val="0"/>
      <w:divBdr>
        <w:top w:val="none" w:sz="0" w:space="0" w:color="auto"/>
        <w:left w:val="none" w:sz="0" w:space="0" w:color="auto"/>
        <w:bottom w:val="none" w:sz="0" w:space="0" w:color="auto"/>
        <w:right w:val="none" w:sz="0" w:space="0" w:color="auto"/>
      </w:divBdr>
    </w:div>
    <w:div w:id="1105079611">
      <w:bodyDiv w:val="1"/>
      <w:marLeft w:val="0"/>
      <w:marRight w:val="0"/>
      <w:marTop w:val="0"/>
      <w:marBottom w:val="0"/>
      <w:divBdr>
        <w:top w:val="none" w:sz="0" w:space="0" w:color="auto"/>
        <w:left w:val="none" w:sz="0" w:space="0" w:color="auto"/>
        <w:bottom w:val="none" w:sz="0" w:space="0" w:color="auto"/>
        <w:right w:val="none" w:sz="0" w:space="0" w:color="auto"/>
      </w:divBdr>
    </w:div>
    <w:div w:id="1114053025">
      <w:bodyDiv w:val="1"/>
      <w:marLeft w:val="0"/>
      <w:marRight w:val="0"/>
      <w:marTop w:val="0"/>
      <w:marBottom w:val="0"/>
      <w:divBdr>
        <w:top w:val="none" w:sz="0" w:space="0" w:color="auto"/>
        <w:left w:val="none" w:sz="0" w:space="0" w:color="auto"/>
        <w:bottom w:val="none" w:sz="0" w:space="0" w:color="auto"/>
        <w:right w:val="none" w:sz="0" w:space="0" w:color="auto"/>
      </w:divBdr>
    </w:div>
    <w:div w:id="1114053251">
      <w:bodyDiv w:val="1"/>
      <w:marLeft w:val="0"/>
      <w:marRight w:val="0"/>
      <w:marTop w:val="0"/>
      <w:marBottom w:val="0"/>
      <w:divBdr>
        <w:top w:val="none" w:sz="0" w:space="0" w:color="auto"/>
        <w:left w:val="none" w:sz="0" w:space="0" w:color="auto"/>
        <w:bottom w:val="none" w:sz="0" w:space="0" w:color="auto"/>
        <w:right w:val="none" w:sz="0" w:space="0" w:color="auto"/>
      </w:divBdr>
    </w:div>
    <w:div w:id="1116099418">
      <w:bodyDiv w:val="1"/>
      <w:marLeft w:val="0"/>
      <w:marRight w:val="0"/>
      <w:marTop w:val="0"/>
      <w:marBottom w:val="0"/>
      <w:divBdr>
        <w:top w:val="none" w:sz="0" w:space="0" w:color="auto"/>
        <w:left w:val="none" w:sz="0" w:space="0" w:color="auto"/>
        <w:bottom w:val="none" w:sz="0" w:space="0" w:color="auto"/>
        <w:right w:val="none" w:sz="0" w:space="0" w:color="auto"/>
      </w:divBdr>
    </w:div>
    <w:div w:id="1121800712">
      <w:bodyDiv w:val="1"/>
      <w:marLeft w:val="0"/>
      <w:marRight w:val="0"/>
      <w:marTop w:val="0"/>
      <w:marBottom w:val="0"/>
      <w:divBdr>
        <w:top w:val="none" w:sz="0" w:space="0" w:color="auto"/>
        <w:left w:val="none" w:sz="0" w:space="0" w:color="auto"/>
        <w:bottom w:val="none" w:sz="0" w:space="0" w:color="auto"/>
        <w:right w:val="none" w:sz="0" w:space="0" w:color="auto"/>
      </w:divBdr>
    </w:div>
    <w:div w:id="1126702067">
      <w:bodyDiv w:val="1"/>
      <w:marLeft w:val="0"/>
      <w:marRight w:val="0"/>
      <w:marTop w:val="0"/>
      <w:marBottom w:val="0"/>
      <w:divBdr>
        <w:top w:val="none" w:sz="0" w:space="0" w:color="auto"/>
        <w:left w:val="none" w:sz="0" w:space="0" w:color="auto"/>
        <w:bottom w:val="none" w:sz="0" w:space="0" w:color="auto"/>
        <w:right w:val="none" w:sz="0" w:space="0" w:color="auto"/>
      </w:divBdr>
    </w:div>
    <w:div w:id="1129543871">
      <w:bodyDiv w:val="1"/>
      <w:marLeft w:val="0"/>
      <w:marRight w:val="0"/>
      <w:marTop w:val="0"/>
      <w:marBottom w:val="0"/>
      <w:divBdr>
        <w:top w:val="none" w:sz="0" w:space="0" w:color="auto"/>
        <w:left w:val="none" w:sz="0" w:space="0" w:color="auto"/>
        <w:bottom w:val="none" w:sz="0" w:space="0" w:color="auto"/>
        <w:right w:val="none" w:sz="0" w:space="0" w:color="auto"/>
      </w:divBdr>
    </w:div>
    <w:div w:id="1130198956">
      <w:bodyDiv w:val="1"/>
      <w:marLeft w:val="0"/>
      <w:marRight w:val="0"/>
      <w:marTop w:val="0"/>
      <w:marBottom w:val="0"/>
      <w:divBdr>
        <w:top w:val="none" w:sz="0" w:space="0" w:color="auto"/>
        <w:left w:val="none" w:sz="0" w:space="0" w:color="auto"/>
        <w:bottom w:val="none" w:sz="0" w:space="0" w:color="auto"/>
        <w:right w:val="none" w:sz="0" w:space="0" w:color="auto"/>
      </w:divBdr>
    </w:div>
    <w:div w:id="1138036512">
      <w:bodyDiv w:val="1"/>
      <w:marLeft w:val="0"/>
      <w:marRight w:val="0"/>
      <w:marTop w:val="0"/>
      <w:marBottom w:val="0"/>
      <w:divBdr>
        <w:top w:val="none" w:sz="0" w:space="0" w:color="auto"/>
        <w:left w:val="none" w:sz="0" w:space="0" w:color="auto"/>
        <w:bottom w:val="none" w:sz="0" w:space="0" w:color="auto"/>
        <w:right w:val="none" w:sz="0" w:space="0" w:color="auto"/>
      </w:divBdr>
    </w:div>
    <w:div w:id="1143497239">
      <w:bodyDiv w:val="1"/>
      <w:marLeft w:val="0"/>
      <w:marRight w:val="0"/>
      <w:marTop w:val="0"/>
      <w:marBottom w:val="0"/>
      <w:divBdr>
        <w:top w:val="none" w:sz="0" w:space="0" w:color="auto"/>
        <w:left w:val="none" w:sz="0" w:space="0" w:color="auto"/>
        <w:bottom w:val="none" w:sz="0" w:space="0" w:color="auto"/>
        <w:right w:val="none" w:sz="0" w:space="0" w:color="auto"/>
      </w:divBdr>
    </w:div>
    <w:div w:id="1149516761">
      <w:bodyDiv w:val="1"/>
      <w:marLeft w:val="0"/>
      <w:marRight w:val="0"/>
      <w:marTop w:val="0"/>
      <w:marBottom w:val="0"/>
      <w:divBdr>
        <w:top w:val="none" w:sz="0" w:space="0" w:color="auto"/>
        <w:left w:val="none" w:sz="0" w:space="0" w:color="auto"/>
        <w:bottom w:val="none" w:sz="0" w:space="0" w:color="auto"/>
        <w:right w:val="none" w:sz="0" w:space="0" w:color="auto"/>
      </w:divBdr>
    </w:div>
    <w:div w:id="1149706484">
      <w:bodyDiv w:val="1"/>
      <w:marLeft w:val="0"/>
      <w:marRight w:val="0"/>
      <w:marTop w:val="0"/>
      <w:marBottom w:val="0"/>
      <w:divBdr>
        <w:top w:val="none" w:sz="0" w:space="0" w:color="auto"/>
        <w:left w:val="none" w:sz="0" w:space="0" w:color="auto"/>
        <w:bottom w:val="none" w:sz="0" w:space="0" w:color="auto"/>
        <w:right w:val="none" w:sz="0" w:space="0" w:color="auto"/>
      </w:divBdr>
    </w:div>
    <w:div w:id="1153329734">
      <w:bodyDiv w:val="1"/>
      <w:marLeft w:val="0"/>
      <w:marRight w:val="0"/>
      <w:marTop w:val="0"/>
      <w:marBottom w:val="0"/>
      <w:divBdr>
        <w:top w:val="none" w:sz="0" w:space="0" w:color="auto"/>
        <w:left w:val="none" w:sz="0" w:space="0" w:color="auto"/>
        <w:bottom w:val="none" w:sz="0" w:space="0" w:color="auto"/>
        <w:right w:val="none" w:sz="0" w:space="0" w:color="auto"/>
      </w:divBdr>
    </w:div>
    <w:div w:id="1154878008">
      <w:bodyDiv w:val="1"/>
      <w:marLeft w:val="0"/>
      <w:marRight w:val="0"/>
      <w:marTop w:val="0"/>
      <w:marBottom w:val="0"/>
      <w:divBdr>
        <w:top w:val="none" w:sz="0" w:space="0" w:color="auto"/>
        <w:left w:val="none" w:sz="0" w:space="0" w:color="auto"/>
        <w:bottom w:val="none" w:sz="0" w:space="0" w:color="auto"/>
        <w:right w:val="none" w:sz="0" w:space="0" w:color="auto"/>
      </w:divBdr>
    </w:div>
    <w:div w:id="1158422848">
      <w:bodyDiv w:val="1"/>
      <w:marLeft w:val="0"/>
      <w:marRight w:val="0"/>
      <w:marTop w:val="0"/>
      <w:marBottom w:val="0"/>
      <w:divBdr>
        <w:top w:val="none" w:sz="0" w:space="0" w:color="auto"/>
        <w:left w:val="none" w:sz="0" w:space="0" w:color="auto"/>
        <w:bottom w:val="none" w:sz="0" w:space="0" w:color="auto"/>
        <w:right w:val="none" w:sz="0" w:space="0" w:color="auto"/>
      </w:divBdr>
    </w:div>
    <w:div w:id="1160344586">
      <w:bodyDiv w:val="1"/>
      <w:marLeft w:val="0"/>
      <w:marRight w:val="0"/>
      <w:marTop w:val="0"/>
      <w:marBottom w:val="0"/>
      <w:divBdr>
        <w:top w:val="none" w:sz="0" w:space="0" w:color="auto"/>
        <w:left w:val="none" w:sz="0" w:space="0" w:color="auto"/>
        <w:bottom w:val="none" w:sz="0" w:space="0" w:color="auto"/>
        <w:right w:val="none" w:sz="0" w:space="0" w:color="auto"/>
      </w:divBdr>
    </w:div>
    <w:div w:id="1160925671">
      <w:bodyDiv w:val="1"/>
      <w:marLeft w:val="0"/>
      <w:marRight w:val="0"/>
      <w:marTop w:val="0"/>
      <w:marBottom w:val="0"/>
      <w:divBdr>
        <w:top w:val="none" w:sz="0" w:space="0" w:color="auto"/>
        <w:left w:val="none" w:sz="0" w:space="0" w:color="auto"/>
        <w:bottom w:val="none" w:sz="0" w:space="0" w:color="auto"/>
        <w:right w:val="none" w:sz="0" w:space="0" w:color="auto"/>
      </w:divBdr>
    </w:div>
    <w:div w:id="1162618167">
      <w:bodyDiv w:val="1"/>
      <w:marLeft w:val="0"/>
      <w:marRight w:val="0"/>
      <w:marTop w:val="0"/>
      <w:marBottom w:val="0"/>
      <w:divBdr>
        <w:top w:val="none" w:sz="0" w:space="0" w:color="auto"/>
        <w:left w:val="none" w:sz="0" w:space="0" w:color="auto"/>
        <w:bottom w:val="none" w:sz="0" w:space="0" w:color="auto"/>
        <w:right w:val="none" w:sz="0" w:space="0" w:color="auto"/>
      </w:divBdr>
    </w:div>
    <w:div w:id="1184827322">
      <w:bodyDiv w:val="1"/>
      <w:marLeft w:val="0"/>
      <w:marRight w:val="0"/>
      <w:marTop w:val="0"/>
      <w:marBottom w:val="0"/>
      <w:divBdr>
        <w:top w:val="none" w:sz="0" w:space="0" w:color="auto"/>
        <w:left w:val="none" w:sz="0" w:space="0" w:color="auto"/>
        <w:bottom w:val="none" w:sz="0" w:space="0" w:color="auto"/>
        <w:right w:val="none" w:sz="0" w:space="0" w:color="auto"/>
      </w:divBdr>
    </w:div>
    <w:div w:id="1184898611">
      <w:bodyDiv w:val="1"/>
      <w:marLeft w:val="0"/>
      <w:marRight w:val="0"/>
      <w:marTop w:val="0"/>
      <w:marBottom w:val="0"/>
      <w:divBdr>
        <w:top w:val="none" w:sz="0" w:space="0" w:color="auto"/>
        <w:left w:val="none" w:sz="0" w:space="0" w:color="auto"/>
        <w:bottom w:val="none" w:sz="0" w:space="0" w:color="auto"/>
        <w:right w:val="none" w:sz="0" w:space="0" w:color="auto"/>
      </w:divBdr>
    </w:div>
    <w:div w:id="1187868174">
      <w:bodyDiv w:val="1"/>
      <w:marLeft w:val="0"/>
      <w:marRight w:val="0"/>
      <w:marTop w:val="0"/>
      <w:marBottom w:val="0"/>
      <w:divBdr>
        <w:top w:val="none" w:sz="0" w:space="0" w:color="auto"/>
        <w:left w:val="none" w:sz="0" w:space="0" w:color="auto"/>
        <w:bottom w:val="none" w:sz="0" w:space="0" w:color="auto"/>
        <w:right w:val="none" w:sz="0" w:space="0" w:color="auto"/>
      </w:divBdr>
    </w:div>
    <w:div w:id="1187912901">
      <w:bodyDiv w:val="1"/>
      <w:marLeft w:val="0"/>
      <w:marRight w:val="0"/>
      <w:marTop w:val="0"/>
      <w:marBottom w:val="0"/>
      <w:divBdr>
        <w:top w:val="none" w:sz="0" w:space="0" w:color="auto"/>
        <w:left w:val="none" w:sz="0" w:space="0" w:color="auto"/>
        <w:bottom w:val="none" w:sz="0" w:space="0" w:color="auto"/>
        <w:right w:val="none" w:sz="0" w:space="0" w:color="auto"/>
      </w:divBdr>
    </w:div>
    <w:div w:id="1189030303">
      <w:bodyDiv w:val="1"/>
      <w:marLeft w:val="0"/>
      <w:marRight w:val="0"/>
      <w:marTop w:val="0"/>
      <w:marBottom w:val="0"/>
      <w:divBdr>
        <w:top w:val="none" w:sz="0" w:space="0" w:color="auto"/>
        <w:left w:val="none" w:sz="0" w:space="0" w:color="auto"/>
        <w:bottom w:val="none" w:sz="0" w:space="0" w:color="auto"/>
        <w:right w:val="none" w:sz="0" w:space="0" w:color="auto"/>
      </w:divBdr>
    </w:div>
    <w:div w:id="1190606463">
      <w:bodyDiv w:val="1"/>
      <w:marLeft w:val="0"/>
      <w:marRight w:val="0"/>
      <w:marTop w:val="0"/>
      <w:marBottom w:val="0"/>
      <w:divBdr>
        <w:top w:val="none" w:sz="0" w:space="0" w:color="auto"/>
        <w:left w:val="none" w:sz="0" w:space="0" w:color="auto"/>
        <w:bottom w:val="none" w:sz="0" w:space="0" w:color="auto"/>
        <w:right w:val="none" w:sz="0" w:space="0" w:color="auto"/>
      </w:divBdr>
    </w:div>
    <w:div w:id="1191994258">
      <w:bodyDiv w:val="1"/>
      <w:marLeft w:val="0"/>
      <w:marRight w:val="0"/>
      <w:marTop w:val="0"/>
      <w:marBottom w:val="0"/>
      <w:divBdr>
        <w:top w:val="none" w:sz="0" w:space="0" w:color="auto"/>
        <w:left w:val="none" w:sz="0" w:space="0" w:color="auto"/>
        <w:bottom w:val="none" w:sz="0" w:space="0" w:color="auto"/>
        <w:right w:val="none" w:sz="0" w:space="0" w:color="auto"/>
      </w:divBdr>
    </w:div>
    <w:div w:id="1211263045">
      <w:bodyDiv w:val="1"/>
      <w:marLeft w:val="0"/>
      <w:marRight w:val="0"/>
      <w:marTop w:val="0"/>
      <w:marBottom w:val="0"/>
      <w:divBdr>
        <w:top w:val="none" w:sz="0" w:space="0" w:color="auto"/>
        <w:left w:val="none" w:sz="0" w:space="0" w:color="auto"/>
        <w:bottom w:val="none" w:sz="0" w:space="0" w:color="auto"/>
        <w:right w:val="none" w:sz="0" w:space="0" w:color="auto"/>
      </w:divBdr>
    </w:div>
    <w:div w:id="1214728639">
      <w:bodyDiv w:val="1"/>
      <w:marLeft w:val="0"/>
      <w:marRight w:val="0"/>
      <w:marTop w:val="0"/>
      <w:marBottom w:val="0"/>
      <w:divBdr>
        <w:top w:val="none" w:sz="0" w:space="0" w:color="auto"/>
        <w:left w:val="none" w:sz="0" w:space="0" w:color="auto"/>
        <w:bottom w:val="none" w:sz="0" w:space="0" w:color="auto"/>
        <w:right w:val="none" w:sz="0" w:space="0" w:color="auto"/>
      </w:divBdr>
    </w:div>
    <w:div w:id="1216312783">
      <w:bodyDiv w:val="1"/>
      <w:marLeft w:val="0"/>
      <w:marRight w:val="0"/>
      <w:marTop w:val="0"/>
      <w:marBottom w:val="0"/>
      <w:divBdr>
        <w:top w:val="none" w:sz="0" w:space="0" w:color="auto"/>
        <w:left w:val="none" w:sz="0" w:space="0" w:color="auto"/>
        <w:bottom w:val="none" w:sz="0" w:space="0" w:color="auto"/>
        <w:right w:val="none" w:sz="0" w:space="0" w:color="auto"/>
      </w:divBdr>
    </w:div>
    <w:div w:id="1224291073">
      <w:bodyDiv w:val="1"/>
      <w:marLeft w:val="0"/>
      <w:marRight w:val="0"/>
      <w:marTop w:val="0"/>
      <w:marBottom w:val="0"/>
      <w:divBdr>
        <w:top w:val="none" w:sz="0" w:space="0" w:color="auto"/>
        <w:left w:val="none" w:sz="0" w:space="0" w:color="auto"/>
        <w:bottom w:val="none" w:sz="0" w:space="0" w:color="auto"/>
        <w:right w:val="none" w:sz="0" w:space="0" w:color="auto"/>
      </w:divBdr>
    </w:div>
    <w:div w:id="1230580408">
      <w:bodyDiv w:val="1"/>
      <w:marLeft w:val="0"/>
      <w:marRight w:val="0"/>
      <w:marTop w:val="0"/>
      <w:marBottom w:val="0"/>
      <w:divBdr>
        <w:top w:val="none" w:sz="0" w:space="0" w:color="auto"/>
        <w:left w:val="none" w:sz="0" w:space="0" w:color="auto"/>
        <w:bottom w:val="none" w:sz="0" w:space="0" w:color="auto"/>
        <w:right w:val="none" w:sz="0" w:space="0" w:color="auto"/>
      </w:divBdr>
    </w:div>
    <w:div w:id="1231185554">
      <w:bodyDiv w:val="1"/>
      <w:marLeft w:val="0"/>
      <w:marRight w:val="0"/>
      <w:marTop w:val="0"/>
      <w:marBottom w:val="0"/>
      <w:divBdr>
        <w:top w:val="none" w:sz="0" w:space="0" w:color="auto"/>
        <w:left w:val="none" w:sz="0" w:space="0" w:color="auto"/>
        <w:bottom w:val="none" w:sz="0" w:space="0" w:color="auto"/>
        <w:right w:val="none" w:sz="0" w:space="0" w:color="auto"/>
      </w:divBdr>
    </w:div>
    <w:div w:id="1235163356">
      <w:bodyDiv w:val="1"/>
      <w:marLeft w:val="0"/>
      <w:marRight w:val="0"/>
      <w:marTop w:val="0"/>
      <w:marBottom w:val="0"/>
      <w:divBdr>
        <w:top w:val="none" w:sz="0" w:space="0" w:color="auto"/>
        <w:left w:val="none" w:sz="0" w:space="0" w:color="auto"/>
        <w:bottom w:val="none" w:sz="0" w:space="0" w:color="auto"/>
        <w:right w:val="none" w:sz="0" w:space="0" w:color="auto"/>
      </w:divBdr>
    </w:div>
    <w:div w:id="1238131826">
      <w:bodyDiv w:val="1"/>
      <w:marLeft w:val="0"/>
      <w:marRight w:val="0"/>
      <w:marTop w:val="0"/>
      <w:marBottom w:val="0"/>
      <w:divBdr>
        <w:top w:val="none" w:sz="0" w:space="0" w:color="auto"/>
        <w:left w:val="none" w:sz="0" w:space="0" w:color="auto"/>
        <w:bottom w:val="none" w:sz="0" w:space="0" w:color="auto"/>
        <w:right w:val="none" w:sz="0" w:space="0" w:color="auto"/>
      </w:divBdr>
    </w:div>
    <w:div w:id="1239093283">
      <w:bodyDiv w:val="1"/>
      <w:marLeft w:val="0"/>
      <w:marRight w:val="0"/>
      <w:marTop w:val="0"/>
      <w:marBottom w:val="0"/>
      <w:divBdr>
        <w:top w:val="none" w:sz="0" w:space="0" w:color="auto"/>
        <w:left w:val="none" w:sz="0" w:space="0" w:color="auto"/>
        <w:bottom w:val="none" w:sz="0" w:space="0" w:color="auto"/>
        <w:right w:val="none" w:sz="0" w:space="0" w:color="auto"/>
      </w:divBdr>
    </w:div>
    <w:div w:id="1240481024">
      <w:bodyDiv w:val="1"/>
      <w:marLeft w:val="0"/>
      <w:marRight w:val="0"/>
      <w:marTop w:val="0"/>
      <w:marBottom w:val="0"/>
      <w:divBdr>
        <w:top w:val="none" w:sz="0" w:space="0" w:color="auto"/>
        <w:left w:val="none" w:sz="0" w:space="0" w:color="auto"/>
        <w:bottom w:val="none" w:sz="0" w:space="0" w:color="auto"/>
        <w:right w:val="none" w:sz="0" w:space="0" w:color="auto"/>
      </w:divBdr>
    </w:div>
    <w:div w:id="1240555986">
      <w:bodyDiv w:val="1"/>
      <w:marLeft w:val="0"/>
      <w:marRight w:val="0"/>
      <w:marTop w:val="0"/>
      <w:marBottom w:val="0"/>
      <w:divBdr>
        <w:top w:val="none" w:sz="0" w:space="0" w:color="auto"/>
        <w:left w:val="none" w:sz="0" w:space="0" w:color="auto"/>
        <w:bottom w:val="none" w:sz="0" w:space="0" w:color="auto"/>
        <w:right w:val="none" w:sz="0" w:space="0" w:color="auto"/>
      </w:divBdr>
    </w:div>
    <w:div w:id="1240942288">
      <w:bodyDiv w:val="1"/>
      <w:marLeft w:val="0"/>
      <w:marRight w:val="0"/>
      <w:marTop w:val="0"/>
      <w:marBottom w:val="0"/>
      <w:divBdr>
        <w:top w:val="none" w:sz="0" w:space="0" w:color="auto"/>
        <w:left w:val="none" w:sz="0" w:space="0" w:color="auto"/>
        <w:bottom w:val="none" w:sz="0" w:space="0" w:color="auto"/>
        <w:right w:val="none" w:sz="0" w:space="0" w:color="auto"/>
      </w:divBdr>
    </w:div>
    <w:div w:id="1244219579">
      <w:bodyDiv w:val="1"/>
      <w:marLeft w:val="0"/>
      <w:marRight w:val="0"/>
      <w:marTop w:val="0"/>
      <w:marBottom w:val="0"/>
      <w:divBdr>
        <w:top w:val="none" w:sz="0" w:space="0" w:color="auto"/>
        <w:left w:val="none" w:sz="0" w:space="0" w:color="auto"/>
        <w:bottom w:val="none" w:sz="0" w:space="0" w:color="auto"/>
        <w:right w:val="none" w:sz="0" w:space="0" w:color="auto"/>
      </w:divBdr>
    </w:div>
    <w:div w:id="1247617013">
      <w:bodyDiv w:val="1"/>
      <w:marLeft w:val="0"/>
      <w:marRight w:val="0"/>
      <w:marTop w:val="0"/>
      <w:marBottom w:val="0"/>
      <w:divBdr>
        <w:top w:val="none" w:sz="0" w:space="0" w:color="auto"/>
        <w:left w:val="none" w:sz="0" w:space="0" w:color="auto"/>
        <w:bottom w:val="none" w:sz="0" w:space="0" w:color="auto"/>
        <w:right w:val="none" w:sz="0" w:space="0" w:color="auto"/>
      </w:divBdr>
    </w:div>
    <w:div w:id="1252818359">
      <w:bodyDiv w:val="1"/>
      <w:marLeft w:val="0"/>
      <w:marRight w:val="0"/>
      <w:marTop w:val="0"/>
      <w:marBottom w:val="0"/>
      <w:divBdr>
        <w:top w:val="none" w:sz="0" w:space="0" w:color="auto"/>
        <w:left w:val="none" w:sz="0" w:space="0" w:color="auto"/>
        <w:bottom w:val="none" w:sz="0" w:space="0" w:color="auto"/>
        <w:right w:val="none" w:sz="0" w:space="0" w:color="auto"/>
      </w:divBdr>
    </w:div>
    <w:div w:id="1257061451">
      <w:bodyDiv w:val="1"/>
      <w:marLeft w:val="0"/>
      <w:marRight w:val="0"/>
      <w:marTop w:val="0"/>
      <w:marBottom w:val="0"/>
      <w:divBdr>
        <w:top w:val="none" w:sz="0" w:space="0" w:color="auto"/>
        <w:left w:val="none" w:sz="0" w:space="0" w:color="auto"/>
        <w:bottom w:val="none" w:sz="0" w:space="0" w:color="auto"/>
        <w:right w:val="none" w:sz="0" w:space="0" w:color="auto"/>
      </w:divBdr>
    </w:div>
    <w:div w:id="1261987948">
      <w:bodyDiv w:val="1"/>
      <w:marLeft w:val="0"/>
      <w:marRight w:val="0"/>
      <w:marTop w:val="0"/>
      <w:marBottom w:val="0"/>
      <w:divBdr>
        <w:top w:val="none" w:sz="0" w:space="0" w:color="auto"/>
        <w:left w:val="none" w:sz="0" w:space="0" w:color="auto"/>
        <w:bottom w:val="none" w:sz="0" w:space="0" w:color="auto"/>
        <w:right w:val="none" w:sz="0" w:space="0" w:color="auto"/>
      </w:divBdr>
    </w:div>
    <w:div w:id="1265458066">
      <w:bodyDiv w:val="1"/>
      <w:marLeft w:val="0"/>
      <w:marRight w:val="0"/>
      <w:marTop w:val="0"/>
      <w:marBottom w:val="0"/>
      <w:divBdr>
        <w:top w:val="none" w:sz="0" w:space="0" w:color="auto"/>
        <w:left w:val="none" w:sz="0" w:space="0" w:color="auto"/>
        <w:bottom w:val="none" w:sz="0" w:space="0" w:color="auto"/>
        <w:right w:val="none" w:sz="0" w:space="0" w:color="auto"/>
      </w:divBdr>
    </w:div>
    <w:div w:id="1267616721">
      <w:bodyDiv w:val="1"/>
      <w:marLeft w:val="0"/>
      <w:marRight w:val="0"/>
      <w:marTop w:val="0"/>
      <w:marBottom w:val="0"/>
      <w:divBdr>
        <w:top w:val="none" w:sz="0" w:space="0" w:color="auto"/>
        <w:left w:val="none" w:sz="0" w:space="0" w:color="auto"/>
        <w:bottom w:val="none" w:sz="0" w:space="0" w:color="auto"/>
        <w:right w:val="none" w:sz="0" w:space="0" w:color="auto"/>
      </w:divBdr>
    </w:div>
    <w:div w:id="1270048658">
      <w:bodyDiv w:val="1"/>
      <w:marLeft w:val="0"/>
      <w:marRight w:val="0"/>
      <w:marTop w:val="0"/>
      <w:marBottom w:val="0"/>
      <w:divBdr>
        <w:top w:val="none" w:sz="0" w:space="0" w:color="auto"/>
        <w:left w:val="none" w:sz="0" w:space="0" w:color="auto"/>
        <w:bottom w:val="none" w:sz="0" w:space="0" w:color="auto"/>
        <w:right w:val="none" w:sz="0" w:space="0" w:color="auto"/>
      </w:divBdr>
    </w:div>
    <w:div w:id="1270895163">
      <w:bodyDiv w:val="1"/>
      <w:marLeft w:val="0"/>
      <w:marRight w:val="0"/>
      <w:marTop w:val="0"/>
      <w:marBottom w:val="0"/>
      <w:divBdr>
        <w:top w:val="none" w:sz="0" w:space="0" w:color="auto"/>
        <w:left w:val="none" w:sz="0" w:space="0" w:color="auto"/>
        <w:bottom w:val="none" w:sz="0" w:space="0" w:color="auto"/>
        <w:right w:val="none" w:sz="0" w:space="0" w:color="auto"/>
      </w:divBdr>
    </w:div>
    <w:div w:id="1284842975">
      <w:bodyDiv w:val="1"/>
      <w:marLeft w:val="0"/>
      <w:marRight w:val="0"/>
      <w:marTop w:val="0"/>
      <w:marBottom w:val="0"/>
      <w:divBdr>
        <w:top w:val="none" w:sz="0" w:space="0" w:color="auto"/>
        <w:left w:val="none" w:sz="0" w:space="0" w:color="auto"/>
        <w:bottom w:val="none" w:sz="0" w:space="0" w:color="auto"/>
        <w:right w:val="none" w:sz="0" w:space="0" w:color="auto"/>
      </w:divBdr>
    </w:div>
    <w:div w:id="1287200066">
      <w:bodyDiv w:val="1"/>
      <w:marLeft w:val="0"/>
      <w:marRight w:val="0"/>
      <w:marTop w:val="0"/>
      <w:marBottom w:val="0"/>
      <w:divBdr>
        <w:top w:val="none" w:sz="0" w:space="0" w:color="auto"/>
        <w:left w:val="none" w:sz="0" w:space="0" w:color="auto"/>
        <w:bottom w:val="none" w:sz="0" w:space="0" w:color="auto"/>
        <w:right w:val="none" w:sz="0" w:space="0" w:color="auto"/>
      </w:divBdr>
    </w:div>
    <w:div w:id="1290210074">
      <w:bodyDiv w:val="1"/>
      <w:marLeft w:val="0"/>
      <w:marRight w:val="0"/>
      <w:marTop w:val="0"/>
      <w:marBottom w:val="0"/>
      <w:divBdr>
        <w:top w:val="none" w:sz="0" w:space="0" w:color="auto"/>
        <w:left w:val="none" w:sz="0" w:space="0" w:color="auto"/>
        <w:bottom w:val="none" w:sz="0" w:space="0" w:color="auto"/>
        <w:right w:val="none" w:sz="0" w:space="0" w:color="auto"/>
      </w:divBdr>
    </w:div>
    <w:div w:id="1291742395">
      <w:bodyDiv w:val="1"/>
      <w:marLeft w:val="0"/>
      <w:marRight w:val="0"/>
      <w:marTop w:val="0"/>
      <w:marBottom w:val="0"/>
      <w:divBdr>
        <w:top w:val="none" w:sz="0" w:space="0" w:color="auto"/>
        <w:left w:val="none" w:sz="0" w:space="0" w:color="auto"/>
        <w:bottom w:val="none" w:sz="0" w:space="0" w:color="auto"/>
        <w:right w:val="none" w:sz="0" w:space="0" w:color="auto"/>
      </w:divBdr>
    </w:div>
    <w:div w:id="1292205890">
      <w:bodyDiv w:val="1"/>
      <w:marLeft w:val="0"/>
      <w:marRight w:val="0"/>
      <w:marTop w:val="0"/>
      <w:marBottom w:val="0"/>
      <w:divBdr>
        <w:top w:val="none" w:sz="0" w:space="0" w:color="auto"/>
        <w:left w:val="none" w:sz="0" w:space="0" w:color="auto"/>
        <w:bottom w:val="none" w:sz="0" w:space="0" w:color="auto"/>
        <w:right w:val="none" w:sz="0" w:space="0" w:color="auto"/>
      </w:divBdr>
    </w:div>
    <w:div w:id="1295716839">
      <w:bodyDiv w:val="1"/>
      <w:marLeft w:val="0"/>
      <w:marRight w:val="0"/>
      <w:marTop w:val="0"/>
      <w:marBottom w:val="0"/>
      <w:divBdr>
        <w:top w:val="none" w:sz="0" w:space="0" w:color="auto"/>
        <w:left w:val="none" w:sz="0" w:space="0" w:color="auto"/>
        <w:bottom w:val="none" w:sz="0" w:space="0" w:color="auto"/>
        <w:right w:val="none" w:sz="0" w:space="0" w:color="auto"/>
      </w:divBdr>
    </w:div>
    <w:div w:id="1300038714">
      <w:bodyDiv w:val="1"/>
      <w:marLeft w:val="0"/>
      <w:marRight w:val="0"/>
      <w:marTop w:val="0"/>
      <w:marBottom w:val="0"/>
      <w:divBdr>
        <w:top w:val="none" w:sz="0" w:space="0" w:color="auto"/>
        <w:left w:val="none" w:sz="0" w:space="0" w:color="auto"/>
        <w:bottom w:val="none" w:sz="0" w:space="0" w:color="auto"/>
        <w:right w:val="none" w:sz="0" w:space="0" w:color="auto"/>
      </w:divBdr>
    </w:div>
    <w:div w:id="1302349740">
      <w:bodyDiv w:val="1"/>
      <w:marLeft w:val="0"/>
      <w:marRight w:val="0"/>
      <w:marTop w:val="0"/>
      <w:marBottom w:val="0"/>
      <w:divBdr>
        <w:top w:val="none" w:sz="0" w:space="0" w:color="auto"/>
        <w:left w:val="none" w:sz="0" w:space="0" w:color="auto"/>
        <w:bottom w:val="none" w:sz="0" w:space="0" w:color="auto"/>
        <w:right w:val="none" w:sz="0" w:space="0" w:color="auto"/>
      </w:divBdr>
    </w:div>
    <w:div w:id="1302660721">
      <w:bodyDiv w:val="1"/>
      <w:marLeft w:val="0"/>
      <w:marRight w:val="0"/>
      <w:marTop w:val="0"/>
      <w:marBottom w:val="0"/>
      <w:divBdr>
        <w:top w:val="none" w:sz="0" w:space="0" w:color="auto"/>
        <w:left w:val="none" w:sz="0" w:space="0" w:color="auto"/>
        <w:bottom w:val="none" w:sz="0" w:space="0" w:color="auto"/>
        <w:right w:val="none" w:sz="0" w:space="0" w:color="auto"/>
      </w:divBdr>
    </w:div>
    <w:div w:id="1306933197">
      <w:bodyDiv w:val="1"/>
      <w:marLeft w:val="0"/>
      <w:marRight w:val="0"/>
      <w:marTop w:val="0"/>
      <w:marBottom w:val="0"/>
      <w:divBdr>
        <w:top w:val="none" w:sz="0" w:space="0" w:color="auto"/>
        <w:left w:val="none" w:sz="0" w:space="0" w:color="auto"/>
        <w:bottom w:val="none" w:sz="0" w:space="0" w:color="auto"/>
        <w:right w:val="none" w:sz="0" w:space="0" w:color="auto"/>
      </w:divBdr>
    </w:div>
    <w:div w:id="1319505189">
      <w:bodyDiv w:val="1"/>
      <w:marLeft w:val="0"/>
      <w:marRight w:val="0"/>
      <w:marTop w:val="0"/>
      <w:marBottom w:val="0"/>
      <w:divBdr>
        <w:top w:val="none" w:sz="0" w:space="0" w:color="auto"/>
        <w:left w:val="none" w:sz="0" w:space="0" w:color="auto"/>
        <w:bottom w:val="none" w:sz="0" w:space="0" w:color="auto"/>
        <w:right w:val="none" w:sz="0" w:space="0" w:color="auto"/>
      </w:divBdr>
    </w:div>
    <w:div w:id="1323197845">
      <w:bodyDiv w:val="1"/>
      <w:marLeft w:val="0"/>
      <w:marRight w:val="0"/>
      <w:marTop w:val="0"/>
      <w:marBottom w:val="0"/>
      <w:divBdr>
        <w:top w:val="none" w:sz="0" w:space="0" w:color="auto"/>
        <w:left w:val="none" w:sz="0" w:space="0" w:color="auto"/>
        <w:bottom w:val="none" w:sz="0" w:space="0" w:color="auto"/>
        <w:right w:val="none" w:sz="0" w:space="0" w:color="auto"/>
      </w:divBdr>
    </w:div>
    <w:div w:id="1325012330">
      <w:bodyDiv w:val="1"/>
      <w:marLeft w:val="0"/>
      <w:marRight w:val="0"/>
      <w:marTop w:val="0"/>
      <w:marBottom w:val="0"/>
      <w:divBdr>
        <w:top w:val="none" w:sz="0" w:space="0" w:color="auto"/>
        <w:left w:val="none" w:sz="0" w:space="0" w:color="auto"/>
        <w:bottom w:val="none" w:sz="0" w:space="0" w:color="auto"/>
        <w:right w:val="none" w:sz="0" w:space="0" w:color="auto"/>
      </w:divBdr>
    </w:div>
    <w:div w:id="1326081833">
      <w:bodyDiv w:val="1"/>
      <w:marLeft w:val="0"/>
      <w:marRight w:val="0"/>
      <w:marTop w:val="0"/>
      <w:marBottom w:val="0"/>
      <w:divBdr>
        <w:top w:val="none" w:sz="0" w:space="0" w:color="auto"/>
        <w:left w:val="none" w:sz="0" w:space="0" w:color="auto"/>
        <w:bottom w:val="none" w:sz="0" w:space="0" w:color="auto"/>
        <w:right w:val="none" w:sz="0" w:space="0" w:color="auto"/>
      </w:divBdr>
    </w:div>
    <w:div w:id="1329089180">
      <w:bodyDiv w:val="1"/>
      <w:marLeft w:val="0"/>
      <w:marRight w:val="0"/>
      <w:marTop w:val="0"/>
      <w:marBottom w:val="0"/>
      <w:divBdr>
        <w:top w:val="none" w:sz="0" w:space="0" w:color="auto"/>
        <w:left w:val="none" w:sz="0" w:space="0" w:color="auto"/>
        <w:bottom w:val="none" w:sz="0" w:space="0" w:color="auto"/>
        <w:right w:val="none" w:sz="0" w:space="0" w:color="auto"/>
      </w:divBdr>
    </w:div>
    <w:div w:id="1329361405">
      <w:bodyDiv w:val="1"/>
      <w:marLeft w:val="0"/>
      <w:marRight w:val="0"/>
      <w:marTop w:val="0"/>
      <w:marBottom w:val="0"/>
      <w:divBdr>
        <w:top w:val="none" w:sz="0" w:space="0" w:color="auto"/>
        <w:left w:val="none" w:sz="0" w:space="0" w:color="auto"/>
        <w:bottom w:val="none" w:sz="0" w:space="0" w:color="auto"/>
        <w:right w:val="none" w:sz="0" w:space="0" w:color="auto"/>
      </w:divBdr>
    </w:div>
    <w:div w:id="1330138972">
      <w:bodyDiv w:val="1"/>
      <w:marLeft w:val="0"/>
      <w:marRight w:val="0"/>
      <w:marTop w:val="0"/>
      <w:marBottom w:val="0"/>
      <w:divBdr>
        <w:top w:val="none" w:sz="0" w:space="0" w:color="auto"/>
        <w:left w:val="none" w:sz="0" w:space="0" w:color="auto"/>
        <w:bottom w:val="none" w:sz="0" w:space="0" w:color="auto"/>
        <w:right w:val="none" w:sz="0" w:space="0" w:color="auto"/>
      </w:divBdr>
    </w:div>
    <w:div w:id="1341204566">
      <w:bodyDiv w:val="1"/>
      <w:marLeft w:val="0"/>
      <w:marRight w:val="0"/>
      <w:marTop w:val="0"/>
      <w:marBottom w:val="0"/>
      <w:divBdr>
        <w:top w:val="none" w:sz="0" w:space="0" w:color="auto"/>
        <w:left w:val="none" w:sz="0" w:space="0" w:color="auto"/>
        <w:bottom w:val="none" w:sz="0" w:space="0" w:color="auto"/>
        <w:right w:val="none" w:sz="0" w:space="0" w:color="auto"/>
      </w:divBdr>
    </w:div>
    <w:div w:id="1342588604">
      <w:bodyDiv w:val="1"/>
      <w:marLeft w:val="0"/>
      <w:marRight w:val="0"/>
      <w:marTop w:val="0"/>
      <w:marBottom w:val="0"/>
      <w:divBdr>
        <w:top w:val="none" w:sz="0" w:space="0" w:color="auto"/>
        <w:left w:val="none" w:sz="0" w:space="0" w:color="auto"/>
        <w:bottom w:val="none" w:sz="0" w:space="0" w:color="auto"/>
        <w:right w:val="none" w:sz="0" w:space="0" w:color="auto"/>
      </w:divBdr>
    </w:div>
    <w:div w:id="1348823443">
      <w:bodyDiv w:val="1"/>
      <w:marLeft w:val="0"/>
      <w:marRight w:val="0"/>
      <w:marTop w:val="0"/>
      <w:marBottom w:val="0"/>
      <w:divBdr>
        <w:top w:val="none" w:sz="0" w:space="0" w:color="auto"/>
        <w:left w:val="none" w:sz="0" w:space="0" w:color="auto"/>
        <w:bottom w:val="none" w:sz="0" w:space="0" w:color="auto"/>
        <w:right w:val="none" w:sz="0" w:space="0" w:color="auto"/>
      </w:divBdr>
    </w:div>
    <w:div w:id="1349676442">
      <w:bodyDiv w:val="1"/>
      <w:marLeft w:val="0"/>
      <w:marRight w:val="0"/>
      <w:marTop w:val="0"/>
      <w:marBottom w:val="0"/>
      <w:divBdr>
        <w:top w:val="none" w:sz="0" w:space="0" w:color="auto"/>
        <w:left w:val="none" w:sz="0" w:space="0" w:color="auto"/>
        <w:bottom w:val="none" w:sz="0" w:space="0" w:color="auto"/>
        <w:right w:val="none" w:sz="0" w:space="0" w:color="auto"/>
      </w:divBdr>
    </w:div>
    <w:div w:id="1350256273">
      <w:bodyDiv w:val="1"/>
      <w:marLeft w:val="0"/>
      <w:marRight w:val="0"/>
      <w:marTop w:val="0"/>
      <w:marBottom w:val="0"/>
      <w:divBdr>
        <w:top w:val="none" w:sz="0" w:space="0" w:color="auto"/>
        <w:left w:val="none" w:sz="0" w:space="0" w:color="auto"/>
        <w:bottom w:val="none" w:sz="0" w:space="0" w:color="auto"/>
        <w:right w:val="none" w:sz="0" w:space="0" w:color="auto"/>
      </w:divBdr>
    </w:div>
    <w:div w:id="1353535642">
      <w:bodyDiv w:val="1"/>
      <w:marLeft w:val="0"/>
      <w:marRight w:val="0"/>
      <w:marTop w:val="0"/>
      <w:marBottom w:val="0"/>
      <w:divBdr>
        <w:top w:val="none" w:sz="0" w:space="0" w:color="auto"/>
        <w:left w:val="none" w:sz="0" w:space="0" w:color="auto"/>
        <w:bottom w:val="none" w:sz="0" w:space="0" w:color="auto"/>
        <w:right w:val="none" w:sz="0" w:space="0" w:color="auto"/>
      </w:divBdr>
    </w:div>
    <w:div w:id="1364287048">
      <w:bodyDiv w:val="1"/>
      <w:marLeft w:val="0"/>
      <w:marRight w:val="0"/>
      <w:marTop w:val="0"/>
      <w:marBottom w:val="0"/>
      <w:divBdr>
        <w:top w:val="none" w:sz="0" w:space="0" w:color="auto"/>
        <w:left w:val="none" w:sz="0" w:space="0" w:color="auto"/>
        <w:bottom w:val="none" w:sz="0" w:space="0" w:color="auto"/>
        <w:right w:val="none" w:sz="0" w:space="0" w:color="auto"/>
      </w:divBdr>
    </w:div>
    <w:div w:id="1365328313">
      <w:bodyDiv w:val="1"/>
      <w:marLeft w:val="0"/>
      <w:marRight w:val="0"/>
      <w:marTop w:val="0"/>
      <w:marBottom w:val="0"/>
      <w:divBdr>
        <w:top w:val="none" w:sz="0" w:space="0" w:color="auto"/>
        <w:left w:val="none" w:sz="0" w:space="0" w:color="auto"/>
        <w:bottom w:val="none" w:sz="0" w:space="0" w:color="auto"/>
        <w:right w:val="none" w:sz="0" w:space="0" w:color="auto"/>
      </w:divBdr>
    </w:div>
    <w:div w:id="1366370505">
      <w:bodyDiv w:val="1"/>
      <w:marLeft w:val="0"/>
      <w:marRight w:val="0"/>
      <w:marTop w:val="0"/>
      <w:marBottom w:val="0"/>
      <w:divBdr>
        <w:top w:val="none" w:sz="0" w:space="0" w:color="auto"/>
        <w:left w:val="none" w:sz="0" w:space="0" w:color="auto"/>
        <w:bottom w:val="none" w:sz="0" w:space="0" w:color="auto"/>
        <w:right w:val="none" w:sz="0" w:space="0" w:color="auto"/>
      </w:divBdr>
    </w:div>
    <w:div w:id="1369532057">
      <w:bodyDiv w:val="1"/>
      <w:marLeft w:val="0"/>
      <w:marRight w:val="0"/>
      <w:marTop w:val="0"/>
      <w:marBottom w:val="0"/>
      <w:divBdr>
        <w:top w:val="none" w:sz="0" w:space="0" w:color="auto"/>
        <w:left w:val="none" w:sz="0" w:space="0" w:color="auto"/>
        <w:bottom w:val="none" w:sz="0" w:space="0" w:color="auto"/>
        <w:right w:val="none" w:sz="0" w:space="0" w:color="auto"/>
      </w:divBdr>
    </w:div>
    <w:div w:id="1380713908">
      <w:bodyDiv w:val="1"/>
      <w:marLeft w:val="0"/>
      <w:marRight w:val="0"/>
      <w:marTop w:val="0"/>
      <w:marBottom w:val="0"/>
      <w:divBdr>
        <w:top w:val="none" w:sz="0" w:space="0" w:color="auto"/>
        <w:left w:val="none" w:sz="0" w:space="0" w:color="auto"/>
        <w:bottom w:val="none" w:sz="0" w:space="0" w:color="auto"/>
        <w:right w:val="none" w:sz="0" w:space="0" w:color="auto"/>
      </w:divBdr>
    </w:div>
    <w:div w:id="1381981670">
      <w:bodyDiv w:val="1"/>
      <w:marLeft w:val="0"/>
      <w:marRight w:val="0"/>
      <w:marTop w:val="0"/>
      <w:marBottom w:val="0"/>
      <w:divBdr>
        <w:top w:val="none" w:sz="0" w:space="0" w:color="auto"/>
        <w:left w:val="none" w:sz="0" w:space="0" w:color="auto"/>
        <w:bottom w:val="none" w:sz="0" w:space="0" w:color="auto"/>
        <w:right w:val="none" w:sz="0" w:space="0" w:color="auto"/>
      </w:divBdr>
    </w:div>
    <w:div w:id="1384213991">
      <w:bodyDiv w:val="1"/>
      <w:marLeft w:val="0"/>
      <w:marRight w:val="0"/>
      <w:marTop w:val="0"/>
      <w:marBottom w:val="0"/>
      <w:divBdr>
        <w:top w:val="none" w:sz="0" w:space="0" w:color="auto"/>
        <w:left w:val="none" w:sz="0" w:space="0" w:color="auto"/>
        <w:bottom w:val="none" w:sz="0" w:space="0" w:color="auto"/>
        <w:right w:val="none" w:sz="0" w:space="0" w:color="auto"/>
      </w:divBdr>
    </w:div>
    <w:div w:id="1384869425">
      <w:bodyDiv w:val="1"/>
      <w:marLeft w:val="0"/>
      <w:marRight w:val="0"/>
      <w:marTop w:val="0"/>
      <w:marBottom w:val="0"/>
      <w:divBdr>
        <w:top w:val="none" w:sz="0" w:space="0" w:color="auto"/>
        <w:left w:val="none" w:sz="0" w:space="0" w:color="auto"/>
        <w:bottom w:val="none" w:sz="0" w:space="0" w:color="auto"/>
        <w:right w:val="none" w:sz="0" w:space="0" w:color="auto"/>
      </w:divBdr>
    </w:div>
    <w:div w:id="1394620426">
      <w:bodyDiv w:val="1"/>
      <w:marLeft w:val="0"/>
      <w:marRight w:val="0"/>
      <w:marTop w:val="0"/>
      <w:marBottom w:val="0"/>
      <w:divBdr>
        <w:top w:val="none" w:sz="0" w:space="0" w:color="auto"/>
        <w:left w:val="none" w:sz="0" w:space="0" w:color="auto"/>
        <w:bottom w:val="none" w:sz="0" w:space="0" w:color="auto"/>
        <w:right w:val="none" w:sz="0" w:space="0" w:color="auto"/>
      </w:divBdr>
    </w:div>
    <w:div w:id="1404908228">
      <w:bodyDiv w:val="1"/>
      <w:marLeft w:val="0"/>
      <w:marRight w:val="0"/>
      <w:marTop w:val="0"/>
      <w:marBottom w:val="0"/>
      <w:divBdr>
        <w:top w:val="none" w:sz="0" w:space="0" w:color="auto"/>
        <w:left w:val="none" w:sz="0" w:space="0" w:color="auto"/>
        <w:bottom w:val="none" w:sz="0" w:space="0" w:color="auto"/>
        <w:right w:val="none" w:sz="0" w:space="0" w:color="auto"/>
      </w:divBdr>
    </w:div>
    <w:div w:id="1421565744">
      <w:bodyDiv w:val="1"/>
      <w:marLeft w:val="0"/>
      <w:marRight w:val="0"/>
      <w:marTop w:val="0"/>
      <w:marBottom w:val="0"/>
      <w:divBdr>
        <w:top w:val="none" w:sz="0" w:space="0" w:color="auto"/>
        <w:left w:val="none" w:sz="0" w:space="0" w:color="auto"/>
        <w:bottom w:val="none" w:sz="0" w:space="0" w:color="auto"/>
        <w:right w:val="none" w:sz="0" w:space="0" w:color="auto"/>
      </w:divBdr>
    </w:div>
    <w:div w:id="1421828140">
      <w:bodyDiv w:val="1"/>
      <w:marLeft w:val="0"/>
      <w:marRight w:val="0"/>
      <w:marTop w:val="0"/>
      <w:marBottom w:val="0"/>
      <w:divBdr>
        <w:top w:val="none" w:sz="0" w:space="0" w:color="auto"/>
        <w:left w:val="none" w:sz="0" w:space="0" w:color="auto"/>
        <w:bottom w:val="none" w:sz="0" w:space="0" w:color="auto"/>
        <w:right w:val="none" w:sz="0" w:space="0" w:color="auto"/>
      </w:divBdr>
    </w:div>
    <w:div w:id="1426533376">
      <w:bodyDiv w:val="1"/>
      <w:marLeft w:val="0"/>
      <w:marRight w:val="0"/>
      <w:marTop w:val="0"/>
      <w:marBottom w:val="0"/>
      <w:divBdr>
        <w:top w:val="none" w:sz="0" w:space="0" w:color="auto"/>
        <w:left w:val="none" w:sz="0" w:space="0" w:color="auto"/>
        <w:bottom w:val="none" w:sz="0" w:space="0" w:color="auto"/>
        <w:right w:val="none" w:sz="0" w:space="0" w:color="auto"/>
      </w:divBdr>
    </w:div>
    <w:div w:id="1434015743">
      <w:bodyDiv w:val="1"/>
      <w:marLeft w:val="0"/>
      <w:marRight w:val="0"/>
      <w:marTop w:val="0"/>
      <w:marBottom w:val="0"/>
      <w:divBdr>
        <w:top w:val="none" w:sz="0" w:space="0" w:color="auto"/>
        <w:left w:val="none" w:sz="0" w:space="0" w:color="auto"/>
        <w:bottom w:val="none" w:sz="0" w:space="0" w:color="auto"/>
        <w:right w:val="none" w:sz="0" w:space="0" w:color="auto"/>
      </w:divBdr>
    </w:div>
    <w:div w:id="1434980268">
      <w:bodyDiv w:val="1"/>
      <w:marLeft w:val="0"/>
      <w:marRight w:val="0"/>
      <w:marTop w:val="0"/>
      <w:marBottom w:val="0"/>
      <w:divBdr>
        <w:top w:val="none" w:sz="0" w:space="0" w:color="auto"/>
        <w:left w:val="none" w:sz="0" w:space="0" w:color="auto"/>
        <w:bottom w:val="none" w:sz="0" w:space="0" w:color="auto"/>
        <w:right w:val="none" w:sz="0" w:space="0" w:color="auto"/>
      </w:divBdr>
    </w:div>
    <w:div w:id="1436710026">
      <w:bodyDiv w:val="1"/>
      <w:marLeft w:val="0"/>
      <w:marRight w:val="0"/>
      <w:marTop w:val="0"/>
      <w:marBottom w:val="0"/>
      <w:divBdr>
        <w:top w:val="none" w:sz="0" w:space="0" w:color="auto"/>
        <w:left w:val="none" w:sz="0" w:space="0" w:color="auto"/>
        <w:bottom w:val="none" w:sz="0" w:space="0" w:color="auto"/>
        <w:right w:val="none" w:sz="0" w:space="0" w:color="auto"/>
      </w:divBdr>
    </w:div>
    <w:div w:id="1437560422">
      <w:bodyDiv w:val="1"/>
      <w:marLeft w:val="0"/>
      <w:marRight w:val="0"/>
      <w:marTop w:val="0"/>
      <w:marBottom w:val="0"/>
      <w:divBdr>
        <w:top w:val="none" w:sz="0" w:space="0" w:color="auto"/>
        <w:left w:val="none" w:sz="0" w:space="0" w:color="auto"/>
        <w:bottom w:val="none" w:sz="0" w:space="0" w:color="auto"/>
        <w:right w:val="none" w:sz="0" w:space="0" w:color="auto"/>
      </w:divBdr>
    </w:div>
    <w:div w:id="1441683584">
      <w:bodyDiv w:val="1"/>
      <w:marLeft w:val="0"/>
      <w:marRight w:val="0"/>
      <w:marTop w:val="0"/>
      <w:marBottom w:val="0"/>
      <w:divBdr>
        <w:top w:val="none" w:sz="0" w:space="0" w:color="auto"/>
        <w:left w:val="none" w:sz="0" w:space="0" w:color="auto"/>
        <w:bottom w:val="none" w:sz="0" w:space="0" w:color="auto"/>
        <w:right w:val="none" w:sz="0" w:space="0" w:color="auto"/>
      </w:divBdr>
    </w:div>
    <w:div w:id="1442143885">
      <w:bodyDiv w:val="1"/>
      <w:marLeft w:val="0"/>
      <w:marRight w:val="0"/>
      <w:marTop w:val="0"/>
      <w:marBottom w:val="0"/>
      <w:divBdr>
        <w:top w:val="none" w:sz="0" w:space="0" w:color="auto"/>
        <w:left w:val="none" w:sz="0" w:space="0" w:color="auto"/>
        <w:bottom w:val="none" w:sz="0" w:space="0" w:color="auto"/>
        <w:right w:val="none" w:sz="0" w:space="0" w:color="auto"/>
      </w:divBdr>
    </w:div>
    <w:div w:id="1443039261">
      <w:bodyDiv w:val="1"/>
      <w:marLeft w:val="0"/>
      <w:marRight w:val="0"/>
      <w:marTop w:val="0"/>
      <w:marBottom w:val="0"/>
      <w:divBdr>
        <w:top w:val="none" w:sz="0" w:space="0" w:color="auto"/>
        <w:left w:val="none" w:sz="0" w:space="0" w:color="auto"/>
        <w:bottom w:val="none" w:sz="0" w:space="0" w:color="auto"/>
        <w:right w:val="none" w:sz="0" w:space="0" w:color="auto"/>
      </w:divBdr>
    </w:div>
    <w:div w:id="1443307345">
      <w:bodyDiv w:val="1"/>
      <w:marLeft w:val="0"/>
      <w:marRight w:val="0"/>
      <w:marTop w:val="0"/>
      <w:marBottom w:val="0"/>
      <w:divBdr>
        <w:top w:val="none" w:sz="0" w:space="0" w:color="auto"/>
        <w:left w:val="none" w:sz="0" w:space="0" w:color="auto"/>
        <w:bottom w:val="none" w:sz="0" w:space="0" w:color="auto"/>
        <w:right w:val="none" w:sz="0" w:space="0" w:color="auto"/>
      </w:divBdr>
    </w:div>
    <w:div w:id="1446383177">
      <w:bodyDiv w:val="1"/>
      <w:marLeft w:val="0"/>
      <w:marRight w:val="0"/>
      <w:marTop w:val="0"/>
      <w:marBottom w:val="0"/>
      <w:divBdr>
        <w:top w:val="none" w:sz="0" w:space="0" w:color="auto"/>
        <w:left w:val="none" w:sz="0" w:space="0" w:color="auto"/>
        <w:bottom w:val="none" w:sz="0" w:space="0" w:color="auto"/>
        <w:right w:val="none" w:sz="0" w:space="0" w:color="auto"/>
      </w:divBdr>
    </w:div>
    <w:div w:id="1451585863">
      <w:bodyDiv w:val="1"/>
      <w:marLeft w:val="0"/>
      <w:marRight w:val="0"/>
      <w:marTop w:val="0"/>
      <w:marBottom w:val="0"/>
      <w:divBdr>
        <w:top w:val="none" w:sz="0" w:space="0" w:color="auto"/>
        <w:left w:val="none" w:sz="0" w:space="0" w:color="auto"/>
        <w:bottom w:val="none" w:sz="0" w:space="0" w:color="auto"/>
        <w:right w:val="none" w:sz="0" w:space="0" w:color="auto"/>
      </w:divBdr>
    </w:div>
    <w:div w:id="1453786322">
      <w:bodyDiv w:val="1"/>
      <w:marLeft w:val="0"/>
      <w:marRight w:val="0"/>
      <w:marTop w:val="0"/>
      <w:marBottom w:val="0"/>
      <w:divBdr>
        <w:top w:val="none" w:sz="0" w:space="0" w:color="auto"/>
        <w:left w:val="none" w:sz="0" w:space="0" w:color="auto"/>
        <w:bottom w:val="none" w:sz="0" w:space="0" w:color="auto"/>
        <w:right w:val="none" w:sz="0" w:space="0" w:color="auto"/>
      </w:divBdr>
    </w:div>
    <w:div w:id="1457217026">
      <w:bodyDiv w:val="1"/>
      <w:marLeft w:val="0"/>
      <w:marRight w:val="0"/>
      <w:marTop w:val="0"/>
      <w:marBottom w:val="0"/>
      <w:divBdr>
        <w:top w:val="none" w:sz="0" w:space="0" w:color="auto"/>
        <w:left w:val="none" w:sz="0" w:space="0" w:color="auto"/>
        <w:bottom w:val="none" w:sz="0" w:space="0" w:color="auto"/>
        <w:right w:val="none" w:sz="0" w:space="0" w:color="auto"/>
      </w:divBdr>
    </w:div>
    <w:div w:id="1460954558">
      <w:bodyDiv w:val="1"/>
      <w:marLeft w:val="0"/>
      <w:marRight w:val="0"/>
      <w:marTop w:val="0"/>
      <w:marBottom w:val="0"/>
      <w:divBdr>
        <w:top w:val="none" w:sz="0" w:space="0" w:color="auto"/>
        <w:left w:val="none" w:sz="0" w:space="0" w:color="auto"/>
        <w:bottom w:val="none" w:sz="0" w:space="0" w:color="auto"/>
        <w:right w:val="none" w:sz="0" w:space="0" w:color="auto"/>
      </w:divBdr>
    </w:div>
    <w:div w:id="1463428413">
      <w:bodyDiv w:val="1"/>
      <w:marLeft w:val="0"/>
      <w:marRight w:val="0"/>
      <w:marTop w:val="0"/>
      <w:marBottom w:val="0"/>
      <w:divBdr>
        <w:top w:val="none" w:sz="0" w:space="0" w:color="auto"/>
        <w:left w:val="none" w:sz="0" w:space="0" w:color="auto"/>
        <w:bottom w:val="none" w:sz="0" w:space="0" w:color="auto"/>
        <w:right w:val="none" w:sz="0" w:space="0" w:color="auto"/>
      </w:divBdr>
    </w:div>
    <w:div w:id="1469665752">
      <w:bodyDiv w:val="1"/>
      <w:marLeft w:val="0"/>
      <w:marRight w:val="0"/>
      <w:marTop w:val="0"/>
      <w:marBottom w:val="0"/>
      <w:divBdr>
        <w:top w:val="none" w:sz="0" w:space="0" w:color="auto"/>
        <w:left w:val="none" w:sz="0" w:space="0" w:color="auto"/>
        <w:bottom w:val="none" w:sz="0" w:space="0" w:color="auto"/>
        <w:right w:val="none" w:sz="0" w:space="0" w:color="auto"/>
      </w:divBdr>
    </w:div>
    <w:div w:id="1475221346">
      <w:bodyDiv w:val="1"/>
      <w:marLeft w:val="0"/>
      <w:marRight w:val="0"/>
      <w:marTop w:val="0"/>
      <w:marBottom w:val="0"/>
      <w:divBdr>
        <w:top w:val="none" w:sz="0" w:space="0" w:color="auto"/>
        <w:left w:val="none" w:sz="0" w:space="0" w:color="auto"/>
        <w:bottom w:val="none" w:sz="0" w:space="0" w:color="auto"/>
        <w:right w:val="none" w:sz="0" w:space="0" w:color="auto"/>
      </w:divBdr>
    </w:div>
    <w:div w:id="1481118996">
      <w:bodyDiv w:val="1"/>
      <w:marLeft w:val="0"/>
      <w:marRight w:val="0"/>
      <w:marTop w:val="0"/>
      <w:marBottom w:val="0"/>
      <w:divBdr>
        <w:top w:val="none" w:sz="0" w:space="0" w:color="auto"/>
        <w:left w:val="none" w:sz="0" w:space="0" w:color="auto"/>
        <w:bottom w:val="none" w:sz="0" w:space="0" w:color="auto"/>
        <w:right w:val="none" w:sz="0" w:space="0" w:color="auto"/>
      </w:divBdr>
    </w:div>
    <w:div w:id="1487090260">
      <w:bodyDiv w:val="1"/>
      <w:marLeft w:val="0"/>
      <w:marRight w:val="0"/>
      <w:marTop w:val="0"/>
      <w:marBottom w:val="0"/>
      <w:divBdr>
        <w:top w:val="none" w:sz="0" w:space="0" w:color="auto"/>
        <w:left w:val="none" w:sz="0" w:space="0" w:color="auto"/>
        <w:bottom w:val="none" w:sz="0" w:space="0" w:color="auto"/>
        <w:right w:val="none" w:sz="0" w:space="0" w:color="auto"/>
      </w:divBdr>
    </w:div>
    <w:div w:id="1487354400">
      <w:bodyDiv w:val="1"/>
      <w:marLeft w:val="0"/>
      <w:marRight w:val="0"/>
      <w:marTop w:val="0"/>
      <w:marBottom w:val="0"/>
      <w:divBdr>
        <w:top w:val="none" w:sz="0" w:space="0" w:color="auto"/>
        <w:left w:val="none" w:sz="0" w:space="0" w:color="auto"/>
        <w:bottom w:val="none" w:sz="0" w:space="0" w:color="auto"/>
        <w:right w:val="none" w:sz="0" w:space="0" w:color="auto"/>
      </w:divBdr>
    </w:div>
    <w:div w:id="1487742759">
      <w:bodyDiv w:val="1"/>
      <w:marLeft w:val="0"/>
      <w:marRight w:val="0"/>
      <w:marTop w:val="0"/>
      <w:marBottom w:val="0"/>
      <w:divBdr>
        <w:top w:val="none" w:sz="0" w:space="0" w:color="auto"/>
        <w:left w:val="none" w:sz="0" w:space="0" w:color="auto"/>
        <w:bottom w:val="none" w:sz="0" w:space="0" w:color="auto"/>
        <w:right w:val="none" w:sz="0" w:space="0" w:color="auto"/>
      </w:divBdr>
    </w:div>
    <w:div w:id="1491605440">
      <w:bodyDiv w:val="1"/>
      <w:marLeft w:val="0"/>
      <w:marRight w:val="0"/>
      <w:marTop w:val="0"/>
      <w:marBottom w:val="0"/>
      <w:divBdr>
        <w:top w:val="none" w:sz="0" w:space="0" w:color="auto"/>
        <w:left w:val="none" w:sz="0" w:space="0" w:color="auto"/>
        <w:bottom w:val="none" w:sz="0" w:space="0" w:color="auto"/>
        <w:right w:val="none" w:sz="0" w:space="0" w:color="auto"/>
      </w:divBdr>
    </w:div>
    <w:div w:id="1491749400">
      <w:bodyDiv w:val="1"/>
      <w:marLeft w:val="0"/>
      <w:marRight w:val="0"/>
      <w:marTop w:val="0"/>
      <w:marBottom w:val="0"/>
      <w:divBdr>
        <w:top w:val="none" w:sz="0" w:space="0" w:color="auto"/>
        <w:left w:val="none" w:sz="0" w:space="0" w:color="auto"/>
        <w:bottom w:val="none" w:sz="0" w:space="0" w:color="auto"/>
        <w:right w:val="none" w:sz="0" w:space="0" w:color="auto"/>
      </w:divBdr>
    </w:div>
    <w:div w:id="1492869363">
      <w:bodyDiv w:val="1"/>
      <w:marLeft w:val="0"/>
      <w:marRight w:val="0"/>
      <w:marTop w:val="0"/>
      <w:marBottom w:val="0"/>
      <w:divBdr>
        <w:top w:val="none" w:sz="0" w:space="0" w:color="auto"/>
        <w:left w:val="none" w:sz="0" w:space="0" w:color="auto"/>
        <w:bottom w:val="none" w:sz="0" w:space="0" w:color="auto"/>
        <w:right w:val="none" w:sz="0" w:space="0" w:color="auto"/>
      </w:divBdr>
    </w:div>
    <w:div w:id="1496218226">
      <w:bodyDiv w:val="1"/>
      <w:marLeft w:val="0"/>
      <w:marRight w:val="0"/>
      <w:marTop w:val="0"/>
      <w:marBottom w:val="0"/>
      <w:divBdr>
        <w:top w:val="none" w:sz="0" w:space="0" w:color="auto"/>
        <w:left w:val="none" w:sz="0" w:space="0" w:color="auto"/>
        <w:bottom w:val="none" w:sz="0" w:space="0" w:color="auto"/>
        <w:right w:val="none" w:sz="0" w:space="0" w:color="auto"/>
      </w:divBdr>
    </w:div>
    <w:div w:id="1498764199">
      <w:bodyDiv w:val="1"/>
      <w:marLeft w:val="0"/>
      <w:marRight w:val="0"/>
      <w:marTop w:val="0"/>
      <w:marBottom w:val="0"/>
      <w:divBdr>
        <w:top w:val="none" w:sz="0" w:space="0" w:color="auto"/>
        <w:left w:val="none" w:sz="0" w:space="0" w:color="auto"/>
        <w:bottom w:val="none" w:sz="0" w:space="0" w:color="auto"/>
        <w:right w:val="none" w:sz="0" w:space="0" w:color="auto"/>
      </w:divBdr>
    </w:div>
    <w:div w:id="1506748872">
      <w:bodyDiv w:val="1"/>
      <w:marLeft w:val="0"/>
      <w:marRight w:val="0"/>
      <w:marTop w:val="0"/>
      <w:marBottom w:val="0"/>
      <w:divBdr>
        <w:top w:val="none" w:sz="0" w:space="0" w:color="auto"/>
        <w:left w:val="none" w:sz="0" w:space="0" w:color="auto"/>
        <w:bottom w:val="none" w:sz="0" w:space="0" w:color="auto"/>
        <w:right w:val="none" w:sz="0" w:space="0" w:color="auto"/>
      </w:divBdr>
    </w:div>
    <w:div w:id="1517500644">
      <w:bodyDiv w:val="1"/>
      <w:marLeft w:val="0"/>
      <w:marRight w:val="0"/>
      <w:marTop w:val="0"/>
      <w:marBottom w:val="0"/>
      <w:divBdr>
        <w:top w:val="none" w:sz="0" w:space="0" w:color="auto"/>
        <w:left w:val="none" w:sz="0" w:space="0" w:color="auto"/>
        <w:bottom w:val="none" w:sz="0" w:space="0" w:color="auto"/>
        <w:right w:val="none" w:sz="0" w:space="0" w:color="auto"/>
      </w:divBdr>
    </w:div>
    <w:div w:id="1522207138">
      <w:bodyDiv w:val="1"/>
      <w:marLeft w:val="0"/>
      <w:marRight w:val="0"/>
      <w:marTop w:val="0"/>
      <w:marBottom w:val="0"/>
      <w:divBdr>
        <w:top w:val="none" w:sz="0" w:space="0" w:color="auto"/>
        <w:left w:val="none" w:sz="0" w:space="0" w:color="auto"/>
        <w:bottom w:val="none" w:sz="0" w:space="0" w:color="auto"/>
        <w:right w:val="none" w:sz="0" w:space="0" w:color="auto"/>
      </w:divBdr>
    </w:div>
    <w:div w:id="1523475025">
      <w:bodyDiv w:val="1"/>
      <w:marLeft w:val="0"/>
      <w:marRight w:val="0"/>
      <w:marTop w:val="0"/>
      <w:marBottom w:val="0"/>
      <w:divBdr>
        <w:top w:val="none" w:sz="0" w:space="0" w:color="auto"/>
        <w:left w:val="none" w:sz="0" w:space="0" w:color="auto"/>
        <w:bottom w:val="none" w:sz="0" w:space="0" w:color="auto"/>
        <w:right w:val="none" w:sz="0" w:space="0" w:color="auto"/>
      </w:divBdr>
    </w:div>
    <w:div w:id="1526552665">
      <w:bodyDiv w:val="1"/>
      <w:marLeft w:val="0"/>
      <w:marRight w:val="0"/>
      <w:marTop w:val="0"/>
      <w:marBottom w:val="0"/>
      <w:divBdr>
        <w:top w:val="none" w:sz="0" w:space="0" w:color="auto"/>
        <w:left w:val="none" w:sz="0" w:space="0" w:color="auto"/>
        <w:bottom w:val="none" w:sz="0" w:space="0" w:color="auto"/>
        <w:right w:val="none" w:sz="0" w:space="0" w:color="auto"/>
      </w:divBdr>
    </w:div>
    <w:div w:id="1531650750">
      <w:bodyDiv w:val="1"/>
      <w:marLeft w:val="0"/>
      <w:marRight w:val="0"/>
      <w:marTop w:val="0"/>
      <w:marBottom w:val="0"/>
      <w:divBdr>
        <w:top w:val="none" w:sz="0" w:space="0" w:color="auto"/>
        <w:left w:val="none" w:sz="0" w:space="0" w:color="auto"/>
        <w:bottom w:val="none" w:sz="0" w:space="0" w:color="auto"/>
        <w:right w:val="none" w:sz="0" w:space="0" w:color="auto"/>
      </w:divBdr>
    </w:div>
    <w:div w:id="1534883044">
      <w:bodyDiv w:val="1"/>
      <w:marLeft w:val="0"/>
      <w:marRight w:val="0"/>
      <w:marTop w:val="0"/>
      <w:marBottom w:val="0"/>
      <w:divBdr>
        <w:top w:val="none" w:sz="0" w:space="0" w:color="auto"/>
        <w:left w:val="none" w:sz="0" w:space="0" w:color="auto"/>
        <w:bottom w:val="none" w:sz="0" w:space="0" w:color="auto"/>
        <w:right w:val="none" w:sz="0" w:space="0" w:color="auto"/>
      </w:divBdr>
    </w:div>
    <w:div w:id="1535000935">
      <w:bodyDiv w:val="1"/>
      <w:marLeft w:val="0"/>
      <w:marRight w:val="0"/>
      <w:marTop w:val="0"/>
      <w:marBottom w:val="0"/>
      <w:divBdr>
        <w:top w:val="none" w:sz="0" w:space="0" w:color="auto"/>
        <w:left w:val="none" w:sz="0" w:space="0" w:color="auto"/>
        <w:bottom w:val="none" w:sz="0" w:space="0" w:color="auto"/>
        <w:right w:val="none" w:sz="0" w:space="0" w:color="auto"/>
      </w:divBdr>
    </w:div>
    <w:div w:id="1537310681">
      <w:bodyDiv w:val="1"/>
      <w:marLeft w:val="0"/>
      <w:marRight w:val="0"/>
      <w:marTop w:val="0"/>
      <w:marBottom w:val="0"/>
      <w:divBdr>
        <w:top w:val="none" w:sz="0" w:space="0" w:color="auto"/>
        <w:left w:val="none" w:sz="0" w:space="0" w:color="auto"/>
        <w:bottom w:val="none" w:sz="0" w:space="0" w:color="auto"/>
        <w:right w:val="none" w:sz="0" w:space="0" w:color="auto"/>
      </w:divBdr>
    </w:div>
    <w:div w:id="1537546947">
      <w:bodyDiv w:val="1"/>
      <w:marLeft w:val="0"/>
      <w:marRight w:val="0"/>
      <w:marTop w:val="0"/>
      <w:marBottom w:val="0"/>
      <w:divBdr>
        <w:top w:val="none" w:sz="0" w:space="0" w:color="auto"/>
        <w:left w:val="none" w:sz="0" w:space="0" w:color="auto"/>
        <w:bottom w:val="none" w:sz="0" w:space="0" w:color="auto"/>
        <w:right w:val="none" w:sz="0" w:space="0" w:color="auto"/>
      </w:divBdr>
    </w:div>
    <w:div w:id="1541865582">
      <w:bodyDiv w:val="1"/>
      <w:marLeft w:val="0"/>
      <w:marRight w:val="0"/>
      <w:marTop w:val="0"/>
      <w:marBottom w:val="0"/>
      <w:divBdr>
        <w:top w:val="none" w:sz="0" w:space="0" w:color="auto"/>
        <w:left w:val="none" w:sz="0" w:space="0" w:color="auto"/>
        <w:bottom w:val="none" w:sz="0" w:space="0" w:color="auto"/>
        <w:right w:val="none" w:sz="0" w:space="0" w:color="auto"/>
      </w:divBdr>
    </w:div>
    <w:div w:id="1545605617">
      <w:bodyDiv w:val="1"/>
      <w:marLeft w:val="0"/>
      <w:marRight w:val="0"/>
      <w:marTop w:val="0"/>
      <w:marBottom w:val="0"/>
      <w:divBdr>
        <w:top w:val="none" w:sz="0" w:space="0" w:color="auto"/>
        <w:left w:val="none" w:sz="0" w:space="0" w:color="auto"/>
        <w:bottom w:val="none" w:sz="0" w:space="0" w:color="auto"/>
        <w:right w:val="none" w:sz="0" w:space="0" w:color="auto"/>
      </w:divBdr>
    </w:div>
    <w:div w:id="1560282416">
      <w:bodyDiv w:val="1"/>
      <w:marLeft w:val="0"/>
      <w:marRight w:val="0"/>
      <w:marTop w:val="0"/>
      <w:marBottom w:val="0"/>
      <w:divBdr>
        <w:top w:val="none" w:sz="0" w:space="0" w:color="auto"/>
        <w:left w:val="none" w:sz="0" w:space="0" w:color="auto"/>
        <w:bottom w:val="none" w:sz="0" w:space="0" w:color="auto"/>
        <w:right w:val="none" w:sz="0" w:space="0" w:color="auto"/>
      </w:divBdr>
    </w:div>
    <w:div w:id="1568805292">
      <w:bodyDiv w:val="1"/>
      <w:marLeft w:val="0"/>
      <w:marRight w:val="0"/>
      <w:marTop w:val="0"/>
      <w:marBottom w:val="0"/>
      <w:divBdr>
        <w:top w:val="none" w:sz="0" w:space="0" w:color="auto"/>
        <w:left w:val="none" w:sz="0" w:space="0" w:color="auto"/>
        <w:bottom w:val="none" w:sz="0" w:space="0" w:color="auto"/>
        <w:right w:val="none" w:sz="0" w:space="0" w:color="auto"/>
      </w:divBdr>
    </w:div>
    <w:div w:id="1574774768">
      <w:bodyDiv w:val="1"/>
      <w:marLeft w:val="0"/>
      <w:marRight w:val="0"/>
      <w:marTop w:val="0"/>
      <w:marBottom w:val="0"/>
      <w:divBdr>
        <w:top w:val="none" w:sz="0" w:space="0" w:color="auto"/>
        <w:left w:val="none" w:sz="0" w:space="0" w:color="auto"/>
        <w:bottom w:val="none" w:sz="0" w:space="0" w:color="auto"/>
        <w:right w:val="none" w:sz="0" w:space="0" w:color="auto"/>
      </w:divBdr>
    </w:div>
    <w:div w:id="1578705369">
      <w:bodyDiv w:val="1"/>
      <w:marLeft w:val="0"/>
      <w:marRight w:val="0"/>
      <w:marTop w:val="0"/>
      <w:marBottom w:val="0"/>
      <w:divBdr>
        <w:top w:val="none" w:sz="0" w:space="0" w:color="auto"/>
        <w:left w:val="none" w:sz="0" w:space="0" w:color="auto"/>
        <w:bottom w:val="none" w:sz="0" w:space="0" w:color="auto"/>
        <w:right w:val="none" w:sz="0" w:space="0" w:color="auto"/>
      </w:divBdr>
    </w:div>
    <w:div w:id="1589581996">
      <w:bodyDiv w:val="1"/>
      <w:marLeft w:val="0"/>
      <w:marRight w:val="0"/>
      <w:marTop w:val="0"/>
      <w:marBottom w:val="0"/>
      <w:divBdr>
        <w:top w:val="none" w:sz="0" w:space="0" w:color="auto"/>
        <w:left w:val="none" w:sz="0" w:space="0" w:color="auto"/>
        <w:bottom w:val="none" w:sz="0" w:space="0" w:color="auto"/>
        <w:right w:val="none" w:sz="0" w:space="0" w:color="auto"/>
      </w:divBdr>
    </w:div>
    <w:div w:id="1595431162">
      <w:bodyDiv w:val="1"/>
      <w:marLeft w:val="0"/>
      <w:marRight w:val="0"/>
      <w:marTop w:val="0"/>
      <w:marBottom w:val="0"/>
      <w:divBdr>
        <w:top w:val="none" w:sz="0" w:space="0" w:color="auto"/>
        <w:left w:val="none" w:sz="0" w:space="0" w:color="auto"/>
        <w:bottom w:val="none" w:sz="0" w:space="0" w:color="auto"/>
        <w:right w:val="none" w:sz="0" w:space="0" w:color="auto"/>
      </w:divBdr>
    </w:div>
    <w:div w:id="1599291905">
      <w:bodyDiv w:val="1"/>
      <w:marLeft w:val="0"/>
      <w:marRight w:val="0"/>
      <w:marTop w:val="0"/>
      <w:marBottom w:val="0"/>
      <w:divBdr>
        <w:top w:val="none" w:sz="0" w:space="0" w:color="auto"/>
        <w:left w:val="none" w:sz="0" w:space="0" w:color="auto"/>
        <w:bottom w:val="none" w:sz="0" w:space="0" w:color="auto"/>
        <w:right w:val="none" w:sz="0" w:space="0" w:color="auto"/>
      </w:divBdr>
    </w:div>
    <w:div w:id="1600409771">
      <w:bodyDiv w:val="1"/>
      <w:marLeft w:val="0"/>
      <w:marRight w:val="0"/>
      <w:marTop w:val="0"/>
      <w:marBottom w:val="0"/>
      <w:divBdr>
        <w:top w:val="none" w:sz="0" w:space="0" w:color="auto"/>
        <w:left w:val="none" w:sz="0" w:space="0" w:color="auto"/>
        <w:bottom w:val="none" w:sz="0" w:space="0" w:color="auto"/>
        <w:right w:val="none" w:sz="0" w:space="0" w:color="auto"/>
      </w:divBdr>
    </w:div>
    <w:div w:id="1602298989">
      <w:bodyDiv w:val="1"/>
      <w:marLeft w:val="0"/>
      <w:marRight w:val="0"/>
      <w:marTop w:val="0"/>
      <w:marBottom w:val="0"/>
      <w:divBdr>
        <w:top w:val="none" w:sz="0" w:space="0" w:color="auto"/>
        <w:left w:val="none" w:sz="0" w:space="0" w:color="auto"/>
        <w:bottom w:val="none" w:sz="0" w:space="0" w:color="auto"/>
        <w:right w:val="none" w:sz="0" w:space="0" w:color="auto"/>
      </w:divBdr>
    </w:div>
    <w:div w:id="1603294582">
      <w:bodyDiv w:val="1"/>
      <w:marLeft w:val="0"/>
      <w:marRight w:val="0"/>
      <w:marTop w:val="0"/>
      <w:marBottom w:val="0"/>
      <w:divBdr>
        <w:top w:val="none" w:sz="0" w:space="0" w:color="auto"/>
        <w:left w:val="none" w:sz="0" w:space="0" w:color="auto"/>
        <w:bottom w:val="none" w:sz="0" w:space="0" w:color="auto"/>
        <w:right w:val="none" w:sz="0" w:space="0" w:color="auto"/>
      </w:divBdr>
    </w:div>
    <w:div w:id="1621647539">
      <w:bodyDiv w:val="1"/>
      <w:marLeft w:val="0"/>
      <w:marRight w:val="0"/>
      <w:marTop w:val="0"/>
      <w:marBottom w:val="0"/>
      <w:divBdr>
        <w:top w:val="none" w:sz="0" w:space="0" w:color="auto"/>
        <w:left w:val="none" w:sz="0" w:space="0" w:color="auto"/>
        <w:bottom w:val="none" w:sz="0" w:space="0" w:color="auto"/>
        <w:right w:val="none" w:sz="0" w:space="0" w:color="auto"/>
      </w:divBdr>
    </w:div>
    <w:div w:id="1626306848">
      <w:bodyDiv w:val="1"/>
      <w:marLeft w:val="0"/>
      <w:marRight w:val="0"/>
      <w:marTop w:val="0"/>
      <w:marBottom w:val="0"/>
      <w:divBdr>
        <w:top w:val="none" w:sz="0" w:space="0" w:color="auto"/>
        <w:left w:val="none" w:sz="0" w:space="0" w:color="auto"/>
        <w:bottom w:val="none" w:sz="0" w:space="0" w:color="auto"/>
        <w:right w:val="none" w:sz="0" w:space="0" w:color="auto"/>
      </w:divBdr>
    </w:div>
    <w:div w:id="1626934146">
      <w:bodyDiv w:val="1"/>
      <w:marLeft w:val="0"/>
      <w:marRight w:val="0"/>
      <w:marTop w:val="0"/>
      <w:marBottom w:val="0"/>
      <w:divBdr>
        <w:top w:val="none" w:sz="0" w:space="0" w:color="auto"/>
        <w:left w:val="none" w:sz="0" w:space="0" w:color="auto"/>
        <w:bottom w:val="none" w:sz="0" w:space="0" w:color="auto"/>
        <w:right w:val="none" w:sz="0" w:space="0" w:color="auto"/>
      </w:divBdr>
    </w:div>
    <w:div w:id="1633712563">
      <w:bodyDiv w:val="1"/>
      <w:marLeft w:val="0"/>
      <w:marRight w:val="0"/>
      <w:marTop w:val="0"/>
      <w:marBottom w:val="0"/>
      <w:divBdr>
        <w:top w:val="none" w:sz="0" w:space="0" w:color="auto"/>
        <w:left w:val="none" w:sz="0" w:space="0" w:color="auto"/>
        <w:bottom w:val="none" w:sz="0" w:space="0" w:color="auto"/>
        <w:right w:val="none" w:sz="0" w:space="0" w:color="auto"/>
      </w:divBdr>
    </w:div>
    <w:div w:id="1634674528">
      <w:bodyDiv w:val="1"/>
      <w:marLeft w:val="0"/>
      <w:marRight w:val="0"/>
      <w:marTop w:val="0"/>
      <w:marBottom w:val="0"/>
      <w:divBdr>
        <w:top w:val="none" w:sz="0" w:space="0" w:color="auto"/>
        <w:left w:val="none" w:sz="0" w:space="0" w:color="auto"/>
        <w:bottom w:val="none" w:sz="0" w:space="0" w:color="auto"/>
        <w:right w:val="none" w:sz="0" w:space="0" w:color="auto"/>
      </w:divBdr>
    </w:div>
    <w:div w:id="1643079333">
      <w:bodyDiv w:val="1"/>
      <w:marLeft w:val="0"/>
      <w:marRight w:val="0"/>
      <w:marTop w:val="0"/>
      <w:marBottom w:val="0"/>
      <w:divBdr>
        <w:top w:val="none" w:sz="0" w:space="0" w:color="auto"/>
        <w:left w:val="none" w:sz="0" w:space="0" w:color="auto"/>
        <w:bottom w:val="none" w:sz="0" w:space="0" w:color="auto"/>
        <w:right w:val="none" w:sz="0" w:space="0" w:color="auto"/>
      </w:divBdr>
    </w:div>
    <w:div w:id="1643387828">
      <w:bodyDiv w:val="1"/>
      <w:marLeft w:val="0"/>
      <w:marRight w:val="0"/>
      <w:marTop w:val="0"/>
      <w:marBottom w:val="0"/>
      <w:divBdr>
        <w:top w:val="none" w:sz="0" w:space="0" w:color="auto"/>
        <w:left w:val="none" w:sz="0" w:space="0" w:color="auto"/>
        <w:bottom w:val="none" w:sz="0" w:space="0" w:color="auto"/>
        <w:right w:val="none" w:sz="0" w:space="0" w:color="auto"/>
      </w:divBdr>
    </w:div>
    <w:div w:id="1645162595">
      <w:bodyDiv w:val="1"/>
      <w:marLeft w:val="0"/>
      <w:marRight w:val="0"/>
      <w:marTop w:val="0"/>
      <w:marBottom w:val="0"/>
      <w:divBdr>
        <w:top w:val="none" w:sz="0" w:space="0" w:color="auto"/>
        <w:left w:val="none" w:sz="0" w:space="0" w:color="auto"/>
        <w:bottom w:val="none" w:sz="0" w:space="0" w:color="auto"/>
        <w:right w:val="none" w:sz="0" w:space="0" w:color="auto"/>
      </w:divBdr>
    </w:div>
    <w:div w:id="1646157022">
      <w:bodyDiv w:val="1"/>
      <w:marLeft w:val="0"/>
      <w:marRight w:val="0"/>
      <w:marTop w:val="0"/>
      <w:marBottom w:val="0"/>
      <w:divBdr>
        <w:top w:val="none" w:sz="0" w:space="0" w:color="auto"/>
        <w:left w:val="none" w:sz="0" w:space="0" w:color="auto"/>
        <w:bottom w:val="none" w:sz="0" w:space="0" w:color="auto"/>
        <w:right w:val="none" w:sz="0" w:space="0" w:color="auto"/>
      </w:divBdr>
    </w:div>
    <w:div w:id="1650744346">
      <w:bodyDiv w:val="1"/>
      <w:marLeft w:val="0"/>
      <w:marRight w:val="0"/>
      <w:marTop w:val="0"/>
      <w:marBottom w:val="0"/>
      <w:divBdr>
        <w:top w:val="none" w:sz="0" w:space="0" w:color="auto"/>
        <w:left w:val="none" w:sz="0" w:space="0" w:color="auto"/>
        <w:bottom w:val="none" w:sz="0" w:space="0" w:color="auto"/>
        <w:right w:val="none" w:sz="0" w:space="0" w:color="auto"/>
      </w:divBdr>
    </w:div>
    <w:div w:id="1653176012">
      <w:bodyDiv w:val="1"/>
      <w:marLeft w:val="0"/>
      <w:marRight w:val="0"/>
      <w:marTop w:val="0"/>
      <w:marBottom w:val="0"/>
      <w:divBdr>
        <w:top w:val="none" w:sz="0" w:space="0" w:color="auto"/>
        <w:left w:val="none" w:sz="0" w:space="0" w:color="auto"/>
        <w:bottom w:val="none" w:sz="0" w:space="0" w:color="auto"/>
        <w:right w:val="none" w:sz="0" w:space="0" w:color="auto"/>
      </w:divBdr>
    </w:div>
    <w:div w:id="1653869726">
      <w:bodyDiv w:val="1"/>
      <w:marLeft w:val="0"/>
      <w:marRight w:val="0"/>
      <w:marTop w:val="0"/>
      <w:marBottom w:val="0"/>
      <w:divBdr>
        <w:top w:val="none" w:sz="0" w:space="0" w:color="auto"/>
        <w:left w:val="none" w:sz="0" w:space="0" w:color="auto"/>
        <w:bottom w:val="none" w:sz="0" w:space="0" w:color="auto"/>
        <w:right w:val="none" w:sz="0" w:space="0" w:color="auto"/>
      </w:divBdr>
    </w:div>
    <w:div w:id="1658192318">
      <w:bodyDiv w:val="1"/>
      <w:marLeft w:val="0"/>
      <w:marRight w:val="0"/>
      <w:marTop w:val="0"/>
      <w:marBottom w:val="0"/>
      <w:divBdr>
        <w:top w:val="none" w:sz="0" w:space="0" w:color="auto"/>
        <w:left w:val="none" w:sz="0" w:space="0" w:color="auto"/>
        <w:bottom w:val="none" w:sz="0" w:space="0" w:color="auto"/>
        <w:right w:val="none" w:sz="0" w:space="0" w:color="auto"/>
      </w:divBdr>
    </w:div>
    <w:div w:id="1659723324">
      <w:bodyDiv w:val="1"/>
      <w:marLeft w:val="0"/>
      <w:marRight w:val="0"/>
      <w:marTop w:val="0"/>
      <w:marBottom w:val="0"/>
      <w:divBdr>
        <w:top w:val="none" w:sz="0" w:space="0" w:color="auto"/>
        <w:left w:val="none" w:sz="0" w:space="0" w:color="auto"/>
        <w:bottom w:val="none" w:sz="0" w:space="0" w:color="auto"/>
        <w:right w:val="none" w:sz="0" w:space="0" w:color="auto"/>
      </w:divBdr>
    </w:div>
    <w:div w:id="1662079426">
      <w:bodyDiv w:val="1"/>
      <w:marLeft w:val="0"/>
      <w:marRight w:val="0"/>
      <w:marTop w:val="0"/>
      <w:marBottom w:val="0"/>
      <w:divBdr>
        <w:top w:val="none" w:sz="0" w:space="0" w:color="auto"/>
        <w:left w:val="none" w:sz="0" w:space="0" w:color="auto"/>
        <w:bottom w:val="none" w:sz="0" w:space="0" w:color="auto"/>
        <w:right w:val="none" w:sz="0" w:space="0" w:color="auto"/>
      </w:divBdr>
    </w:div>
    <w:div w:id="1673335903">
      <w:bodyDiv w:val="1"/>
      <w:marLeft w:val="0"/>
      <w:marRight w:val="0"/>
      <w:marTop w:val="0"/>
      <w:marBottom w:val="0"/>
      <w:divBdr>
        <w:top w:val="none" w:sz="0" w:space="0" w:color="auto"/>
        <w:left w:val="none" w:sz="0" w:space="0" w:color="auto"/>
        <w:bottom w:val="none" w:sz="0" w:space="0" w:color="auto"/>
        <w:right w:val="none" w:sz="0" w:space="0" w:color="auto"/>
      </w:divBdr>
    </w:div>
    <w:div w:id="1687100014">
      <w:bodyDiv w:val="1"/>
      <w:marLeft w:val="0"/>
      <w:marRight w:val="0"/>
      <w:marTop w:val="0"/>
      <w:marBottom w:val="0"/>
      <w:divBdr>
        <w:top w:val="none" w:sz="0" w:space="0" w:color="auto"/>
        <w:left w:val="none" w:sz="0" w:space="0" w:color="auto"/>
        <w:bottom w:val="none" w:sz="0" w:space="0" w:color="auto"/>
        <w:right w:val="none" w:sz="0" w:space="0" w:color="auto"/>
      </w:divBdr>
    </w:div>
    <w:div w:id="1695422273">
      <w:bodyDiv w:val="1"/>
      <w:marLeft w:val="0"/>
      <w:marRight w:val="0"/>
      <w:marTop w:val="0"/>
      <w:marBottom w:val="0"/>
      <w:divBdr>
        <w:top w:val="none" w:sz="0" w:space="0" w:color="auto"/>
        <w:left w:val="none" w:sz="0" w:space="0" w:color="auto"/>
        <w:bottom w:val="none" w:sz="0" w:space="0" w:color="auto"/>
        <w:right w:val="none" w:sz="0" w:space="0" w:color="auto"/>
      </w:divBdr>
    </w:div>
    <w:div w:id="1697459749">
      <w:bodyDiv w:val="1"/>
      <w:marLeft w:val="0"/>
      <w:marRight w:val="0"/>
      <w:marTop w:val="0"/>
      <w:marBottom w:val="0"/>
      <w:divBdr>
        <w:top w:val="none" w:sz="0" w:space="0" w:color="auto"/>
        <w:left w:val="none" w:sz="0" w:space="0" w:color="auto"/>
        <w:bottom w:val="none" w:sz="0" w:space="0" w:color="auto"/>
        <w:right w:val="none" w:sz="0" w:space="0" w:color="auto"/>
      </w:divBdr>
    </w:div>
    <w:div w:id="1703509912">
      <w:bodyDiv w:val="1"/>
      <w:marLeft w:val="0"/>
      <w:marRight w:val="0"/>
      <w:marTop w:val="0"/>
      <w:marBottom w:val="0"/>
      <w:divBdr>
        <w:top w:val="none" w:sz="0" w:space="0" w:color="auto"/>
        <w:left w:val="none" w:sz="0" w:space="0" w:color="auto"/>
        <w:bottom w:val="none" w:sz="0" w:space="0" w:color="auto"/>
        <w:right w:val="none" w:sz="0" w:space="0" w:color="auto"/>
      </w:divBdr>
    </w:div>
    <w:div w:id="1704331454">
      <w:bodyDiv w:val="1"/>
      <w:marLeft w:val="0"/>
      <w:marRight w:val="0"/>
      <w:marTop w:val="0"/>
      <w:marBottom w:val="0"/>
      <w:divBdr>
        <w:top w:val="none" w:sz="0" w:space="0" w:color="auto"/>
        <w:left w:val="none" w:sz="0" w:space="0" w:color="auto"/>
        <w:bottom w:val="none" w:sz="0" w:space="0" w:color="auto"/>
        <w:right w:val="none" w:sz="0" w:space="0" w:color="auto"/>
      </w:divBdr>
    </w:div>
    <w:div w:id="1706325660">
      <w:bodyDiv w:val="1"/>
      <w:marLeft w:val="0"/>
      <w:marRight w:val="0"/>
      <w:marTop w:val="0"/>
      <w:marBottom w:val="0"/>
      <w:divBdr>
        <w:top w:val="none" w:sz="0" w:space="0" w:color="auto"/>
        <w:left w:val="none" w:sz="0" w:space="0" w:color="auto"/>
        <w:bottom w:val="none" w:sz="0" w:space="0" w:color="auto"/>
        <w:right w:val="none" w:sz="0" w:space="0" w:color="auto"/>
      </w:divBdr>
    </w:div>
    <w:div w:id="1713845747">
      <w:bodyDiv w:val="1"/>
      <w:marLeft w:val="0"/>
      <w:marRight w:val="0"/>
      <w:marTop w:val="0"/>
      <w:marBottom w:val="0"/>
      <w:divBdr>
        <w:top w:val="none" w:sz="0" w:space="0" w:color="auto"/>
        <w:left w:val="none" w:sz="0" w:space="0" w:color="auto"/>
        <w:bottom w:val="none" w:sz="0" w:space="0" w:color="auto"/>
        <w:right w:val="none" w:sz="0" w:space="0" w:color="auto"/>
      </w:divBdr>
    </w:div>
    <w:div w:id="1717385179">
      <w:bodyDiv w:val="1"/>
      <w:marLeft w:val="0"/>
      <w:marRight w:val="0"/>
      <w:marTop w:val="0"/>
      <w:marBottom w:val="0"/>
      <w:divBdr>
        <w:top w:val="none" w:sz="0" w:space="0" w:color="auto"/>
        <w:left w:val="none" w:sz="0" w:space="0" w:color="auto"/>
        <w:bottom w:val="none" w:sz="0" w:space="0" w:color="auto"/>
        <w:right w:val="none" w:sz="0" w:space="0" w:color="auto"/>
      </w:divBdr>
    </w:div>
    <w:div w:id="1736854980">
      <w:bodyDiv w:val="1"/>
      <w:marLeft w:val="0"/>
      <w:marRight w:val="0"/>
      <w:marTop w:val="0"/>
      <w:marBottom w:val="0"/>
      <w:divBdr>
        <w:top w:val="none" w:sz="0" w:space="0" w:color="auto"/>
        <w:left w:val="none" w:sz="0" w:space="0" w:color="auto"/>
        <w:bottom w:val="none" w:sz="0" w:space="0" w:color="auto"/>
        <w:right w:val="none" w:sz="0" w:space="0" w:color="auto"/>
      </w:divBdr>
    </w:div>
    <w:div w:id="1738891152">
      <w:bodyDiv w:val="1"/>
      <w:marLeft w:val="0"/>
      <w:marRight w:val="0"/>
      <w:marTop w:val="0"/>
      <w:marBottom w:val="0"/>
      <w:divBdr>
        <w:top w:val="none" w:sz="0" w:space="0" w:color="auto"/>
        <w:left w:val="none" w:sz="0" w:space="0" w:color="auto"/>
        <w:bottom w:val="none" w:sz="0" w:space="0" w:color="auto"/>
        <w:right w:val="none" w:sz="0" w:space="0" w:color="auto"/>
      </w:divBdr>
    </w:div>
    <w:div w:id="1750689454">
      <w:bodyDiv w:val="1"/>
      <w:marLeft w:val="0"/>
      <w:marRight w:val="0"/>
      <w:marTop w:val="0"/>
      <w:marBottom w:val="0"/>
      <w:divBdr>
        <w:top w:val="none" w:sz="0" w:space="0" w:color="auto"/>
        <w:left w:val="none" w:sz="0" w:space="0" w:color="auto"/>
        <w:bottom w:val="none" w:sz="0" w:space="0" w:color="auto"/>
        <w:right w:val="none" w:sz="0" w:space="0" w:color="auto"/>
      </w:divBdr>
    </w:div>
    <w:div w:id="1783770104">
      <w:bodyDiv w:val="1"/>
      <w:marLeft w:val="0"/>
      <w:marRight w:val="0"/>
      <w:marTop w:val="0"/>
      <w:marBottom w:val="0"/>
      <w:divBdr>
        <w:top w:val="none" w:sz="0" w:space="0" w:color="auto"/>
        <w:left w:val="none" w:sz="0" w:space="0" w:color="auto"/>
        <w:bottom w:val="none" w:sz="0" w:space="0" w:color="auto"/>
        <w:right w:val="none" w:sz="0" w:space="0" w:color="auto"/>
      </w:divBdr>
    </w:div>
    <w:div w:id="1786652486">
      <w:bodyDiv w:val="1"/>
      <w:marLeft w:val="0"/>
      <w:marRight w:val="0"/>
      <w:marTop w:val="0"/>
      <w:marBottom w:val="0"/>
      <w:divBdr>
        <w:top w:val="none" w:sz="0" w:space="0" w:color="auto"/>
        <w:left w:val="none" w:sz="0" w:space="0" w:color="auto"/>
        <w:bottom w:val="none" w:sz="0" w:space="0" w:color="auto"/>
        <w:right w:val="none" w:sz="0" w:space="0" w:color="auto"/>
      </w:divBdr>
    </w:div>
    <w:div w:id="1789932517">
      <w:bodyDiv w:val="1"/>
      <w:marLeft w:val="0"/>
      <w:marRight w:val="0"/>
      <w:marTop w:val="0"/>
      <w:marBottom w:val="0"/>
      <w:divBdr>
        <w:top w:val="none" w:sz="0" w:space="0" w:color="auto"/>
        <w:left w:val="none" w:sz="0" w:space="0" w:color="auto"/>
        <w:bottom w:val="none" w:sz="0" w:space="0" w:color="auto"/>
        <w:right w:val="none" w:sz="0" w:space="0" w:color="auto"/>
      </w:divBdr>
    </w:div>
    <w:div w:id="1792935211">
      <w:bodyDiv w:val="1"/>
      <w:marLeft w:val="0"/>
      <w:marRight w:val="0"/>
      <w:marTop w:val="0"/>
      <w:marBottom w:val="0"/>
      <w:divBdr>
        <w:top w:val="none" w:sz="0" w:space="0" w:color="auto"/>
        <w:left w:val="none" w:sz="0" w:space="0" w:color="auto"/>
        <w:bottom w:val="none" w:sz="0" w:space="0" w:color="auto"/>
        <w:right w:val="none" w:sz="0" w:space="0" w:color="auto"/>
      </w:divBdr>
    </w:div>
    <w:div w:id="1799033437">
      <w:bodyDiv w:val="1"/>
      <w:marLeft w:val="0"/>
      <w:marRight w:val="0"/>
      <w:marTop w:val="0"/>
      <w:marBottom w:val="0"/>
      <w:divBdr>
        <w:top w:val="none" w:sz="0" w:space="0" w:color="auto"/>
        <w:left w:val="none" w:sz="0" w:space="0" w:color="auto"/>
        <w:bottom w:val="none" w:sz="0" w:space="0" w:color="auto"/>
        <w:right w:val="none" w:sz="0" w:space="0" w:color="auto"/>
      </w:divBdr>
    </w:div>
    <w:div w:id="1800875362">
      <w:bodyDiv w:val="1"/>
      <w:marLeft w:val="0"/>
      <w:marRight w:val="0"/>
      <w:marTop w:val="0"/>
      <w:marBottom w:val="0"/>
      <w:divBdr>
        <w:top w:val="none" w:sz="0" w:space="0" w:color="auto"/>
        <w:left w:val="none" w:sz="0" w:space="0" w:color="auto"/>
        <w:bottom w:val="none" w:sz="0" w:space="0" w:color="auto"/>
        <w:right w:val="none" w:sz="0" w:space="0" w:color="auto"/>
      </w:divBdr>
    </w:div>
    <w:div w:id="1803378877">
      <w:bodyDiv w:val="1"/>
      <w:marLeft w:val="0"/>
      <w:marRight w:val="0"/>
      <w:marTop w:val="0"/>
      <w:marBottom w:val="0"/>
      <w:divBdr>
        <w:top w:val="none" w:sz="0" w:space="0" w:color="auto"/>
        <w:left w:val="none" w:sz="0" w:space="0" w:color="auto"/>
        <w:bottom w:val="none" w:sz="0" w:space="0" w:color="auto"/>
        <w:right w:val="none" w:sz="0" w:space="0" w:color="auto"/>
      </w:divBdr>
    </w:div>
    <w:div w:id="1804499637">
      <w:bodyDiv w:val="1"/>
      <w:marLeft w:val="0"/>
      <w:marRight w:val="0"/>
      <w:marTop w:val="0"/>
      <w:marBottom w:val="0"/>
      <w:divBdr>
        <w:top w:val="none" w:sz="0" w:space="0" w:color="auto"/>
        <w:left w:val="none" w:sz="0" w:space="0" w:color="auto"/>
        <w:bottom w:val="none" w:sz="0" w:space="0" w:color="auto"/>
        <w:right w:val="none" w:sz="0" w:space="0" w:color="auto"/>
      </w:divBdr>
    </w:div>
    <w:div w:id="1806579791">
      <w:bodyDiv w:val="1"/>
      <w:marLeft w:val="0"/>
      <w:marRight w:val="0"/>
      <w:marTop w:val="0"/>
      <w:marBottom w:val="0"/>
      <w:divBdr>
        <w:top w:val="none" w:sz="0" w:space="0" w:color="auto"/>
        <w:left w:val="none" w:sz="0" w:space="0" w:color="auto"/>
        <w:bottom w:val="none" w:sz="0" w:space="0" w:color="auto"/>
        <w:right w:val="none" w:sz="0" w:space="0" w:color="auto"/>
      </w:divBdr>
    </w:div>
    <w:div w:id="1807042088">
      <w:bodyDiv w:val="1"/>
      <w:marLeft w:val="0"/>
      <w:marRight w:val="0"/>
      <w:marTop w:val="0"/>
      <w:marBottom w:val="0"/>
      <w:divBdr>
        <w:top w:val="none" w:sz="0" w:space="0" w:color="auto"/>
        <w:left w:val="none" w:sz="0" w:space="0" w:color="auto"/>
        <w:bottom w:val="none" w:sz="0" w:space="0" w:color="auto"/>
        <w:right w:val="none" w:sz="0" w:space="0" w:color="auto"/>
      </w:divBdr>
    </w:div>
    <w:div w:id="1827546816">
      <w:bodyDiv w:val="1"/>
      <w:marLeft w:val="0"/>
      <w:marRight w:val="0"/>
      <w:marTop w:val="0"/>
      <w:marBottom w:val="0"/>
      <w:divBdr>
        <w:top w:val="none" w:sz="0" w:space="0" w:color="auto"/>
        <w:left w:val="none" w:sz="0" w:space="0" w:color="auto"/>
        <w:bottom w:val="none" w:sz="0" w:space="0" w:color="auto"/>
        <w:right w:val="none" w:sz="0" w:space="0" w:color="auto"/>
      </w:divBdr>
    </w:div>
    <w:div w:id="1827672734">
      <w:bodyDiv w:val="1"/>
      <w:marLeft w:val="0"/>
      <w:marRight w:val="0"/>
      <w:marTop w:val="0"/>
      <w:marBottom w:val="0"/>
      <w:divBdr>
        <w:top w:val="none" w:sz="0" w:space="0" w:color="auto"/>
        <w:left w:val="none" w:sz="0" w:space="0" w:color="auto"/>
        <w:bottom w:val="none" w:sz="0" w:space="0" w:color="auto"/>
        <w:right w:val="none" w:sz="0" w:space="0" w:color="auto"/>
      </w:divBdr>
    </w:div>
    <w:div w:id="1830559240">
      <w:bodyDiv w:val="1"/>
      <w:marLeft w:val="0"/>
      <w:marRight w:val="0"/>
      <w:marTop w:val="0"/>
      <w:marBottom w:val="0"/>
      <w:divBdr>
        <w:top w:val="none" w:sz="0" w:space="0" w:color="auto"/>
        <w:left w:val="none" w:sz="0" w:space="0" w:color="auto"/>
        <w:bottom w:val="none" w:sz="0" w:space="0" w:color="auto"/>
        <w:right w:val="none" w:sz="0" w:space="0" w:color="auto"/>
      </w:divBdr>
    </w:div>
    <w:div w:id="1844120892">
      <w:bodyDiv w:val="1"/>
      <w:marLeft w:val="0"/>
      <w:marRight w:val="0"/>
      <w:marTop w:val="0"/>
      <w:marBottom w:val="0"/>
      <w:divBdr>
        <w:top w:val="none" w:sz="0" w:space="0" w:color="auto"/>
        <w:left w:val="none" w:sz="0" w:space="0" w:color="auto"/>
        <w:bottom w:val="none" w:sz="0" w:space="0" w:color="auto"/>
        <w:right w:val="none" w:sz="0" w:space="0" w:color="auto"/>
      </w:divBdr>
    </w:div>
    <w:div w:id="1846088999">
      <w:bodyDiv w:val="1"/>
      <w:marLeft w:val="0"/>
      <w:marRight w:val="0"/>
      <w:marTop w:val="0"/>
      <w:marBottom w:val="0"/>
      <w:divBdr>
        <w:top w:val="none" w:sz="0" w:space="0" w:color="auto"/>
        <w:left w:val="none" w:sz="0" w:space="0" w:color="auto"/>
        <w:bottom w:val="none" w:sz="0" w:space="0" w:color="auto"/>
        <w:right w:val="none" w:sz="0" w:space="0" w:color="auto"/>
      </w:divBdr>
    </w:div>
    <w:div w:id="1857846824">
      <w:bodyDiv w:val="1"/>
      <w:marLeft w:val="0"/>
      <w:marRight w:val="0"/>
      <w:marTop w:val="0"/>
      <w:marBottom w:val="0"/>
      <w:divBdr>
        <w:top w:val="none" w:sz="0" w:space="0" w:color="auto"/>
        <w:left w:val="none" w:sz="0" w:space="0" w:color="auto"/>
        <w:bottom w:val="none" w:sz="0" w:space="0" w:color="auto"/>
        <w:right w:val="none" w:sz="0" w:space="0" w:color="auto"/>
      </w:divBdr>
    </w:div>
    <w:div w:id="1862357952">
      <w:bodyDiv w:val="1"/>
      <w:marLeft w:val="0"/>
      <w:marRight w:val="0"/>
      <w:marTop w:val="0"/>
      <w:marBottom w:val="0"/>
      <w:divBdr>
        <w:top w:val="none" w:sz="0" w:space="0" w:color="auto"/>
        <w:left w:val="none" w:sz="0" w:space="0" w:color="auto"/>
        <w:bottom w:val="none" w:sz="0" w:space="0" w:color="auto"/>
        <w:right w:val="none" w:sz="0" w:space="0" w:color="auto"/>
      </w:divBdr>
    </w:div>
    <w:div w:id="1868369598">
      <w:bodyDiv w:val="1"/>
      <w:marLeft w:val="0"/>
      <w:marRight w:val="0"/>
      <w:marTop w:val="0"/>
      <w:marBottom w:val="0"/>
      <w:divBdr>
        <w:top w:val="none" w:sz="0" w:space="0" w:color="auto"/>
        <w:left w:val="none" w:sz="0" w:space="0" w:color="auto"/>
        <w:bottom w:val="none" w:sz="0" w:space="0" w:color="auto"/>
        <w:right w:val="none" w:sz="0" w:space="0" w:color="auto"/>
      </w:divBdr>
    </w:div>
    <w:div w:id="1875532530">
      <w:bodyDiv w:val="1"/>
      <w:marLeft w:val="0"/>
      <w:marRight w:val="0"/>
      <w:marTop w:val="0"/>
      <w:marBottom w:val="0"/>
      <w:divBdr>
        <w:top w:val="none" w:sz="0" w:space="0" w:color="auto"/>
        <w:left w:val="none" w:sz="0" w:space="0" w:color="auto"/>
        <w:bottom w:val="none" w:sz="0" w:space="0" w:color="auto"/>
        <w:right w:val="none" w:sz="0" w:space="0" w:color="auto"/>
      </w:divBdr>
    </w:div>
    <w:div w:id="1892186086">
      <w:bodyDiv w:val="1"/>
      <w:marLeft w:val="0"/>
      <w:marRight w:val="0"/>
      <w:marTop w:val="0"/>
      <w:marBottom w:val="0"/>
      <w:divBdr>
        <w:top w:val="none" w:sz="0" w:space="0" w:color="auto"/>
        <w:left w:val="none" w:sz="0" w:space="0" w:color="auto"/>
        <w:bottom w:val="none" w:sz="0" w:space="0" w:color="auto"/>
        <w:right w:val="none" w:sz="0" w:space="0" w:color="auto"/>
      </w:divBdr>
    </w:div>
    <w:div w:id="1892644520">
      <w:bodyDiv w:val="1"/>
      <w:marLeft w:val="0"/>
      <w:marRight w:val="0"/>
      <w:marTop w:val="0"/>
      <w:marBottom w:val="0"/>
      <w:divBdr>
        <w:top w:val="none" w:sz="0" w:space="0" w:color="auto"/>
        <w:left w:val="none" w:sz="0" w:space="0" w:color="auto"/>
        <w:bottom w:val="none" w:sz="0" w:space="0" w:color="auto"/>
        <w:right w:val="none" w:sz="0" w:space="0" w:color="auto"/>
      </w:divBdr>
    </w:div>
    <w:div w:id="1893032627">
      <w:bodyDiv w:val="1"/>
      <w:marLeft w:val="0"/>
      <w:marRight w:val="0"/>
      <w:marTop w:val="0"/>
      <w:marBottom w:val="0"/>
      <w:divBdr>
        <w:top w:val="none" w:sz="0" w:space="0" w:color="auto"/>
        <w:left w:val="none" w:sz="0" w:space="0" w:color="auto"/>
        <w:bottom w:val="none" w:sz="0" w:space="0" w:color="auto"/>
        <w:right w:val="none" w:sz="0" w:space="0" w:color="auto"/>
      </w:divBdr>
    </w:div>
    <w:div w:id="1894925890">
      <w:bodyDiv w:val="1"/>
      <w:marLeft w:val="0"/>
      <w:marRight w:val="0"/>
      <w:marTop w:val="0"/>
      <w:marBottom w:val="0"/>
      <w:divBdr>
        <w:top w:val="none" w:sz="0" w:space="0" w:color="auto"/>
        <w:left w:val="none" w:sz="0" w:space="0" w:color="auto"/>
        <w:bottom w:val="none" w:sz="0" w:space="0" w:color="auto"/>
        <w:right w:val="none" w:sz="0" w:space="0" w:color="auto"/>
      </w:divBdr>
    </w:div>
    <w:div w:id="1898200073">
      <w:bodyDiv w:val="1"/>
      <w:marLeft w:val="0"/>
      <w:marRight w:val="0"/>
      <w:marTop w:val="0"/>
      <w:marBottom w:val="0"/>
      <w:divBdr>
        <w:top w:val="none" w:sz="0" w:space="0" w:color="auto"/>
        <w:left w:val="none" w:sz="0" w:space="0" w:color="auto"/>
        <w:bottom w:val="none" w:sz="0" w:space="0" w:color="auto"/>
        <w:right w:val="none" w:sz="0" w:space="0" w:color="auto"/>
      </w:divBdr>
    </w:div>
    <w:div w:id="1898856684">
      <w:bodyDiv w:val="1"/>
      <w:marLeft w:val="0"/>
      <w:marRight w:val="0"/>
      <w:marTop w:val="0"/>
      <w:marBottom w:val="0"/>
      <w:divBdr>
        <w:top w:val="none" w:sz="0" w:space="0" w:color="auto"/>
        <w:left w:val="none" w:sz="0" w:space="0" w:color="auto"/>
        <w:bottom w:val="none" w:sz="0" w:space="0" w:color="auto"/>
        <w:right w:val="none" w:sz="0" w:space="0" w:color="auto"/>
      </w:divBdr>
    </w:div>
    <w:div w:id="1904758398">
      <w:bodyDiv w:val="1"/>
      <w:marLeft w:val="0"/>
      <w:marRight w:val="0"/>
      <w:marTop w:val="0"/>
      <w:marBottom w:val="0"/>
      <w:divBdr>
        <w:top w:val="none" w:sz="0" w:space="0" w:color="auto"/>
        <w:left w:val="none" w:sz="0" w:space="0" w:color="auto"/>
        <w:bottom w:val="none" w:sz="0" w:space="0" w:color="auto"/>
        <w:right w:val="none" w:sz="0" w:space="0" w:color="auto"/>
      </w:divBdr>
    </w:div>
    <w:div w:id="1906068303">
      <w:bodyDiv w:val="1"/>
      <w:marLeft w:val="0"/>
      <w:marRight w:val="0"/>
      <w:marTop w:val="0"/>
      <w:marBottom w:val="0"/>
      <w:divBdr>
        <w:top w:val="none" w:sz="0" w:space="0" w:color="auto"/>
        <w:left w:val="none" w:sz="0" w:space="0" w:color="auto"/>
        <w:bottom w:val="none" w:sz="0" w:space="0" w:color="auto"/>
        <w:right w:val="none" w:sz="0" w:space="0" w:color="auto"/>
      </w:divBdr>
    </w:div>
    <w:div w:id="1911846415">
      <w:bodyDiv w:val="1"/>
      <w:marLeft w:val="0"/>
      <w:marRight w:val="0"/>
      <w:marTop w:val="0"/>
      <w:marBottom w:val="0"/>
      <w:divBdr>
        <w:top w:val="none" w:sz="0" w:space="0" w:color="auto"/>
        <w:left w:val="none" w:sz="0" w:space="0" w:color="auto"/>
        <w:bottom w:val="none" w:sz="0" w:space="0" w:color="auto"/>
        <w:right w:val="none" w:sz="0" w:space="0" w:color="auto"/>
      </w:divBdr>
    </w:div>
    <w:div w:id="1917129550">
      <w:bodyDiv w:val="1"/>
      <w:marLeft w:val="0"/>
      <w:marRight w:val="0"/>
      <w:marTop w:val="0"/>
      <w:marBottom w:val="0"/>
      <w:divBdr>
        <w:top w:val="none" w:sz="0" w:space="0" w:color="auto"/>
        <w:left w:val="none" w:sz="0" w:space="0" w:color="auto"/>
        <w:bottom w:val="none" w:sz="0" w:space="0" w:color="auto"/>
        <w:right w:val="none" w:sz="0" w:space="0" w:color="auto"/>
      </w:divBdr>
    </w:div>
    <w:div w:id="1918709618">
      <w:bodyDiv w:val="1"/>
      <w:marLeft w:val="0"/>
      <w:marRight w:val="0"/>
      <w:marTop w:val="0"/>
      <w:marBottom w:val="0"/>
      <w:divBdr>
        <w:top w:val="none" w:sz="0" w:space="0" w:color="auto"/>
        <w:left w:val="none" w:sz="0" w:space="0" w:color="auto"/>
        <w:bottom w:val="none" w:sz="0" w:space="0" w:color="auto"/>
        <w:right w:val="none" w:sz="0" w:space="0" w:color="auto"/>
      </w:divBdr>
    </w:div>
    <w:div w:id="1918783655">
      <w:bodyDiv w:val="1"/>
      <w:marLeft w:val="0"/>
      <w:marRight w:val="0"/>
      <w:marTop w:val="0"/>
      <w:marBottom w:val="0"/>
      <w:divBdr>
        <w:top w:val="none" w:sz="0" w:space="0" w:color="auto"/>
        <w:left w:val="none" w:sz="0" w:space="0" w:color="auto"/>
        <w:bottom w:val="none" w:sz="0" w:space="0" w:color="auto"/>
        <w:right w:val="none" w:sz="0" w:space="0" w:color="auto"/>
      </w:divBdr>
    </w:div>
    <w:div w:id="1931810524">
      <w:bodyDiv w:val="1"/>
      <w:marLeft w:val="0"/>
      <w:marRight w:val="0"/>
      <w:marTop w:val="0"/>
      <w:marBottom w:val="0"/>
      <w:divBdr>
        <w:top w:val="none" w:sz="0" w:space="0" w:color="auto"/>
        <w:left w:val="none" w:sz="0" w:space="0" w:color="auto"/>
        <w:bottom w:val="none" w:sz="0" w:space="0" w:color="auto"/>
        <w:right w:val="none" w:sz="0" w:space="0" w:color="auto"/>
      </w:divBdr>
    </w:div>
    <w:div w:id="1937908870">
      <w:bodyDiv w:val="1"/>
      <w:marLeft w:val="0"/>
      <w:marRight w:val="0"/>
      <w:marTop w:val="0"/>
      <w:marBottom w:val="0"/>
      <w:divBdr>
        <w:top w:val="none" w:sz="0" w:space="0" w:color="auto"/>
        <w:left w:val="none" w:sz="0" w:space="0" w:color="auto"/>
        <w:bottom w:val="none" w:sz="0" w:space="0" w:color="auto"/>
        <w:right w:val="none" w:sz="0" w:space="0" w:color="auto"/>
      </w:divBdr>
    </w:div>
    <w:div w:id="1945069546">
      <w:bodyDiv w:val="1"/>
      <w:marLeft w:val="0"/>
      <w:marRight w:val="0"/>
      <w:marTop w:val="0"/>
      <w:marBottom w:val="0"/>
      <w:divBdr>
        <w:top w:val="none" w:sz="0" w:space="0" w:color="auto"/>
        <w:left w:val="none" w:sz="0" w:space="0" w:color="auto"/>
        <w:bottom w:val="none" w:sz="0" w:space="0" w:color="auto"/>
        <w:right w:val="none" w:sz="0" w:space="0" w:color="auto"/>
      </w:divBdr>
    </w:div>
    <w:div w:id="1945263191">
      <w:bodyDiv w:val="1"/>
      <w:marLeft w:val="0"/>
      <w:marRight w:val="0"/>
      <w:marTop w:val="0"/>
      <w:marBottom w:val="0"/>
      <w:divBdr>
        <w:top w:val="none" w:sz="0" w:space="0" w:color="auto"/>
        <w:left w:val="none" w:sz="0" w:space="0" w:color="auto"/>
        <w:bottom w:val="none" w:sz="0" w:space="0" w:color="auto"/>
        <w:right w:val="none" w:sz="0" w:space="0" w:color="auto"/>
      </w:divBdr>
    </w:div>
    <w:div w:id="1947693799">
      <w:bodyDiv w:val="1"/>
      <w:marLeft w:val="0"/>
      <w:marRight w:val="0"/>
      <w:marTop w:val="0"/>
      <w:marBottom w:val="0"/>
      <w:divBdr>
        <w:top w:val="none" w:sz="0" w:space="0" w:color="auto"/>
        <w:left w:val="none" w:sz="0" w:space="0" w:color="auto"/>
        <w:bottom w:val="none" w:sz="0" w:space="0" w:color="auto"/>
        <w:right w:val="none" w:sz="0" w:space="0" w:color="auto"/>
      </w:divBdr>
    </w:div>
    <w:div w:id="1952784325">
      <w:bodyDiv w:val="1"/>
      <w:marLeft w:val="0"/>
      <w:marRight w:val="0"/>
      <w:marTop w:val="0"/>
      <w:marBottom w:val="0"/>
      <w:divBdr>
        <w:top w:val="none" w:sz="0" w:space="0" w:color="auto"/>
        <w:left w:val="none" w:sz="0" w:space="0" w:color="auto"/>
        <w:bottom w:val="none" w:sz="0" w:space="0" w:color="auto"/>
        <w:right w:val="none" w:sz="0" w:space="0" w:color="auto"/>
      </w:divBdr>
    </w:div>
    <w:div w:id="1961836170">
      <w:bodyDiv w:val="1"/>
      <w:marLeft w:val="0"/>
      <w:marRight w:val="0"/>
      <w:marTop w:val="0"/>
      <w:marBottom w:val="0"/>
      <w:divBdr>
        <w:top w:val="none" w:sz="0" w:space="0" w:color="auto"/>
        <w:left w:val="none" w:sz="0" w:space="0" w:color="auto"/>
        <w:bottom w:val="none" w:sz="0" w:space="0" w:color="auto"/>
        <w:right w:val="none" w:sz="0" w:space="0" w:color="auto"/>
      </w:divBdr>
    </w:div>
    <w:div w:id="1967663242">
      <w:bodyDiv w:val="1"/>
      <w:marLeft w:val="0"/>
      <w:marRight w:val="0"/>
      <w:marTop w:val="0"/>
      <w:marBottom w:val="0"/>
      <w:divBdr>
        <w:top w:val="none" w:sz="0" w:space="0" w:color="auto"/>
        <w:left w:val="none" w:sz="0" w:space="0" w:color="auto"/>
        <w:bottom w:val="none" w:sz="0" w:space="0" w:color="auto"/>
        <w:right w:val="none" w:sz="0" w:space="0" w:color="auto"/>
      </w:divBdr>
    </w:div>
    <w:div w:id="1974479590">
      <w:bodyDiv w:val="1"/>
      <w:marLeft w:val="0"/>
      <w:marRight w:val="0"/>
      <w:marTop w:val="0"/>
      <w:marBottom w:val="0"/>
      <w:divBdr>
        <w:top w:val="none" w:sz="0" w:space="0" w:color="auto"/>
        <w:left w:val="none" w:sz="0" w:space="0" w:color="auto"/>
        <w:bottom w:val="none" w:sz="0" w:space="0" w:color="auto"/>
        <w:right w:val="none" w:sz="0" w:space="0" w:color="auto"/>
      </w:divBdr>
    </w:div>
    <w:div w:id="1982610734">
      <w:bodyDiv w:val="1"/>
      <w:marLeft w:val="0"/>
      <w:marRight w:val="0"/>
      <w:marTop w:val="0"/>
      <w:marBottom w:val="0"/>
      <w:divBdr>
        <w:top w:val="none" w:sz="0" w:space="0" w:color="auto"/>
        <w:left w:val="none" w:sz="0" w:space="0" w:color="auto"/>
        <w:bottom w:val="none" w:sz="0" w:space="0" w:color="auto"/>
        <w:right w:val="none" w:sz="0" w:space="0" w:color="auto"/>
      </w:divBdr>
    </w:div>
    <w:div w:id="1984044513">
      <w:bodyDiv w:val="1"/>
      <w:marLeft w:val="0"/>
      <w:marRight w:val="0"/>
      <w:marTop w:val="0"/>
      <w:marBottom w:val="0"/>
      <w:divBdr>
        <w:top w:val="none" w:sz="0" w:space="0" w:color="auto"/>
        <w:left w:val="none" w:sz="0" w:space="0" w:color="auto"/>
        <w:bottom w:val="none" w:sz="0" w:space="0" w:color="auto"/>
        <w:right w:val="none" w:sz="0" w:space="0" w:color="auto"/>
      </w:divBdr>
    </w:div>
    <w:div w:id="1992633074">
      <w:bodyDiv w:val="1"/>
      <w:marLeft w:val="0"/>
      <w:marRight w:val="0"/>
      <w:marTop w:val="0"/>
      <w:marBottom w:val="0"/>
      <w:divBdr>
        <w:top w:val="none" w:sz="0" w:space="0" w:color="auto"/>
        <w:left w:val="none" w:sz="0" w:space="0" w:color="auto"/>
        <w:bottom w:val="none" w:sz="0" w:space="0" w:color="auto"/>
        <w:right w:val="none" w:sz="0" w:space="0" w:color="auto"/>
      </w:divBdr>
    </w:div>
    <w:div w:id="2003770911">
      <w:bodyDiv w:val="1"/>
      <w:marLeft w:val="0"/>
      <w:marRight w:val="0"/>
      <w:marTop w:val="0"/>
      <w:marBottom w:val="0"/>
      <w:divBdr>
        <w:top w:val="none" w:sz="0" w:space="0" w:color="auto"/>
        <w:left w:val="none" w:sz="0" w:space="0" w:color="auto"/>
        <w:bottom w:val="none" w:sz="0" w:space="0" w:color="auto"/>
        <w:right w:val="none" w:sz="0" w:space="0" w:color="auto"/>
      </w:divBdr>
    </w:div>
    <w:div w:id="2006471927">
      <w:bodyDiv w:val="1"/>
      <w:marLeft w:val="0"/>
      <w:marRight w:val="0"/>
      <w:marTop w:val="0"/>
      <w:marBottom w:val="0"/>
      <w:divBdr>
        <w:top w:val="none" w:sz="0" w:space="0" w:color="auto"/>
        <w:left w:val="none" w:sz="0" w:space="0" w:color="auto"/>
        <w:bottom w:val="none" w:sz="0" w:space="0" w:color="auto"/>
        <w:right w:val="none" w:sz="0" w:space="0" w:color="auto"/>
      </w:divBdr>
    </w:div>
    <w:div w:id="2007125056">
      <w:bodyDiv w:val="1"/>
      <w:marLeft w:val="0"/>
      <w:marRight w:val="0"/>
      <w:marTop w:val="0"/>
      <w:marBottom w:val="0"/>
      <w:divBdr>
        <w:top w:val="none" w:sz="0" w:space="0" w:color="auto"/>
        <w:left w:val="none" w:sz="0" w:space="0" w:color="auto"/>
        <w:bottom w:val="none" w:sz="0" w:space="0" w:color="auto"/>
        <w:right w:val="none" w:sz="0" w:space="0" w:color="auto"/>
      </w:divBdr>
    </w:div>
    <w:div w:id="2016377071">
      <w:bodyDiv w:val="1"/>
      <w:marLeft w:val="0"/>
      <w:marRight w:val="0"/>
      <w:marTop w:val="0"/>
      <w:marBottom w:val="0"/>
      <w:divBdr>
        <w:top w:val="none" w:sz="0" w:space="0" w:color="auto"/>
        <w:left w:val="none" w:sz="0" w:space="0" w:color="auto"/>
        <w:bottom w:val="none" w:sz="0" w:space="0" w:color="auto"/>
        <w:right w:val="none" w:sz="0" w:space="0" w:color="auto"/>
      </w:divBdr>
    </w:div>
    <w:div w:id="2020614698">
      <w:bodyDiv w:val="1"/>
      <w:marLeft w:val="0"/>
      <w:marRight w:val="0"/>
      <w:marTop w:val="0"/>
      <w:marBottom w:val="0"/>
      <w:divBdr>
        <w:top w:val="none" w:sz="0" w:space="0" w:color="auto"/>
        <w:left w:val="none" w:sz="0" w:space="0" w:color="auto"/>
        <w:bottom w:val="none" w:sz="0" w:space="0" w:color="auto"/>
        <w:right w:val="none" w:sz="0" w:space="0" w:color="auto"/>
      </w:divBdr>
    </w:div>
    <w:div w:id="2029525806">
      <w:bodyDiv w:val="1"/>
      <w:marLeft w:val="0"/>
      <w:marRight w:val="0"/>
      <w:marTop w:val="0"/>
      <w:marBottom w:val="0"/>
      <w:divBdr>
        <w:top w:val="none" w:sz="0" w:space="0" w:color="auto"/>
        <w:left w:val="none" w:sz="0" w:space="0" w:color="auto"/>
        <w:bottom w:val="none" w:sz="0" w:space="0" w:color="auto"/>
        <w:right w:val="none" w:sz="0" w:space="0" w:color="auto"/>
      </w:divBdr>
    </w:div>
    <w:div w:id="2039617143">
      <w:bodyDiv w:val="1"/>
      <w:marLeft w:val="0"/>
      <w:marRight w:val="0"/>
      <w:marTop w:val="0"/>
      <w:marBottom w:val="0"/>
      <w:divBdr>
        <w:top w:val="none" w:sz="0" w:space="0" w:color="auto"/>
        <w:left w:val="none" w:sz="0" w:space="0" w:color="auto"/>
        <w:bottom w:val="none" w:sz="0" w:space="0" w:color="auto"/>
        <w:right w:val="none" w:sz="0" w:space="0" w:color="auto"/>
      </w:divBdr>
    </w:div>
    <w:div w:id="2039744013">
      <w:bodyDiv w:val="1"/>
      <w:marLeft w:val="0"/>
      <w:marRight w:val="0"/>
      <w:marTop w:val="0"/>
      <w:marBottom w:val="0"/>
      <w:divBdr>
        <w:top w:val="none" w:sz="0" w:space="0" w:color="auto"/>
        <w:left w:val="none" w:sz="0" w:space="0" w:color="auto"/>
        <w:bottom w:val="none" w:sz="0" w:space="0" w:color="auto"/>
        <w:right w:val="none" w:sz="0" w:space="0" w:color="auto"/>
      </w:divBdr>
    </w:div>
    <w:div w:id="2070298937">
      <w:bodyDiv w:val="1"/>
      <w:marLeft w:val="0"/>
      <w:marRight w:val="0"/>
      <w:marTop w:val="0"/>
      <w:marBottom w:val="0"/>
      <w:divBdr>
        <w:top w:val="none" w:sz="0" w:space="0" w:color="auto"/>
        <w:left w:val="none" w:sz="0" w:space="0" w:color="auto"/>
        <w:bottom w:val="none" w:sz="0" w:space="0" w:color="auto"/>
        <w:right w:val="none" w:sz="0" w:space="0" w:color="auto"/>
      </w:divBdr>
    </w:div>
    <w:div w:id="2088110881">
      <w:bodyDiv w:val="1"/>
      <w:marLeft w:val="0"/>
      <w:marRight w:val="0"/>
      <w:marTop w:val="0"/>
      <w:marBottom w:val="0"/>
      <w:divBdr>
        <w:top w:val="none" w:sz="0" w:space="0" w:color="auto"/>
        <w:left w:val="none" w:sz="0" w:space="0" w:color="auto"/>
        <w:bottom w:val="none" w:sz="0" w:space="0" w:color="auto"/>
        <w:right w:val="none" w:sz="0" w:space="0" w:color="auto"/>
      </w:divBdr>
    </w:div>
    <w:div w:id="2090884520">
      <w:bodyDiv w:val="1"/>
      <w:marLeft w:val="0"/>
      <w:marRight w:val="0"/>
      <w:marTop w:val="0"/>
      <w:marBottom w:val="0"/>
      <w:divBdr>
        <w:top w:val="none" w:sz="0" w:space="0" w:color="auto"/>
        <w:left w:val="none" w:sz="0" w:space="0" w:color="auto"/>
        <w:bottom w:val="none" w:sz="0" w:space="0" w:color="auto"/>
        <w:right w:val="none" w:sz="0" w:space="0" w:color="auto"/>
      </w:divBdr>
    </w:div>
    <w:div w:id="2092503595">
      <w:bodyDiv w:val="1"/>
      <w:marLeft w:val="0"/>
      <w:marRight w:val="0"/>
      <w:marTop w:val="0"/>
      <w:marBottom w:val="0"/>
      <w:divBdr>
        <w:top w:val="none" w:sz="0" w:space="0" w:color="auto"/>
        <w:left w:val="none" w:sz="0" w:space="0" w:color="auto"/>
        <w:bottom w:val="none" w:sz="0" w:space="0" w:color="auto"/>
        <w:right w:val="none" w:sz="0" w:space="0" w:color="auto"/>
      </w:divBdr>
    </w:div>
    <w:div w:id="2102874676">
      <w:bodyDiv w:val="1"/>
      <w:marLeft w:val="0"/>
      <w:marRight w:val="0"/>
      <w:marTop w:val="0"/>
      <w:marBottom w:val="0"/>
      <w:divBdr>
        <w:top w:val="none" w:sz="0" w:space="0" w:color="auto"/>
        <w:left w:val="none" w:sz="0" w:space="0" w:color="auto"/>
        <w:bottom w:val="none" w:sz="0" w:space="0" w:color="auto"/>
        <w:right w:val="none" w:sz="0" w:space="0" w:color="auto"/>
      </w:divBdr>
    </w:div>
    <w:div w:id="2104759138">
      <w:bodyDiv w:val="1"/>
      <w:marLeft w:val="0"/>
      <w:marRight w:val="0"/>
      <w:marTop w:val="0"/>
      <w:marBottom w:val="0"/>
      <w:divBdr>
        <w:top w:val="none" w:sz="0" w:space="0" w:color="auto"/>
        <w:left w:val="none" w:sz="0" w:space="0" w:color="auto"/>
        <w:bottom w:val="none" w:sz="0" w:space="0" w:color="auto"/>
        <w:right w:val="none" w:sz="0" w:space="0" w:color="auto"/>
      </w:divBdr>
    </w:div>
    <w:div w:id="2107534530">
      <w:bodyDiv w:val="1"/>
      <w:marLeft w:val="0"/>
      <w:marRight w:val="0"/>
      <w:marTop w:val="0"/>
      <w:marBottom w:val="0"/>
      <w:divBdr>
        <w:top w:val="none" w:sz="0" w:space="0" w:color="auto"/>
        <w:left w:val="none" w:sz="0" w:space="0" w:color="auto"/>
        <w:bottom w:val="none" w:sz="0" w:space="0" w:color="auto"/>
        <w:right w:val="none" w:sz="0" w:space="0" w:color="auto"/>
      </w:divBdr>
    </w:div>
    <w:div w:id="2107574086">
      <w:bodyDiv w:val="1"/>
      <w:marLeft w:val="0"/>
      <w:marRight w:val="0"/>
      <w:marTop w:val="0"/>
      <w:marBottom w:val="0"/>
      <w:divBdr>
        <w:top w:val="none" w:sz="0" w:space="0" w:color="auto"/>
        <w:left w:val="none" w:sz="0" w:space="0" w:color="auto"/>
        <w:bottom w:val="none" w:sz="0" w:space="0" w:color="auto"/>
        <w:right w:val="none" w:sz="0" w:space="0" w:color="auto"/>
      </w:divBdr>
    </w:div>
    <w:div w:id="2109766083">
      <w:bodyDiv w:val="1"/>
      <w:marLeft w:val="0"/>
      <w:marRight w:val="0"/>
      <w:marTop w:val="0"/>
      <w:marBottom w:val="0"/>
      <w:divBdr>
        <w:top w:val="none" w:sz="0" w:space="0" w:color="auto"/>
        <w:left w:val="none" w:sz="0" w:space="0" w:color="auto"/>
        <w:bottom w:val="none" w:sz="0" w:space="0" w:color="auto"/>
        <w:right w:val="none" w:sz="0" w:space="0" w:color="auto"/>
      </w:divBdr>
    </w:div>
    <w:div w:id="2114737223">
      <w:bodyDiv w:val="1"/>
      <w:marLeft w:val="0"/>
      <w:marRight w:val="0"/>
      <w:marTop w:val="0"/>
      <w:marBottom w:val="0"/>
      <w:divBdr>
        <w:top w:val="none" w:sz="0" w:space="0" w:color="auto"/>
        <w:left w:val="none" w:sz="0" w:space="0" w:color="auto"/>
        <w:bottom w:val="none" w:sz="0" w:space="0" w:color="auto"/>
        <w:right w:val="none" w:sz="0" w:space="0" w:color="auto"/>
      </w:divBdr>
    </w:div>
    <w:div w:id="2125344140">
      <w:bodyDiv w:val="1"/>
      <w:marLeft w:val="0"/>
      <w:marRight w:val="0"/>
      <w:marTop w:val="0"/>
      <w:marBottom w:val="0"/>
      <w:divBdr>
        <w:top w:val="none" w:sz="0" w:space="0" w:color="auto"/>
        <w:left w:val="none" w:sz="0" w:space="0" w:color="auto"/>
        <w:bottom w:val="none" w:sz="0" w:space="0" w:color="auto"/>
        <w:right w:val="none" w:sz="0" w:space="0" w:color="auto"/>
      </w:divBdr>
    </w:div>
    <w:div w:id="2128768162">
      <w:bodyDiv w:val="1"/>
      <w:marLeft w:val="0"/>
      <w:marRight w:val="0"/>
      <w:marTop w:val="0"/>
      <w:marBottom w:val="0"/>
      <w:divBdr>
        <w:top w:val="none" w:sz="0" w:space="0" w:color="auto"/>
        <w:left w:val="none" w:sz="0" w:space="0" w:color="auto"/>
        <w:bottom w:val="none" w:sz="0" w:space="0" w:color="auto"/>
        <w:right w:val="none" w:sz="0" w:space="0" w:color="auto"/>
      </w:divBdr>
    </w:div>
    <w:div w:id="2133788606">
      <w:bodyDiv w:val="1"/>
      <w:marLeft w:val="0"/>
      <w:marRight w:val="0"/>
      <w:marTop w:val="0"/>
      <w:marBottom w:val="0"/>
      <w:divBdr>
        <w:top w:val="none" w:sz="0" w:space="0" w:color="auto"/>
        <w:left w:val="none" w:sz="0" w:space="0" w:color="auto"/>
        <w:bottom w:val="none" w:sz="0" w:space="0" w:color="auto"/>
        <w:right w:val="none" w:sz="0" w:space="0" w:color="auto"/>
      </w:divBdr>
    </w:div>
    <w:div w:id="2134205234">
      <w:bodyDiv w:val="1"/>
      <w:marLeft w:val="0"/>
      <w:marRight w:val="0"/>
      <w:marTop w:val="0"/>
      <w:marBottom w:val="0"/>
      <w:divBdr>
        <w:top w:val="none" w:sz="0" w:space="0" w:color="auto"/>
        <w:left w:val="none" w:sz="0" w:space="0" w:color="auto"/>
        <w:bottom w:val="none" w:sz="0" w:space="0" w:color="auto"/>
        <w:right w:val="none" w:sz="0" w:space="0" w:color="auto"/>
      </w:divBdr>
    </w:div>
    <w:div w:id="2134443388">
      <w:bodyDiv w:val="1"/>
      <w:marLeft w:val="0"/>
      <w:marRight w:val="0"/>
      <w:marTop w:val="0"/>
      <w:marBottom w:val="0"/>
      <w:divBdr>
        <w:top w:val="none" w:sz="0" w:space="0" w:color="auto"/>
        <w:left w:val="none" w:sz="0" w:space="0" w:color="auto"/>
        <w:bottom w:val="none" w:sz="0" w:space="0" w:color="auto"/>
        <w:right w:val="none" w:sz="0" w:space="0" w:color="auto"/>
      </w:divBdr>
    </w:div>
    <w:div w:id="2137403823">
      <w:bodyDiv w:val="1"/>
      <w:marLeft w:val="0"/>
      <w:marRight w:val="0"/>
      <w:marTop w:val="0"/>
      <w:marBottom w:val="0"/>
      <w:divBdr>
        <w:top w:val="none" w:sz="0" w:space="0" w:color="auto"/>
        <w:left w:val="none" w:sz="0" w:space="0" w:color="auto"/>
        <w:bottom w:val="none" w:sz="0" w:space="0" w:color="auto"/>
        <w:right w:val="none" w:sz="0" w:space="0" w:color="auto"/>
      </w:divBdr>
    </w:div>
    <w:div w:id="2146701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legifrance.gouv.fr/jorf/id/JORFTEXT000051439575" TargetMode="External"/><Relationship Id="rId299" Type="http://schemas.openxmlformats.org/officeDocument/2006/relationships/hyperlink" Target="https://www.legifrance.gouv.fr/jorf/id/JORFTEXT000051207386" TargetMode="External"/><Relationship Id="rId21" Type="http://schemas.openxmlformats.org/officeDocument/2006/relationships/hyperlink" Target="https://www.legifrance.gouv.fr/jorf/id/JORFTEXT000051632795" TargetMode="External"/><Relationship Id="rId63" Type="http://schemas.openxmlformats.org/officeDocument/2006/relationships/hyperlink" Target="https://www.legifrance.gouv.fr/jorf/id/JORFTEXT000051540518" TargetMode="External"/><Relationship Id="rId159" Type="http://schemas.openxmlformats.org/officeDocument/2006/relationships/hyperlink" Target="https://www.legifrance.gouv.fr/jorf/id/JORFTEXT000051392009" TargetMode="External"/><Relationship Id="rId324" Type="http://schemas.openxmlformats.org/officeDocument/2006/relationships/hyperlink" Target="https://www.legifrance.gouv.fr/jorf/id/JORFTEXT000051164111" TargetMode="External"/><Relationship Id="rId366" Type="http://schemas.openxmlformats.org/officeDocument/2006/relationships/hyperlink" Target="https://www.legifrance.gouv.fr/jorf/id/JORFTEXT000050946172" TargetMode="External"/><Relationship Id="rId531" Type="http://schemas.openxmlformats.org/officeDocument/2006/relationships/hyperlink" Target="https://www.legifrance.gouv.fr/jorf/id/JORFTEXT000050335886" TargetMode="External"/><Relationship Id="rId573" Type="http://schemas.openxmlformats.org/officeDocument/2006/relationships/hyperlink" Target="https://www.legifrance.gouv.fr/jorf/id/JORFTEXT000050317336" TargetMode="External"/><Relationship Id="rId170" Type="http://schemas.openxmlformats.org/officeDocument/2006/relationships/hyperlink" Target="https://www.legifrance.gouv.fr/jorf/id/JORFTEXT000051392118" TargetMode="External"/><Relationship Id="rId226" Type="http://schemas.openxmlformats.org/officeDocument/2006/relationships/hyperlink" Target="https://www.legifrance.gouv.fr/jorf/id/JORFTEXT000051336937" TargetMode="External"/><Relationship Id="rId433" Type="http://schemas.openxmlformats.org/officeDocument/2006/relationships/hyperlink" Target="https://www.legifrance.gouv.fr/jorf/id/JORFTEXT000050771684" TargetMode="External"/><Relationship Id="rId268" Type="http://schemas.openxmlformats.org/officeDocument/2006/relationships/hyperlink" Target="https://www.legifrance.gouv.fr/jorf/id/JORFTEXT000051325253" TargetMode="External"/><Relationship Id="rId475" Type="http://schemas.openxmlformats.org/officeDocument/2006/relationships/hyperlink" Target="https://www.legifrance.gouv.fr/jorf/id/JORFTEXT000050663579" TargetMode="External"/><Relationship Id="rId32" Type="http://schemas.openxmlformats.org/officeDocument/2006/relationships/hyperlink" Target="https://www.legifrance.gouv.fr/jorf/id/JORFTEXT000051576240" TargetMode="External"/><Relationship Id="rId74" Type="http://schemas.openxmlformats.org/officeDocument/2006/relationships/hyperlink" Target="https://www.legifrance.gouv.fr/jorf/id/JORFTEXT000051521257" TargetMode="External"/><Relationship Id="rId128" Type="http://schemas.openxmlformats.org/officeDocument/2006/relationships/hyperlink" Target="https://www.legifrance.gouv.fr/jorf/id/JORFTEXT000051439729" TargetMode="External"/><Relationship Id="rId335" Type="http://schemas.openxmlformats.org/officeDocument/2006/relationships/hyperlink" Target="https://www.legifrance.gouv.fr/jorf/id/JORFTEXT000051154649" TargetMode="External"/><Relationship Id="rId377" Type="http://schemas.openxmlformats.org/officeDocument/2006/relationships/hyperlink" Target="https://www.legifrance.gouv.fr/jorf/id/JORFTEXT000050831349" TargetMode="External"/><Relationship Id="rId500" Type="http://schemas.openxmlformats.org/officeDocument/2006/relationships/hyperlink" Target="https://www.legifrance.gouv.fr/jorf/id/JORFTEXT000050501151" TargetMode="External"/><Relationship Id="rId542" Type="http://schemas.openxmlformats.org/officeDocument/2006/relationships/hyperlink" Target="https://www.legifrance.gouv.fr/jorf/id/JORFTEXT000050316983" TargetMode="External"/><Relationship Id="rId584" Type="http://schemas.openxmlformats.org/officeDocument/2006/relationships/hyperlink" Target="https://www.legifrance.gouv.fr/jorf/id/JORFTEXT000050317472" TargetMode="External"/><Relationship Id="rId5" Type="http://schemas.openxmlformats.org/officeDocument/2006/relationships/webSettings" Target="webSettings.xml"/><Relationship Id="rId181" Type="http://schemas.openxmlformats.org/officeDocument/2006/relationships/hyperlink" Target="https://www.legifrance.gouv.fr/jorf/id/JORFTEXT000051384748" TargetMode="External"/><Relationship Id="rId237" Type="http://schemas.openxmlformats.org/officeDocument/2006/relationships/hyperlink" Target="https://www.legifrance.gouv.fr/jorf/id/JORFTEXT000051337060" TargetMode="External"/><Relationship Id="rId402" Type="http://schemas.openxmlformats.org/officeDocument/2006/relationships/hyperlink" Target="https://www.legifrance.gouv.fr/jorf/id/JORFTEXT000050823500" TargetMode="External"/><Relationship Id="rId279" Type="http://schemas.openxmlformats.org/officeDocument/2006/relationships/hyperlink" Target="https://www.legifrance.gouv.fr/jorf/id/JORFTEXT000051313045" TargetMode="External"/><Relationship Id="rId444" Type="http://schemas.openxmlformats.org/officeDocument/2006/relationships/hyperlink" Target="https://www.legifrance.gouv.fr/jorf/id/JORFTEXT000050768355" TargetMode="External"/><Relationship Id="rId486" Type="http://schemas.openxmlformats.org/officeDocument/2006/relationships/hyperlink" Target="https://www.legifrance.gouv.fr/jorf/id/JORFTEXT000050655560" TargetMode="External"/><Relationship Id="rId43" Type="http://schemas.openxmlformats.org/officeDocument/2006/relationships/hyperlink" Target="https://www.legifrance.gouv.fr/jorf/id/JORFTEXT000051576424" TargetMode="External"/><Relationship Id="rId139" Type="http://schemas.openxmlformats.org/officeDocument/2006/relationships/hyperlink" Target="https://www.legifrance.gouv.fr/jorf/id/JORFTEXT000051439855" TargetMode="External"/><Relationship Id="rId290" Type="http://schemas.openxmlformats.org/officeDocument/2006/relationships/hyperlink" Target="https://www.legifrance.gouv.fr/jorf/id/JORFTEXT000051224212" TargetMode="External"/><Relationship Id="rId304" Type="http://schemas.openxmlformats.org/officeDocument/2006/relationships/hyperlink" Target="https://www.legifrance.gouv.fr/jorf/id/JORFTEXT000051207441" TargetMode="External"/><Relationship Id="rId346" Type="http://schemas.openxmlformats.org/officeDocument/2006/relationships/hyperlink" Target="https://www.legifrance.gouv.fr/jorf/id/JORFTEXT000051142685" TargetMode="External"/><Relationship Id="rId388" Type="http://schemas.openxmlformats.org/officeDocument/2006/relationships/hyperlink" Target="https://www.legifrance.gouv.fr/jorf/id/JORFTEXT000050823332" TargetMode="External"/><Relationship Id="rId511" Type="http://schemas.openxmlformats.org/officeDocument/2006/relationships/hyperlink" Target="https://www.legifrance.gouv.fr/jorf/id/JORFTEXT000050478461" TargetMode="External"/><Relationship Id="rId553" Type="http://schemas.openxmlformats.org/officeDocument/2006/relationships/hyperlink" Target="https://www.legifrance.gouv.fr/jorf/id/JORFTEXT000050317108" TargetMode="External"/><Relationship Id="rId609" Type="http://schemas.openxmlformats.org/officeDocument/2006/relationships/hyperlink" Target="https://www.legifrance.gouv.fr/jorf/id/JORFTEXT000050317712" TargetMode="External"/><Relationship Id="rId85" Type="http://schemas.openxmlformats.org/officeDocument/2006/relationships/hyperlink" Target="https://www.legifrance.gouv.fr/jorf/id/JORFTEXT000051521380" TargetMode="External"/><Relationship Id="rId150" Type="http://schemas.openxmlformats.org/officeDocument/2006/relationships/hyperlink" Target="https://www.legifrance.gouv.fr/jorf/id/JORFTEXT000051391903" TargetMode="External"/><Relationship Id="rId192" Type="http://schemas.openxmlformats.org/officeDocument/2006/relationships/hyperlink" Target="https://www.legifrance.gouv.fr/jorf/id/JORFTEXT000051381508" TargetMode="External"/><Relationship Id="rId206" Type="http://schemas.openxmlformats.org/officeDocument/2006/relationships/hyperlink" Target="https://www.legifrance.gouv.fr/jorf/id/JORFTEXT000051381647" TargetMode="External"/><Relationship Id="rId413" Type="http://schemas.openxmlformats.org/officeDocument/2006/relationships/hyperlink" Target="https://www.legifrance.gouv.fr/jorf/id/JORFTEXT000050823636" TargetMode="External"/><Relationship Id="rId595" Type="http://schemas.openxmlformats.org/officeDocument/2006/relationships/hyperlink" Target="https://www.legifrance.gouv.fr/jorf/id/JORFTEXT000050317577" TargetMode="External"/><Relationship Id="rId248" Type="http://schemas.openxmlformats.org/officeDocument/2006/relationships/hyperlink" Target="https://www.legifrance.gouv.fr/jorf/id/JORFTEXT000051337199" TargetMode="External"/><Relationship Id="rId455" Type="http://schemas.openxmlformats.org/officeDocument/2006/relationships/hyperlink" Target="https://www.legifrance.gouv.fr/jorf/id/JORFTEXT000050755421" TargetMode="External"/><Relationship Id="rId497" Type="http://schemas.openxmlformats.org/officeDocument/2006/relationships/hyperlink" Target="https://www.legifrance.gouv.fr/jorf/id/JORFTEXT000050501124" TargetMode="External"/><Relationship Id="rId12" Type="http://schemas.openxmlformats.org/officeDocument/2006/relationships/hyperlink" Target="https://www.legifrance.gouv.fr/jorf/id/JORFTEXT000051657081" TargetMode="External"/><Relationship Id="rId108" Type="http://schemas.openxmlformats.org/officeDocument/2006/relationships/hyperlink" Target="https://www.legifrance.gouv.fr/jorf/id/JORFTEXT000051508539" TargetMode="External"/><Relationship Id="rId315" Type="http://schemas.openxmlformats.org/officeDocument/2006/relationships/hyperlink" Target="https://www.legifrance.gouv.fr/jorf/id/JORFTEXT000051163978" TargetMode="External"/><Relationship Id="rId357" Type="http://schemas.openxmlformats.org/officeDocument/2006/relationships/hyperlink" Target="https://www.legifrance.gouv.fr/jorf/id/JORFTEXT000051032021" TargetMode="External"/><Relationship Id="rId522" Type="http://schemas.openxmlformats.org/officeDocument/2006/relationships/hyperlink" Target="https://www.legifrance.gouv.fr/jorf/id/JORFTEXT000050350872" TargetMode="External"/><Relationship Id="rId54" Type="http://schemas.openxmlformats.org/officeDocument/2006/relationships/hyperlink" Target="https://www.legifrance.gouv.fr/jorf/id/JORFTEXT000051568567" TargetMode="External"/><Relationship Id="rId96" Type="http://schemas.openxmlformats.org/officeDocument/2006/relationships/hyperlink" Target="https://www.legifrance.gouv.fr/jorf/id/JORFTEXT000051521513" TargetMode="External"/><Relationship Id="rId161" Type="http://schemas.openxmlformats.org/officeDocument/2006/relationships/hyperlink" Target="https://www.legifrance.gouv.fr/jorf/id/JORFTEXT000051392031" TargetMode="External"/><Relationship Id="rId217" Type="http://schemas.openxmlformats.org/officeDocument/2006/relationships/hyperlink" Target="https://www.legifrance.gouv.fr/jorf/id/JORFTEXT000051362994" TargetMode="External"/><Relationship Id="rId399" Type="http://schemas.openxmlformats.org/officeDocument/2006/relationships/hyperlink" Target="https://www.legifrance.gouv.fr/jorf/id/JORFTEXT000050823473" TargetMode="External"/><Relationship Id="rId564" Type="http://schemas.openxmlformats.org/officeDocument/2006/relationships/hyperlink" Target="https://www.legifrance.gouv.fr/jorf/id/JORFTEXT000050317209" TargetMode="External"/><Relationship Id="rId259" Type="http://schemas.openxmlformats.org/officeDocument/2006/relationships/hyperlink" Target="https://www.legifrance.gouv.fr/jorf/id/JORFTEXT000051337301" TargetMode="External"/><Relationship Id="rId424" Type="http://schemas.openxmlformats.org/officeDocument/2006/relationships/hyperlink" Target="https://www.legifrance.gouv.fr/jorf/id/JORFTEXT000050785648" TargetMode="External"/><Relationship Id="rId466" Type="http://schemas.openxmlformats.org/officeDocument/2006/relationships/hyperlink" Target="https://www.legifrance.gouv.fr/jorf/id/JORFTEXT000050686398" TargetMode="External"/><Relationship Id="rId23" Type="http://schemas.openxmlformats.org/officeDocument/2006/relationships/hyperlink" Target="https://www.legifrance.gouv.fr/jorf/id/JORFTEXT000051604587" TargetMode="External"/><Relationship Id="rId119" Type="http://schemas.openxmlformats.org/officeDocument/2006/relationships/hyperlink" Target="https://www.legifrance.gouv.fr/jorf/id/JORFTEXT000051439603" TargetMode="External"/><Relationship Id="rId270" Type="http://schemas.openxmlformats.org/officeDocument/2006/relationships/hyperlink" Target="https://www.legifrance.gouv.fr/jorf/id/JORFTEXT000051325273" TargetMode="External"/><Relationship Id="rId326" Type="http://schemas.openxmlformats.org/officeDocument/2006/relationships/hyperlink" Target="https://www.legifrance.gouv.fr/jorf/id/JORFTEXT000051164133" TargetMode="External"/><Relationship Id="rId533" Type="http://schemas.openxmlformats.org/officeDocument/2006/relationships/hyperlink" Target="https://www.legifrance.gouv.fr/jorf/id/JORFTEXT000050335909" TargetMode="External"/><Relationship Id="rId65" Type="http://schemas.openxmlformats.org/officeDocument/2006/relationships/hyperlink" Target="https://www.legifrance.gouv.fr/jorf/id/JORFTEXT000051540541" TargetMode="External"/><Relationship Id="rId130" Type="http://schemas.openxmlformats.org/officeDocument/2006/relationships/hyperlink" Target="https://www.legifrance.gouv.fr/jorf/id/JORFTEXT000051439764" TargetMode="External"/><Relationship Id="rId368" Type="http://schemas.openxmlformats.org/officeDocument/2006/relationships/hyperlink" Target="https://www.legifrance.gouv.fr/jorf/id/JORFTEXT000050853569" TargetMode="External"/><Relationship Id="rId575" Type="http://schemas.openxmlformats.org/officeDocument/2006/relationships/hyperlink" Target="https://www.legifrance.gouv.fr/jorf/id/JORFTEXT000050317357" TargetMode="External"/><Relationship Id="rId172" Type="http://schemas.openxmlformats.org/officeDocument/2006/relationships/hyperlink" Target="https://www.legifrance.gouv.fr/jorf/id/JORFTEXT000051392136" TargetMode="External"/><Relationship Id="rId228" Type="http://schemas.openxmlformats.org/officeDocument/2006/relationships/hyperlink" Target="https://www.legifrance.gouv.fr/jorf/id/JORFTEXT000051336960" TargetMode="External"/><Relationship Id="rId435" Type="http://schemas.openxmlformats.org/officeDocument/2006/relationships/hyperlink" Target="https://www.legifrance.gouv.fr/jorf/id/JORFTEXT000050768260" TargetMode="External"/><Relationship Id="rId477" Type="http://schemas.openxmlformats.org/officeDocument/2006/relationships/hyperlink" Target="https://www.legifrance.gouv.fr/jorf/id/JORFTEXT000050663609" TargetMode="External"/><Relationship Id="rId600" Type="http://schemas.openxmlformats.org/officeDocument/2006/relationships/hyperlink" Target="https://www.legifrance.gouv.fr/jorf/id/JORFTEXT000050317623" TargetMode="External"/><Relationship Id="rId281" Type="http://schemas.openxmlformats.org/officeDocument/2006/relationships/hyperlink" Target="https://www.legifrance.gouv.fr/jorf/id/JORFTEXT000051300421" TargetMode="External"/><Relationship Id="rId337" Type="http://schemas.openxmlformats.org/officeDocument/2006/relationships/hyperlink" Target="https://www.legifrance.gouv.fr/jorf/id/JORFTEXT000051154670" TargetMode="External"/><Relationship Id="rId502" Type="http://schemas.openxmlformats.org/officeDocument/2006/relationships/hyperlink" Target="https://www.legifrance.gouv.fr/jorf/id/JORFTEXT000050501169" TargetMode="External"/><Relationship Id="rId34" Type="http://schemas.openxmlformats.org/officeDocument/2006/relationships/hyperlink" Target="https://www.legifrance.gouv.fr/jorf/id/JORFTEXT000051576261" TargetMode="External"/><Relationship Id="rId76" Type="http://schemas.openxmlformats.org/officeDocument/2006/relationships/hyperlink" Target="https://www.legifrance.gouv.fr/jorf/id/JORFTEXT000051521279" TargetMode="External"/><Relationship Id="rId141" Type="http://schemas.openxmlformats.org/officeDocument/2006/relationships/hyperlink" Target="https://www.legifrance.gouv.fr/jorf/id/JORFTEXT000051439873" TargetMode="External"/><Relationship Id="rId379" Type="http://schemas.openxmlformats.org/officeDocument/2006/relationships/hyperlink" Target="https://www.legifrance.gouv.fr/jorf/id/JORFTEXT000050831378" TargetMode="External"/><Relationship Id="rId544" Type="http://schemas.openxmlformats.org/officeDocument/2006/relationships/hyperlink" Target="https://www.legifrance.gouv.fr/jorf/id/JORFTEXT000050317012" TargetMode="External"/><Relationship Id="rId586" Type="http://schemas.openxmlformats.org/officeDocument/2006/relationships/hyperlink" Target="https://www.legifrance.gouv.fr/jorf/id/JORFTEXT000050317495" TargetMode="External"/><Relationship Id="rId7" Type="http://schemas.openxmlformats.org/officeDocument/2006/relationships/endnotes" Target="endnotes.xml"/><Relationship Id="rId183" Type="http://schemas.openxmlformats.org/officeDocument/2006/relationships/hyperlink" Target="https://www.legifrance.gouv.fr/jorf/id/JORFTEXT000051384769" TargetMode="External"/><Relationship Id="rId239" Type="http://schemas.openxmlformats.org/officeDocument/2006/relationships/hyperlink" Target="https://www.legifrance.gouv.fr/jorf/id/JORFTEXT000051337083" TargetMode="External"/><Relationship Id="rId390" Type="http://schemas.openxmlformats.org/officeDocument/2006/relationships/hyperlink" Target="https://www.legifrance.gouv.fr/jorf/id/JORFTEXT000050823357" TargetMode="External"/><Relationship Id="rId404" Type="http://schemas.openxmlformats.org/officeDocument/2006/relationships/hyperlink" Target="https://www.legifrance.gouv.fr/jorf/id/JORFTEXT000050823518" TargetMode="External"/><Relationship Id="rId446" Type="http://schemas.openxmlformats.org/officeDocument/2006/relationships/hyperlink" Target="https://www.legifrance.gouv.fr/jorf/id/JORFTEXT000050768373" TargetMode="External"/><Relationship Id="rId611" Type="http://schemas.openxmlformats.org/officeDocument/2006/relationships/hyperlink" Target="https://www.legifrance.gouv.fr/jorf/id/JORFTEXT000050317733" TargetMode="External"/><Relationship Id="rId250" Type="http://schemas.openxmlformats.org/officeDocument/2006/relationships/hyperlink" Target="https://www.legifrance.gouv.fr/jorf/id/JORFTEXT000051337217" TargetMode="External"/><Relationship Id="rId292" Type="http://schemas.openxmlformats.org/officeDocument/2006/relationships/hyperlink" Target="https://www.legifrance.gouv.fr/jorf/id/JORFTEXT000051224230" TargetMode="External"/><Relationship Id="rId306" Type="http://schemas.openxmlformats.org/officeDocument/2006/relationships/hyperlink" Target="https://www.legifrance.gouv.fr/jorf/id/JORFTEXT000051207467" TargetMode="External"/><Relationship Id="rId488" Type="http://schemas.openxmlformats.org/officeDocument/2006/relationships/hyperlink" Target="https://www.legifrance.gouv.fr/jorf/id/JORFTEXT000050654669" TargetMode="External"/><Relationship Id="rId45" Type="http://schemas.openxmlformats.org/officeDocument/2006/relationships/hyperlink" Target="https://www.legifrance.gouv.fr/jorf/id/JORFTEXT000051576445" TargetMode="External"/><Relationship Id="rId87" Type="http://schemas.openxmlformats.org/officeDocument/2006/relationships/hyperlink" Target="https://www.legifrance.gouv.fr/jorf/id/JORFTEXT000051521405" TargetMode="External"/><Relationship Id="rId110" Type="http://schemas.openxmlformats.org/officeDocument/2006/relationships/hyperlink" Target="https://www.legifrance.gouv.fr/jorf/id/JORFTEXT000051508562" TargetMode="External"/><Relationship Id="rId348" Type="http://schemas.openxmlformats.org/officeDocument/2006/relationships/hyperlink" Target="https://www.legifrance.gouv.fr/jorf/id/JORFTEXT000051142708" TargetMode="External"/><Relationship Id="rId513" Type="http://schemas.openxmlformats.org/officeDocument/2006/relationships/hyperlink" Target="https://www.legifrance.gouv.fr/jorf/id/JORFTEXT000050456815" TargetMode="External"/><Relationship Id="rId555" Type="http://schemas.openxmlformats.org/officeDocument/2006/relationships/hyperlink" Target="https://www.legifrance.gouv.fr/jorf/id/JORFTEXT000050317126" TargetMode="External"/><Relationship Id="rId597" Type="http://schemas.openxmlformats.org/officeDocument/2006/relationships/hyperlink" Target="https://www.legifrance.gouv.fr/jorf/id/JORFTEXT000050317596" TargetMode="External"/><Relationship Id="rId152" Type="http://schemas.openxmlformats.org/officeDocument/2006/relationships/hyperlink" Target="https://www.legifrance.gouv.fr/jorf/id/JORFTEXT000051391926" TargetMode="External"/><Relationship Id="rId194" Type="http://schemas.openxmlformats.org/officeDocument/2006/relationships/hyperlink" Target="https://www.legifrance.gouv.fr/jorf/id/JORFTEXT000051381530" TargetMode="External"/><Relationship Id="rId208" Type="http://schemas.openxmlformats.org/officeDocument/2006/relationships/hyperlink" Target="https://www.legifrance.gouv.fr/jorf/id/JORFTEXT000051381673" TargetMode="External"/><Relationship Id="rId415" Type="http://schemas.openxmlformats.org/officeDocument/2006/relationships/hyperlink" Target="https://www.legifrance.gouv.fr/jorf/id/JORFTEXT000050805582" TargetMode="External"/><Relationship Id="rId457" Type="http://schemas.openxmlformats.org/officeDocument/2006/relationships/hyperlink" Target="https://www.legifrance.gouv.fr/jorf/id/JORFTEXT000050686293" TargetMode="External"/><Relationship Id="rId261" Type="http://schemas.openxmlformats.org/officeDocument/2006/relationships/hyperlink" Target="https://www.legifrance.gouv.fr/jorf/id/JORFTEXT000051337319" TargetMode="External"/><Relationship Id="rId499" Type="http://schemas.openxmlformats.org/officeDocument/2006/relationships/hyperlink" Target="https://www.legifrance.gouv.fr/jorf/id/JORFTEXT000050501142" TargetMode="External"/><Relationship Id="rId14" Type="http://schemas.openxmlformats.org/officeDocument/2006/relationships/hyperlink" Target="https://www.legifrance.gouv.fr/jorf/id/JORFTEXT000051657106" TargetMode="External"/><Relationship Id="rId56" Type="http://schemas.openxmlformats.org/officeDocument/2006/relationships/hyperlink" Target="https://www.legifrance.gouv.fr/jorf/id/JORFTEXT000051568204" TargetMode="External"/><Relationship Id="rId317" Type="http://schemas.openxmlformats.org/officeDocument/2006/relationships/hyperlink" Target="https://www.legifrance.gouv.fr/jorf/id/JORFTEXT000051164004" TargetMode="External"/><Relationship Id="rId359" Type="http://schemas.openxmlformats.org/officeDocument/2006/relationships/hyperlink" Target="https://www.legifrance.gouv.fr/jorf/id/JORFTEXT000050946354" TargetMode="External"/><Relationship Id="rId524" Type="http://schemas.openxmlformats.org/officeDocument/2006/relationships/hyperlink" Target="https://www.legifrance.gouv.fr/jorf/id/JORFTEXT000050350896" TargetMode="External"/><Relationship Id="rId566" Type="http://schemas.openxmlformats.org/officeDocument/2006/relationships/hyperlink" Target="https://www.legifrance.gouv.fr/jorf/id/JORFTEXT000050317233" TargetMode="External"/><Relationship Id="rId98" Type="http://schemas.openxmlformats.org/officeDocument/2006/relationships/hyperlink" Target="https://www.legifrance.gouv.fr/jorf/id/JORFTEXT000051521536" TargetMode="External"/><Relationship Id="rId121" Type="http://schemas.openxmlformats.org/officeDocument/2006/relationships/hyperlink" Target="https://www.legifrance.gouv.fr/jorf/id/JORFTEXT000051439628" TargetMode="External"/><Relationship Id="rId163" Type="http://schemas.openxmlformats.org/officeDocument/2006/relationships/hyperlink" Target="https://www.legifrance.gouv.fr/jorf/id/JORFTEXT000051392051" TargetMode="External"/><Relationship Id="rId219" Type="http://schemas.openxmlformats.org/officeDocument/2006/relationships/hyperlink" Target="https://www.legifrance.gouv.fr/jorf/id/JORFTEXT000051363014" TargetMode="External"/><Relationship Id="rId370" Type="http://schemas.openxmlformats.org/officeDocument/2006/relationships/hyperlink" Target="https://www.legifrance.gouv.fr/jorf/id/JORFTEXT000050831269" TargetMode="External"/><Relationship Id="rId426" Type="http://schemas.openxmlformats.org/officeDocument/2006/relationships/hyperlink" Target="https://www.legifrance.gouv.fr/jorf/id/JORFTEXT000050785666" TargetMode="External"/><Relationship Id="rId230" Type="http://schemas.openxmlformats.org/officeDocument/2006/relationships/hyperlink" Target="https://www.legifrance.gouv.fr/jorf/id/JORFTEXT000051336984" TargetMode="External"/><Relationship Id="rId468" Type="http://schemas.openxmlformats.org/officeDocument/2006/relationships/hyperlink" Target="https://www.legifrance.gouv.fr/jorf/id/JORFTEXT000050663493" TargetMode="External"/><Relationship Id="rId25" Type="http://schemas.openxmlformats.org/officeDocument/2006/relationships/hyperlink" Target="https://www.legifrance.gouv.fr/jorf/id/JORFTEXT000051598589" TargetMode="External"/><Relationship Id="rId67" Type="http://schemas.openxmlformats.org/officeDocument/2006/relationships/hyperlink" Target="https://www.legifrance.gouv.fr/jorf/id/JORFTEXT000051529349" TargetMode="External"/><Relationship Id="rId272" Type="http://schemas.openxmlformats.org/officeDocument/2006/relationships/hyperlink" Target="https://www.legifrance.gouv.fr/jorf/id/JORFTEXT000051325296" TargetMode="External"/><Relationship Id="rId328" Type="http://schemas.openxmlformats.org/officeDocument/2006/relationships/hyperlink" Target="https://www.legifrance.gouv.fr/jorf/id/JORFTEXT000051164153" TargetMode="External"/><Relationship Id="rId535" Type="http://schemas.openxmlformats.org/officeDocument/2006/relationships/hyperlink" Target="https://www.legifrance.gouv.fr/jorf/id/JORFTEXT000050335928" TargetMode="External"/><Relationship Id="rId577" Type="http://schemas.openxmlformats.org/officeDocument/2006/relationships/hyperlink" Target="https://www.legifrance.gouv.fr/jorf/id/JORFTEXT000050317407" TargetMode="External"/><Relationship Id="rId132" Type="http://schemas.openxmlformats.org/officeDocument/2006/relationships/hyperlink" Target="https://www.legifrance.gouv.fr/jorf/id/JORFTEXT000051439787" TargetMode="External"/><Relationship Id="rId174" Type="http://schemas.openxmlformats.org/officeDocument/2006/relationships/hyperlink" Target="https://www.legifrance.gouv.fr/jorf/id/JORFTEXT000051392154" TargetMode="External"/><Relationship Id="rId381" Type="http://schemas.openxmlformats.org/officeDocument/2006/relationships/hyperlink" Target="https://www.legifrance.gouv.fr/jorf/id/JORFTEXT000050831401" TargetMode="External"/><Relationship Id="rId602" Type="http://schemas.openxmlformats.org/officeDocument/2006/relationships/hyperlink" Target="https://www.legifrance.gouv.fr/jorf/id/JORFTEXT000050317641" TargetMode="External"/><Relationship Id="rId241" Type="http://schemas.openxmlformats.org/officeDocument/2006/relationships/hyperlink" Target="https://www.legifrance.gouv.fr/jorf/id/JORFTEXT000051337113" TargetMode="External"/><Relationship Id="rId437" Type="http://schemas.openxmlformats.org/officeDocument/2006/relationships/hyperlink" Target="https://www.legifrance.gouv.fr/jorf/id/JORFTEXT000050768282" TargetMode="External"/><Relationship Id="rId479" Type="http://schemas.openxmlformats.org/officeDocument/2006/relationships/hyperlink" Target="https://www.legifrance.gouv.fr/jorf/id/JORFTEXT000050663635" TargetMode="External"/><Relationship Id="rId36" Type="http://schemas.openxmlformats.org/officeDocument/2006/relationships/hyperlink" Target="https://www.legifrance.gouv.fr/jorf/id/JORFTEXT000051576282" TargetMode="External"/><Relationship Id="rId283" Type="http://schemas.openxmlformats.org/officeDocument/2006/relationships/hyperlink" Target="https://www.legifrance.gouv.fr/jorf/id/JORFTEXT000051286728" TargetMode="External"/><Relationship Id="rId339" Type="http://schemas.openxmlformats.org/officeDocument/2006/relationships/hyperlink" Target="https://www.legifrance.gouv.fr/jorf/id/JORFTEXT000051152037" TargetMode="External"/><Relationship Id="rId490" Type="http://schemas.openxmlformats.org/officeDocument/2006/relationships/hyperlink" Target="https://www.legifrance.gouv.fr/jorf/id/JORFTEXT000050654691" TargetMode="External"/><Relationship Id="rId504" Type="http://schemas.openxmlformats.org/officeDocument/2006/relationships/hyperlink" Target="https://www.legifrance.gouv.fr/jorf/id/JORFTEXT000050501187" TargetMode="External"/><Relationship Id="rId546" Type="http://schemas.openxmlformats.org/officeDocument/2006/relationships/hyperlink" Target="https://www.legifrance.gouv.fr/jorf/id/JORFTEXT000050317039" TargetMode="External"/><Relationship Id="rId78" Type="http://schemas.openxmlformats.org/officeDocument/2006/relationships/hyperlink" Target="https://www.legifrance.gouv.fr/jorf/id/JORFTEXT000051521301" TargetMode="External"/><Relationship Id="rId101" Type="http://schemas.openxmlformats.org/officeDocument/2006/relationships/hyperlink" Target="https://www.legifrance.gouv.fr/jorf/id/JORFTEXT000051521569" TargetMode="External"/><Relationship Id="rId143" Type="http://schemas.openxmlformats.org/officeDocument/2006/relationships/hyperlink" Target="https://www.legifrance.gouv.fr/jorf/id/JORFTEXT000051439900" TargetMode="External"/><Relationship Id="rId185" Type="http://schemas.openxmlformats.org/officeDocument/2006/relationships/hyperlink" Target="https://www.legifrance.gouv.fr/jorf/id/JORFTEXT000051381436" TargetMode="External"/><Relationship Id="rId350" Type="http://schemas.openxmlformats.org/officeDocument/2006/relationships/hyperlink" Target="https://www.legifrance.gouv.fr/jorf/id/JORFTEXT000051070740" TargetMode="External"/><Relationship Id="rId406" Type="http://schemas.openxmlformats.org/officeDocument/2006/relationships/hyperlink" Target="https://www.legifrance.gouv.fr/jorf/id/JORFTEXT000050823541" TargetMode="External"/><Relationship Id="rId588" Type="http://schemas.openxmlformats.org/officeDocument/2006/relationships/hyperlink" Target="https://www.legifrance.gouv.fr/jorf/id/JORFTEXT000050317513" TargetMode="External"/><Relationship Id="rId9" Type="http://schemas.openxmlformats.org/officeDocument/2006/relationships/hyperlink" Target="https://www.legifrance.gouv.fr/jorf/id/JORFTEXT000051657035" TargetMode="External"/><Relationship Id="rId210" Type="http://schemas.openxmlformats.org/officeDocument/2006/relationships/hyperlink" Target="https://www.legifrance.gouv.fr/jorf/id/JORFTEXT000051377042" TargetMode="External"/><Relationship Id="rId392" Type="http://schemas.openxmlformats.org/officeDocument/2006/relationships/hyperlink" Target="https://www.legifrance.gouv.fr/jorf/id/JORFTEXT000050823380" TargetMode="External"/><Relationship Id="rId448" Type="http://schemas.openxmlformats.org/officeDocument/2006/relationships/hyperlink" Target="https://www.legifrance.gouv.fr/jorf/id/JORFTEXT000050768394" TargetMode="External"/><Relationship Id="rId613" Type="http://schemas.openxmlformats.org/officeDocument/2006/relationships/hyperlink" Target="https://www.legifrance.gouv.fr/jorf/id/JORFTEXT000050317751" TargetMode="External"/><Relationship Id="rId252" Type="http://schemas.openxmlformats.org/officeDocument/2006/relationships/hyperlink" Target="https://www.legifrance.gouv.fr/jorf/id/JORFTEXT000051337236" TargetMode="External"/><Relationship Id="rId294" Type="http://schemas.openxmlformats.org/officeDocument/2006/relationships/hyperlink" Target="https://www.legifrance.gouv.fr/jorf/id/JORFTEXT000051224248" TargetMode="External"/><Relationship Id="rId308" Type="http://schemas.openxmlformats.org/officeDocument/2006/relationships/hyperlink" Target="https://www.legifrance.gouv.fr/jorf/id/JORFTEXT000051170540" TargetMode="External"/><Relationship Id="rId515" Type="http://schemas.openxmlformats.org/officeDocument/2006/relationships/hyperlink" Target="https://www.legifrance.gouv.fr/jorf/id/JORFTEXT000050403640" TargetMode="External"/><Relationship Id="rId47" Type="http://schemas.openxmlformats.org/officeDocument/2006/relationships/hyperlink" Target="https://www.legifrance.gouv.fr/jorf/id/JORFTEXT000051576467" TargetMode="External"/><Relationship Id="rId89" Type="http://schemas.openxmlformats.org/officeDocument/2006/relationships/hyperlink" Target="https://www.legifrance.gouv.fr/jorf/id/JORFTEXT000051521431" TargetMode="External"/><Relationship Id="rId112" Type="http://schemas.openxmlformats.org/officeDocument/2006/relationships/hyperlink" Target="https://www.legifrance.gouv.fr/jorf/id/JORFTEXT000051469795" TargetMode="External"/><Relationship Id="rId154" Type="http://schemas.openxmlformats.org/officeDocument/2006/relationships/hyperlink" Target="https://www.legifrance.gouv.fr/jorf/id/JORFTEXT000051391949" TargetMode="External"/><Relationship Id="rId361" Type="http://schemas.openxmlformats.org/officeDocument/2006/relationships/hyperlink" Target="https://www.legifrance.gouv.fr/jorf/id/JORFTEXT000050946375" TargetMode="External"/><Relationship Id="rId557" Type="http://schemas.openxmlformats.org/officeDocument/2006/relationships/hyperlink" Target="https://www.legifrance.gouv.fr/jorf/id/JORFTEXT000050317144" TargetMode="External"/><Relationship Id="rId599" Type="http://schemas.openxmlformats.org/officeDocument/2006/relationships/hyperlink" Target="https://www.legifrance.gouv.fr/jorf/id/JORFTEXT000050317614" TargetMode="External"/><Relationship Id="rId196" Type="http://schemas.openxmlformats.org/officeDocument/2006/relationships/hyperlink" Target="https://www.legifrance.gouv.fr/jorf/id/JORFTEXT000051381550" TargetMode="External"/><Relationship Id="rId417" Type="http://schemas.openxmlformats.org/officeDocument/2006/relationships/hyperlink" Target="https://www.legifrance.gouv.fr/jorf/id/JORFTEXT000050789733" TargetMode="External"/><Relationship Id="rId459" Type="http://schemas.openxmlformats.org/officeDocument/2006/relationships/hyperlink" Target="https://www.legifrance.gouv.fr/jorf/id/JORFTEXT000050686319" TargetMode="External"/><Relationship Id="rId16" Type="http://schemas.openxmlformats.org/officeDocument/2006/relationships/hyperlink" Target="https://www.legifrance.gouv.fr/jorf/id/JORFTEXT000051657126" TargetMode="External"/><Relationship Id="rId221" Type="http://schemas.openxmlformats.org/officeDocument/2006/relationships/hyperlink" Target="https://www.legifrance.gouv.fr/jorf/id/JORFTEXT000051362707" TargetMode="External"/><Relationship Id="rId263" Type="http://schemas.openxmlformats.org/officeDocument/2006/relationships/hyperlink" Target="https://www.legifrance.gouv.fr/jorf/id/JORFTEXT000051337426" TargetMode="External"/><Relationship Id="rId319" Type="http://schemas.openxmlformats.org/officeDocument/2006/relationships/hyperlink" Target="https://www.legifrance.gouv.fr/jorf/id/JORFTEXT000051164029" TargetMode="External"/><Relationship Id="rId470" Type="http://schemas.openxmlformats.org/officeDocument/2006/relationships/hyperlink" Target="https://www.legifrance.gouv.fr/jorf/id/JORFTEXT000050663522" TargetMode="External"/><Relationship Id="rId526" Type="http://schemas.openxmlformats.org/officeDocument/2006/relationships/hyperlink" Target="https://www.legifrance.gouv.fr/jorf/id/JORFTEXT000050335831" TargetMode="External"/><Relationship Id="rId58" Type="http://schemas.openxmlformats.org/officeDocument/2006/relationships/hyperlink" Target="https://www.legifrance.gouv.fr/jorf/id/JORFTEXT000051549794" TargetMode="External"/><Relationship Id="rId123" Type="http://schemas.openxmlformats.org/officeDocument/2006/relationships/hyperlink" Target="https://www.legifrance.gouv.fr/jorf/id/JORFTEXT000051439647" TargetMode="External"/><Relationship Id="rId330" Type="http://schemas.openxmlformats.org/officeDocument/2006/relationships/hyperlink" Target="https://www.legifrance.gouv.fr/jorf/id/JORFTEXT000051157226" TargetMode="External"/><Relationship Id="rId568" Type="http://schemas.openxmlformats.org/officeDocument/2006/relationships/hyperlink" Target="https://www.legifrance.gouv.fr/jorf/id/JORFTEXT000050317262" TargetMode="External"/><Relationship Id="rId165" Type="http://schemas.openxmlformats.org/officeDocument/2006/relationships/hyperlink" Target="https://www.legifrance.gouv.fr/jorf/id/JORFTEXT000051392073" TargetMode="External"/><Relationship Id="rId372" Type="http://schemas.openxmlformats.org/officeDocument/2006/relationships/hyperlink" Target="https://www.legifrance.gouv.fr/jorf/id/JORFTEXT000050831288" TargetMode="External"/><Relationship Id="rId428" Type="http://schemas.openxmlformats.org/officeDocument/2006/relationships/hyperlink" Target="https://www.legifrance.gouv.fr/jorf/id/JORFTEXT000050774789" TargetMode="External"/><Relationship Id="rId232" Type="http://schemas.openxmlformats.org/officeDocument/2006/relationships/hyperlink" Target="https://www.legifrance.gouv.fr/jorf/id/JORFTEXT000051337007" TargetMode="External"/><Relationship Id="rId274" Type="http://schemas.openxmlformats.org/officeDocument/2006/relationships/hyperlink" Target="https://www.legifrance.gouv.fr/jorf/id/JORFTEXT000051325315" TargetMode="External"/><Relationship Id="rId481" Type="http://schemas.openxmlformats.org/officeDocument/2006/relationships/hyperlink" Target="https://www.legifrance.gouv.fr/jorf/id/JORFTEXT000050663653" TargetMode="External"/><Relationship Id="rId27" Type="http://schemas.openxmlformats.org/officeDocument/2006/relationships/hyperlink" Target="https://www.legifrance.gouv.fr/jorf/id/JORFTEXT000051586932" TargetMode="External"/><Relationship Id="rId48" Type="http://schemas.openxmlformats.org/officeDocument/2006/relationships/hyperlink" Target="https://www.legifrance.gouv.fr/jorf/id/JORFTEXT000051576480" TargetMode="External"/><Relationship Id="rId69" Type="http://schemas.openxmlformats.org/officeDocument/2006/relationships/hyperlink" Target="https://www.legifrance.gouv.fr/jorf/id/JORFTEXT000051529369" TargetMode="External"/><Relationship Id="rId113" Type="http://schemas.openxmlformats.org/officeDocument/2006/relationships/hyperlink" Target="https://www.legifrance.gouv.fr/jorf/id/JORFTEXT000051454747" TargetMode="External"/><Relationship Id="rId134" Type="http://schemas.openxmlformats.org/officeDocument/2006/relationships/hyperlink" Target="https://www.legifrance.gouv.fr/jorf/id/JORFTEXT000051439807" TargetMode="External"/><Relationship Id="rId320" Type="http://schemas.openxmlformats.org/officeDocument/2006/relationships/hyperlink" Target="https://www.legifrance.gouv.fr/jorf/id/JORFTEXT000051164040" TargetMode="External"/><Relationship Id="rId537" Type="http://schemas.openxmlformats.org/officeDocument/2006/relationships/hyperlink" Target="https://www.legifrance.gouv.fr/jorf/id/JORFTEXT000050335948" TargetMode="External"/><Relationship Id="rId558" Type="http://schemas.openxmlformats.org/officeDocument/2006/relationships/hyperlink" Target="https://www.legifrance.gouv.fr/jorf/id/JORFTEXT000050317153" TargetMode="External"/><Relationship Id="rId579" Type="http://schemas.openxmlformats.org/officeDocument/2006/relationships/hyperlink" Target="https://www.legifrance.gouv.fr/jorf/id/JORFTEXT000050317427" TargetMode="External"/><Relationship Id="rId80" Type="http://schemas.openxmlformats.org/officeDocument/2006/relationships/hyperlink" Target="https://www.legifrance.gouv.fr/jorf/id/JORFTEXT000051521321" TargetMode="External"/><Relationship Id="rId155" Type="http://schemas.openxmlformats.org/officeDocument/2006/relationships/hyperlink" Target="https://www.legifrance.gouv.fr/jorf/id/JORFTEXT000051391961" TargetMode="External"/><Relationship Id="rId176" Type="http://schemas.openxmlformats.org/officeDocument/2006/relationships/hyperlink" Target="https://www.legifrance.gouv.fr/jorf/id/JORFTEXT000051392172" TargetMode="External"/><Relationship Id="rId197" Type="http://schemas.openxmlformats.org/officeDocument/2006/relationships/hyperlink" Target="https://www.legifrance.gouv.fr/jorf/id/JORFTEXT000051381559" TargetMode="External"/><Relationship Id="rId341" Type="http://schemas.openxmlformats.org/officeDocument/2006/relationships/hyperlink" Target="https://www.legifrance.gouv.fr/jorf/id/JORFTEXT000051146621" TargetMode="External"/><Relationship Id="rId362" Type="http://schemas.openxmlformats.org/officeDocument/2006/relationships/hyperlink" Target="https://www.legifrance.gouv.fr/jorf/id/JORFTEXT000050946387" TargetMode="External"/><Relationship Id="rId383" Type="http://schemas.openxmlformats.org/officeDocument/2006/relationships/hyperlink" Target="https://www.legifrance.gouv.fr/jorf/id/JORFTEXT000050831464" TargetMode="External"/><Relationship Id="rId418" Type="http://schemas.openxmlformats.org/officeDocument/2006/relationships/hyperlink" Target="https://www.legifrance.gouv.fr/jorf/id/JORFTEXT000050789748" TargetMode="External"/><Relationship Id="rId439" Type="http://schemas.openxmlformats.org/officeDocument/2006/relationships/hyperlink" Target="https://www.legifrance.gouv.fr/jorf/id/JORFTEXT000050768308" TargetMode="External"/><Relationship Id="rId590" Type="http://schemas.openxmlformats.org/officeDocument/2006/relationships/hyperlink" Target="https://www.legifrance.gouv.fr/jorf/id/JORFTEXT000050317531" TargetMode="External"/><Relationship Id="rId604" Type="http://schemas.openxmlformats.org/officeDocument/2006/relationships/hyperlink" Target="https://www.legifrance.gouv.fr/jorf/id/JORFTEXT000050317661" TargetMode="External"/><Relationship Id="rId201" Type="http://schemas.openxmlformats.org/officeDocument/2006/relationships/hyperlink" Target="https://www.legifrance.gouv.fr/jorf/id/JORFTEXT000051381598" TargetMode="External"/><Relationship Id="rId222" Type="http://schemas.openxmlformats.org/officeDocument/2006/relationships/hyperlink" Target="https://www.legifrance.gouv.fr/jorf/id/JORFTEXT000051358002" TargetMode="External"/><Relationship Id="rId243" Type="http://schemas.openxmlformats.org/officeDocument/2006/relationships/hyperlink" Target="https://www.legifrance.gouv.fr/jorf/id/JORFTEXT000051337136" TargetMode="External"/><Relationship Id="rId264" Type="http://schemas.openxmlformats.org/officeDocument/2006/relationships/hyperlink" Target="https://www.legifrance.gouv.fr/jorf/id/JORFTEXT000051337440" TargetMode="External"/><Relationship Id="rId285" Type="http://schemas.openxmlformats.org/officeDocument/2006/relationships/hyperlink" Target="https://www.legifrance.gouv.fr/jorf/id/JORFTEXT000051236093" TargetMode="External"/><Relationship Id="rId450" Type="http://schemas.openxmlformats.org/officeDocument/2006/relationships/hyperlink" Target="https://www.legifrance.gouv.fr/jorf/id/JORFTEXT000050768416" TargetMode="External"/><Relationship Id="rId471" Type="http://schemas.openxmlformats.org/officeDocument/2006/relationships/hyperlink" Target="https://www.legifrance.gouv.fr/jorf/id/JORFTEXT000050663535" TargetMode="External"/><Relationship Id="rId506" Type="http://schemas.openxmlformats.org/officeDocument/2006/relationships/hyperlink" Target="https://www.legifrance.gouv.fr/jorf/id/JORFTEXT000050495757" TargetMode="External"/><Relationship Id="rId17" Type="http://schemas.openxmlformats.org/officeDocument/2006/relationships/hyperlink" Target="https://www.legifrance.gouv.fr/jorf/id/JORFTEXT000051657136" TargetMode="External"/><Relationship Id="rId38" Type="http://schemas.openxmlformats.org/officeDocument/2006/relationships/hyperlink" Target="https://www.legifrance.gouv.fr/jorf/id/JORFTEXT000051576367" TargetMode="External"/><Relationship Id="rId59" Type="http://schemas.openxmlformats.org/officeDocument/2006/relationships/hyperlink" Target="https://www.legifrance.gouv.fr/jorf/id/JORFTEXT000051549808" TargetMode="External"/><Relationship Id="rId103" Type="http://schemas.openxmlformats.org/officeDocument/2006/relationships/hyperlink" Target="https://www.legifrance.gouv.fr/jorf/id/JORFTEXT000051521589" TargetMode="External"/><Relationship Id="rId124" Type="http://schemas.openxmlformats.org/officeDocument/2006/relationships/hyperlink" Target="https://www.legifrance.gouv.fr/jorf/id/JORFTEXT000051439658" TargetMode="External"/><Relationship Id="rId310" Type="http://schemas.openxmlformats.org/officeDocument/2006/relationships/hyperlink" Target="https://www.legifrance.gouv.fr/jorf/id/JORFTEXT000051163918" TargetMode="External"/><Relationship Id="rId492" Type="http://schemas.openxmlformats.org/officeDocument/2006/relationships/hyperlink" Target="https://www.legifrance.gouv.fr/jorf/id/JORFTEXT000050515381" TargetMode="External"/><Relationship Id="rId527" Type="http://schemas.openxmlformats.org/officeDocument/2006/relationships/hyperlink" Target="https://www.legifrance.gouv.fr/jorf/id/JORFTEXT000050335843" TargetMode="External"/><Relationship Id="rId548" Type="http://schemas.openxmlformats.org/officeDocument/2006/relationships/hyperlink" Target="https://www.legifrance.gouv.fr/jorf/id/JORFTEXT000050317063" TargetMode="External"/><Relationship Id="rId569" Type="http://schemas.openxmlformats.org/officeDocument/2006/relationships/hyperlink" Target="https://www.legifrance.gouv.fr/jorf/id/JORFTEXT000050317288" TargetMode="External"/><Relationship Id="rId70" Type="http://schemas.openxmlformats.org/officeDocument/2006/relationships/hyperlink" Target="https://www.legifrance.gouv.fr/jorf/id/JORFTEXT000051529383" TargetMode="External"/><Relationship Id="rId91" Type="http://schemas.openxmlformats.org/officeDocument/2006/relationships/hyperlink" Target="https://www.legifrance.gouv.fr/jorf/id/JORFTEXT000051521456" TargetMode="External"/><Relationship Id="rId145" Type="http://schemas.openxmlformats.org/officeDocument/2006/relationships/hyperlink" Target="https://www.legifrance.gouv.fr/jorf/id/JORFTEXT000051439918" TargetMode="External"/><Relationship Id="rId166" Type="http://schemas.openxmlformats.org/officeDocument/2006/relationships/hyperlink" Target="https://www.legifrance.gouv.fr/jorf/id/JORFTEXT000051392082" TargetMode="External"/><Relationship Id="rId187" Type="http://schemas.openxmlformats.org/officeDocument/2006/relationships/hyperlink" Target="https://www.legifrance.gouv.fr/jorf/id/JORFTEXT000051381458" TargetMode="External"/><Relationship Id="rId331" Type="http://schemas.openxmlformats.org/officeDocument/2006/relationships/hyperlink" Target="https://www.legifrance.gouv.fr/jorf/id/JORFTEXT000051157237" TargetMode="External"/><Relationship Id="rId352" Type="http://schemas.openxmlformats.org/officeDocument/2006/relationships/hyperlink" Target="https://www.legifrance.gouv.fr/jorf/id/JORFTEXT000051031963" TargetMode="External"/><Relationship Id="rId373" Type="http://schemas.openxmlformats.org/officeDocument/2006/relationships/hyperlink" Target="https://www.legifrance.gouv.fr/jorf/id/JORFTEXT000050831298" TargetMode="External"/><Relationship Id="rId394" Type="http://schemas.openxmlformats.org/officeDocument/2006/relationships/hyperlink" Target="https://www.legifrance.gouv.fr/jorf/id/JORFTEXT000050823426" TargetMode="External"/><Relationship Id="rId408" Type="http://schemas.openxmlformats.org/officeDocument/2006/relationships/hyperlink" Target="https://www.legifrance.gouv.fr/jorf/id/JORFTEXT000050823569" TargetMode="External"/><Relationship Id="rId429" Type="http://schemas.openxmlformats.org/officeDocument/2006/relationships/hyperlink" Target="https://www.legifrance.gouv.fr/jorf/id/JORFTEXT000050774801" TargetMode="External"/><Relationship Id="rId580" Type="http://schemas.openxmlformats.org/officeDocument/2006/relationships/hyperlink" Target="https://www.legifrance.gouv.fr/jorf/id/JORFTEXT000050317436" TargetMode="External"/><Relationship Id="rId615" Type="http://schemas.openxmlformats.org/officeDocument/2006/relationships/hyperlink" Target="https://www.legifrance.gouv.fr/jorf/id/JORFTEXT000050305081" TargetMode="External"/><Relationship Id="rId1" Type="http://schemas.openxmlformats.org/officeDocument/2006/relationships/customXml" Target="../customXml/item1.xml"/><Relationship Id="rId212" Type="http://schemas.openxmlformats.org/officeDocument/2006/relationships/hyperlink" Target="https://www.legifrance.gouv.fr/jorf/id/JORFTEXT000051368915" TargetMode="External"/><Relationship Id="rId233" Type="http://schemas.openxmlformats.org/officeDocument/2006/relationships/hyperlink" Target="https://www.legifrance.gouv.fr/jorf/id/JORFTEXT000051337017" TargetMode="External"/><Relationship Id="rId254" Type="http://schemas.openxmlformats.org/officeDocument/2006/relationships/hyperlink" Target="https://www.legifrance.gouv.fr/jorf/id/JORFTEXT000051337254" TargetMode="External"/><Relationship Id="rId440" Type="http://schemas.openxmlformats.org/officeDocument/2006/relationships/hyperlink" Target="https://www.legifrance.gouv.fr/jorf/id/JORFTEXT000050768317" TargetMode="External"/><Relationship Id="rId28" Type="http://schemas.openxmlformats.org/officeDocument/2006/relationships/hyperlink" Target="https://www.legifrance.gouv.fr/jorf/id/JORFTEXT000051586943" TargetMode="External"/><Relationship Id="rId49" Type="http://schemas.openxmlformats.org/officeDocument/2006/relationships/hyperlink" Target="https://www.legifrance.gouv.fr/jorf/id/JORFTEXT000051571950" TargetMode="External"/><Relationship Id="rId114" Type="http://schemas.openxmlformats.org/officeDocument/2006/relationships/hyperlink" Target="https://www.legifrance.gouv.fr/jorf/id/JORFTEXT000051453096" TargetMode="External"/><Relationship Id="rId275" Type="http://schemas.openxmlformats.org/officeDocument/2006/relationships/hyperlink" Target="https://www.legifrance.gouv.fr/jorf/id/JORFTEXT000051325345" TargetMode="External"/><Relationship Id="rId296" Type="http://schemas.openxmlformats.org/officeDocument/2006/relationships/hyperlink" Target="https://www.legifrance.gouv.fr/jorf/id/JORFTEXT000051224266" TargetMode="External"/><Relationship Id="rId300" Type="http://schemas.openxmlformats.org/officeDocument/2006/relationships/hyperlink" Target="https://www.legifrance.gouv.fr/jorf/id/JORFTEXT000051207398" TargetMode="External"/><Relationship Id="rId461" Type="http://schemas.openxmlformats.org/officeDocument/2006/relationships/hyperlink" Target="https://www.legifrance.gouv.fr/jorf/id/JORFTEXT000050686342" TargetMode="External"/><Relationship Id="rId482" Type="http://schemas.openxmlformats.org/officeDocument/2006/relationships/hyperlink" Target="https://www.legifrance.gouv.fr/jorf/id/JORFTEXT000050663663" TargetMode="External"/><Relationship Id="rId517" Type="http://schemas.openxmlformats.org/officeDocument/2006/relationships/hyperlink" Target="https://www.legifrance.gouv.fr/jorf/id/JORFTEXT000050374423" TargetMode="External"/><Relationship Id="rId538" Type="http://schemas.openxmlformats.org/officeDocument/2006/relationships/hyperlink" Target="https://www.legifrance.gouv.fr/jorf/id/JORFTEXT000050321297" TargetMode="External"/><Relationship Id="rId559" Type="http://schemas.openxmlformats.org/officeDocument/2006/relationships/hyperlink" Target="https://www.legifrance.gouv.fr/jorf/id/JORFTEXT000050317162" TargetMode="External"/><Relationship Id="rId60" Type="http://schemas.openxmlformats.org/officeDocument/2006/relationships/hyperlink" Target="https://www.legifrance.gouv.fr/jorf/id/JORFTEXT000051549821" TargetMode="External"/><Relationship Id="rId81" Type="http://schemas.openxmlformats.org/officeDocument/2006/relationships/hyperlink" Target="https://www.legifrance.gouv.fr/jorf/id/JORFTEXT000051521331" TargetMode="External"/><Relationship Id="rId135" Type="http://schemas.openxmlformats.org/officeDocument/2006/relationships/hyperlink" Target="https://www.legifrance.gouv.fr/jorf/id/JORFTEXT000051439817" TargetMode="External"/><Relationship Id="rId156" Type="http://schemas.openxmlformats.org/officeDocument/2006/relationships/hyperlink" Target="https://www.legifrance.gouv.fr/jorf/id/JORFTEXT000051391974" TargetMode="External"/><Relationship Id="rId177" Type="http://schemas.openxmlformats.org/officeDocument/2006/relationships/hyperlink" Target="https://www.legifrance.gouv.fr/jorf/id/JORFTEXT000051392181" TargetMode="External"/><Relationship Id="rId198" Type="http://schemas.openxmlformats.org/officeDocument/2006/relationships/hyperlink" Target="https://www.legifrance.gouv.fr/jorf/id/JORFTEXT000051381569" TargetMode="External"/><Relationship Id="rId321" Type="http://schemas.openxmlformats.org/officeDocument/2006/relationships/hyperlink" Target="https://www.legifrance.gouv.fr/jorf/id/JORFTEXT000051164049" TargetMode="External"/><Relationship Id="rId342" Type="http://schemas.openxmlformats.org/officeDocument/2006/relationships/hyperlink" Target="https://www.legifrance.gouv.fr/jorf/id/JORFTEXT000051146632" TargetMode="External"/><Relationship Id="rId363" Type="http://schemas.openxmlformats.org/officeDocument/2006/relationships/hyperlink" Target="https://www.legifrance.gouv.fr/jorf/id/JORFTEXT000050946401" TargetMode="External"/><Relationship Id="rId384" Type="http://schemas.openxmlformats.org/officeDocument/2006/relationships/hyperlink" Target="https://www.legifrance.gouv.fr/jorf/id/JORFTEXT000050823288" TargetMode="External"/><Relationship Id="rId419" Type="http://schemas.openxmlformats.org/officeDocument/2006/relationships/hyperlink" Target="https://www.legifrance.gouv.fr/jorf/id/JORFTEXT000050789762" TargetMode="External"/><Relationship Id="rId570" Type="http://schemas.openxmlformats.org/officeDocument/2006/relationships/hyperlink" Target="https://www.legifrance.gouv.fr/jorf/id/JORFTEXT000050317302" TargetMode="External"/><Relationship Id="rId591" Type="http://schemas.openxmlformats.org/officeDocument/2006/relationships/hyperlink" Target="https://www.legifrance.gouv.fr/jorf/id/JORFTEXT000050317540" TargetMode="External"/><Relationship Id="rId605" Type="http://schemas.openxmlformats.org/officeDocument/2006/relationships/hyperlink" Target="https://www.legifrance.gouv.fr/jorf/id/JORFTEXT000050317671" TargetMode="External"/><Relationship Id="rId202" Type="http://schemas.openxmlformats.org/officeDocument/2006/relationships/hyperlink" Target="https://www.legifrance.gouv.fr/jorf/id/JORFTEXT000051381609" TargetMode="External"/><Relationship Id="rId223" Type="http://schemas.openxmlformats.org/officeDocument/2006/relationships/hyperlink" Target="https://www.legifrance.gouv.fr/jorf/id/JORFTEXT000051348355" TargetMode="External"/><Relationship Id="rId244" Type="http://schemas.openxmlformats.org/officeDocument/2006/relationships/hyperlink" Target="https://www.legifrance.gouv.fr/jorf/id/JORFTEXT000051337146" TargetMode="External"/><Relationship Id="rId430" Type="http://schemas.openxmlformats.org/officeDocument/2006/relationships/hyperlink" Target="https://www.legifrance.gouv.fr/jorf/id/JORFTEXT000050774811" TargetMode="External"/><Relationship Id="rId18" Type="http://schemas.openxmlformats.org/officeDocument/2006/relationships/hyperlink" Target="https://www.legifrance.gouv.fr/jorf/id/JORFTEXT000051657149" TargetMode="External"/><Relationship Id="rId39" Type="http://schemas.openxmlformats.org/officeDocument/2006/relationships/hyperlink" Target="https://www.legifrance.gouv.fr/jorf/id/JORFTEXT000051576378" TargetMode="External"/><Relationship Id="rId265" Type="http://schemas.openxmlformats.org/officeDocument/2006/relationships/hyperlink" Target="https://www.legifrance.gouv.fr/jorf/id/JORFTEXT000051331017" TargetMode="External"/><Relationship Id="rId286" Type="http://schemas.openxmlformats.org/officeDocument/2006/relationships/hyperlink" Target="https://www.legifrance.gouv.fr/jorf/id/JORFTEXT000051224174" TargetMode="External"/><Relationship Id="rId451" Type="http://schemas.openxmlformats.org/officeDocument/2006/relationships/hyperlink" Target="https://www.legifrance.gouv.fr/jorf/id/JORFTEXT000050768425" TargetMode="External"/><Relationship Id="rId472" Type="http://schemas.openxmlformats.org/officeDocument/2006/relationships/hyperlink" Target="https://www.legifrance.gouv.fr/jorf/id/JORFTEXT000050663547" TargetMode="External"/><Relationship Id="rId493" Type="http://schemas.openxmlformats.org/officeDocument/2006/relationships/hyperlink" Target="https://www.legifrance.gouv.fr/jorf/id/JORFTEXT000050515390" TargetMode="External"/><Relationship Id="rId507" Type="http://schemas.openxmlformats.org/officeDocument/2006/relationships/hyperlink" Target="https://www.legifrance.gouv.fr/jorf/id/JORFTEXT000050490888" TargetMode="External"/><Relationship Id="rId528" Type="http://schemas.openxmlformats.org/officeDocument/2006/relationships/hyperlink" Target="https://www.legifrance.gouv.fr/jorf/id/JORFTEXT000050335855" TargetMode="External"/><Relationship Id="rId549" Type="http://schemas.openxmlformats.org/officeDocument/2006/relationships/hyperlink" Target="https://www.legifrance.gouv.fr/jorf/id/JORFTEXT000050317072" TargetMode="External"/><Relationship Id="rId50" Type="http://schemas.openxmlformats.org/officeDocument/2006/relationships/hyperlink" Target="https://www.legifrance.gouv.fr/jorf/id/JORFTEXT000051571962" TargetMode="External"/><Relationship Id="rId104" Type="http://schemas.openxmlformats.org/officeDocument/2006/relationships/hyperlink" Target="https://www.legifrance.gouv.fr/jorf/id/JORFTEXT000051521599" TargetMode="External"/><Relationship Id="rId125" Type="http://schemas.openxmlformats.org/officeDocument/2006/relationships/hyperlink" Target="https://www.legifrance.gouv.fr/jorf/id/JORFTEXT000051439670" TargetMode="External"/><Relationship Id="rId146" Type="http://schemas.openxmlformats.org/officeDocument/2006/relationships/hyperlink" Target="https://www.legifrance.gouv.fr/jorf/id/JORFTEXT000051429302" TargetMode="External"/><Relationship Id="rId167" Type="http://schemas.openxmlformats.org/officeDocument/2006/relationships/hyperlink" Target="https://www.legifrance.gouv.fr/jorf/id/JORFTEXT000051392091" TargetMode="External"/><Relationship Id="rId188" Type="http://schemas.openxmlformats.org/officeDocument/2006/relationships/hyperlink" Target="https://www.legifrance.gouv.fr/jorf/id/JORFTEXT000051381467" TargetMode="External"/><Relationship Id="rId311" Type="http://schemas.openxmlformats.org/officeDocument/2006/relationships/hyperlink" Target="https://www.legifrance.gouv.fr/jorf/id/JORFTEXT000051163931" TargetMode="External"/><Relationship Id="rId332" Type="http://schemas.openxmlformats.org/officeDocument/2006/relationships/hyperlink" Target="https://www.legifrance.gouv.fr/jorf/id/JORFTEXT000051157248" TargetMode="External"/><Relationship Id="rId353" Type="http://schemas.openxmlformats.org/officeDocument/2006/relationships/hyperlink" Target="https://www.legifrance.gouv.fr/jorf/id/JORFTEXT000051031976" TargetMode="External"/><Relationship Id="rId374" Type="http://schemas.openxmlformats.org/officeDocument/2006/relationships/hyperlink" Target="https://www.legifrance.gouv.fr/jorf/id/JORFTEXT000050831307" TargetMode="External"/><Relationship Id="rId395" Type="http://schemas.openxmlformats.org/officeDocument/2006/relationships/hyperlink" Target="https://www.legifrance.gouv.fr/jorf/id/JORFTEXT000050823435" TargetMode="External"/><Relationship Id="rId409" Type="http://schemas.openxmlformats.org/officeDocument/2006/relationships/hyperlink" Target="https://www.legifrance.gouv.fr/jorf/id/JORFTEXT000050823579" TargetMode="External"/><Relationship Id="rId560" Type="http://schemas.openxmlformats.org/officeDocument/2006/relationships/hyperlink" Target="https://www.legifrance.gouv.fr/jorf/id/JORFTEXT000050317171" TargetMode="External"/><Relationship Id="rId581" Type="http://schemas.openxmlformats.org/officeDocument/2006/relationships/hyperlink" Target="https://www.legifrance.gouv.fr/jorf/id/JORFTEXT000050317445" TargetMode="External"/><Relationship Id="rId71" Type="http://schemas.openxmlformats.org/officeDocument/2006/relationships/hyperlink" Target="https://www.legifrance.gouv.fr/jorf/id/JORFTEXT000051521218" TargetMode="External"/><Relationship Id="rId92" Type="http://schemas.openxmlformats.org/officeDocument/2006/relationships/hyperlink" Target="https://www.legifrance.gouv.fr/jorf/id/JORFTEXT000051521469" TargetMode="External"/><Relationship Id="rId213" Type="http://schemas.openxmlformats.org/officeDocument/2006/relationships/hyperlink" Target="https://www.legifrance.gouv.fr/jorf/id/JORFTEXT000051363946" TargetMode="External"/><Relationship Id="rId234" Type="http://schemas.openxmlformats.org/officeDocument/2006/relationships/hyperlink" Target="https://www.legifrance.gouv.fr/jorf/id/JORFTEXT000051337030" TargetMode="External"/><Relationship Id="rId420" Type="http://schemas.openxmlformats.org/officeDocument/2006/relationships/hyperlink" Target="https://www.legifrance.gouv.fr/jorf/id/JORFTEXT000050785605" TargetMode="External"/><Relationship Id="rId616" Type="http://schemas.openxmlformats.org/officeDocument/2006/relationships/fontTable" Target="fontTable.xml"/><Relationship Id="rId2" Type="http://schemas.openxmlformats.org/officeDocument/2006/relationships/numbering" Target="numbering.xml"/><Relationship Id="rId29" Type="http://schemas.openxmlformats.org/officeDocument/2006/relationships/hyperlink" Target="https://www.legifrance.gouv.fr/jorf/id/JORFTEXT000051586954" TargetMode="External"/><Relationship Id="rId255" Type="http://schemas.openxmlformats.org/officeDocument/2006/relationships/hyperlink" Target="https://www.legifrance.gouv.fr/jorf/id/JORFTEXT000051337265" TargetMode="External"/><Relationship Id="rId276" Type="http://schemas.openxmlformats.org/officeDocument/2006/relationships/hyperlink" Target="https://www.legifrance.gouv.fr/jorf/id/JORFTEXT000051313006" TargetMode="External"/><Relationship Id="rId297" Type="http://schemas.openxmlformats.org/officeDocument/2006/relationships/hyperlink" Target="https://www.legifrance.gouv.fr/jorf/id/JORFTEXT000051207358" TargetMode="External"/><Relationship Id="rId441" Type="http://schemas.openxmlformats.org/officeDocument/2006/relationships/hyperlink" Target="https://www.legifrance.gouv.fr/jorf/id/JORFTEXT000050768326" TargetMode="External"/><Relationship Id="rId462" Type="http://schemas.openxmlformats.org/officeDocument/2006/relationships/hyperlink" Target="https://www.legifrance.gouv.fr/jorf/id/JORFTEXT000050686354" TargetMode="External"/><Relationship Id="rId483" Type="http://schemas.openxmlformats.org/officeDocument/2006/relationships/hyperlink" Target="https://www.legifrance.gouv.fr/jorf/id/JORFTEXT000050663673" TargetMode="External"/><Relationship Id="rId518" Type="http://schemas.openxmlformats.org/officeDocument/2006/relationships/hyperlink" Target="https://www.legifrance.gouv.fr/jorf/id/JORFTEXT000050374434" TargetMode="External"/><Relationship Id="rId539" Type="http://schemas.openxmlformats.org/officeDocument/2006/relationships/hyperlink" Target="https://www.legifrance.gouv.fr/jorf/id/JORFTEXT000050316935" TargetMode="External"/><Relationship Id="rId40" Type="http://schemas.openxmlformats.org/officeDocument/2006/relationships/hyperlink" Target="https://www.legifrance.gouv.fr/jorf/id/JORFTEXT000051576390" TargetMode="External"/><Relationship Id="rId115" Type="http://schemas.openxmlformats.org/officeDocument/2006/relationships/hyperlink" Target="https://www.legifrance.gouv.fr/jorf/id/JORFTEXT000051448370" TargetMode="External"/><Relationship Id="rId136" Type="http://schemas.openxmlformats.org/officeDocument/2006/relationships/hyperlink" Target="https://www.legifrance.gouv.fr/jorf/id/JORFTEXT000051439826" TargetMode="External"/><Relationship Id="rId157" Type="http://schemas.openxmlformats.org/officeDocument/2006/relationships/hyperlink" Target="https://www.legifrance.gouv.fr/jorf/id/JORFTEXT000051391986" TargetMode="External"/><Relationship Id="rId178" Type="http://schemas.openxmlformats.org/officeDocument/2006/relationships/hyperlink" Target="https://www.legifrance.gouv.fr/jorf/id/JORFTEXT000051392190" TargetMode="External"/><Relationship Id="rId301" Type="http://schemas.openxmlformats.org/officeDocument/2006/relationships/hyperlink" Target="https://www.legifrance.gouv.fr/jorf/id/JORFTEXT000051207409" TargetMode="External"/><Relationship Id="rId322" Type="http://schemas.openxmlformats.org/officeDocument/2006/relationships/hyperlink" Target="https://www.legifrance.gouv.fr/jorf/id/JORFTEXT000051164058" TargetMode="External"/><Relationship Id="rId343" Type="http://schemas.openxmlformats.org/officeDocument/2006/relationships/hyperlink" Target="https://www.legifrance.gouv.fr/jorf/id/JORFTEXT000051146643" TargetMode="External"/><Relationship Id="rId364" Type="http://schemas.openxmlformats.org/officeDocument/2006/relationships/hyperlink" Target="https://www.legifrance.gouv.fr/jorf/id/JORFTEXT000050946410" TargetMode="External"/><Relationship Id="rId550" Type="http://schemas.openxmlformats.org/officeDocument/2006/relationships/hyperlink" Target="https://www.legifrance.gouv.fr/jorf/id/JORFTEXT000050317081" TargetMode="External"/><Relationship Id="rId61" Type="http://schemas.openxmlformats.org/officeDocument/2006/relationships/hyperlink" Target="https://www.legifrance.gouv.fr/jorf/id/JORFTEXT000051549834" TargetMode="External"/><Relationship Id="rId82" Type="http://schemas.openxmlformats.org/officeDocument/2006/relationships/hyperlink" Target="https://www.legifrance.gouv.fr/jorf/id/JORFTEXT000051521344" TargetMode="External"/><Relationship Id="rId199" Type="http://schemas.openxmlformats.org/officeDocument/2006/relationships/hyperlink" Target="https://www.legifrance.gouv.fr/jorf/id/JORFTEXT000051381578" TargetMode="External"/><Relationship Id="rId203" Type="http://schemas.openxmlformats.org/officeDocument/2006/relationships/hyperlink" Target="https://www.legifrance.gouv.fr/jorf/id/JORFTEXT000051381618" TargetMode="External"/><Relationship Id="rId385" Type="http://schemas.openxmlformats.org/officeDocument/2006/relationships/hyperlink" Target="https://www.legifrance.gouv.fr/jorf/id/JORFTEXT000050823297" TargetMode="External"/><Relationship Id="rId571" Type="http://schemas.openxmlformats.org/officeDocument/2006/relationships/hyperlink" Target="https://www.legifrance.gouv.fr/jorf/id/JORFTEXT000050317313" TargetMode="External"/><Relationship Id="rId592" Type="http://schemas.openxmlformats.org/officeDocument/2006/relationships/hyperlink" Target="https://www.legifrance.gouv.fr/jorf/id/JORFTEXT000050317549" TargetMode="External"/><Relationship Id="rId606" Type="http://schemas.openxmlformats.org/officeDocument/2006/relationships/hyperlink" Target="https://www.legifrance.gouv.fr/jorf/id/JORFTEXT000050317680" TargetMode="External"/><Relationship Id="rId19" Type="http://schemas.openxmlformats.org/officeDocument/2006/relationships/hyperlink" Target="https://www.legifrance.gouv.fr/jorf/id/JORFTEXT000051647663" TargetMode="External"/><Relationship Id="rId224" Type="http://schemas.openxmlformats.org/officeDocument/2006/relationships/hyperlink" Target="https://www.legifrance.gouv.fr/jorf/id/JORFTEXT000051348364" TargetMode="External"/><Relationship Id="rId245" Type="http://schemas.openxmlformats.org/officeDocument/2006/relationships/hyperlink" Target="https://www.legifrance.gouv.fr/jorf/id/JORFTEXT000051337156" TargetMode="External"/><Relationship Id="rId266" Type="http://schemas.openxmlformats.org/officeDocument/2006/relationships/hyperlink" Target="https://www.legifrance.gouv.fr/jorf/id/JORFTEXT000051329574" TargetMode="External"/><Relationship Id="rId287" Type="http://schemas.openxmlformats.org/officeDocument/2006/relationships/hyperlink" Target="https://www.legifrance.gouv.fr/jorf/id/JORFTEXT000051224183" TargetMode="External"/><Relationship Id="rId410" Type="http://schemas.openxmlformats.org/officeDocument/2006/relationships/hyperlink" Target="https://www.legifrance.gouv.fr/jorf/id/JORFTEXT000050823591" TargetMode="External"/><Relationship Id="rId431" Type="http://schemas.openxmlformats.org/officeDocument/2006/relationships/hyperlink" Target="https://www.legifrance.gouv.fr/jorf/id/JORFTEXT000050771660" TargetMode="External"/><Relationship Id="rId452" Type="http://schemas.openxmlformats.org/officeDocument/2006/relationships/hyperlink" Target="https://www.legifrance.gouv.fr/jorf/id/JORFTEXT000050768435" TargetMode="External"/><Relationship Id="rId473" Type="http://schemas.openxmlformats.org/officeDocument/2006/relationships/hyperlink" Target="https://www.legifrance.gouv.fr/jorf/id/JORFTEXT000050663556" TargetMode="External"/><Relationship Id="rId494" Type="http://schemas.openxmlformats.org/officeDocument/2006/relationships/hyperlink" Target="https://www.legifrance.gouv.fr/jorf/id/JORFTEXT000050501097" TargetMode="External"/><Relationship Id="rId508" Type="http://schemas.openxmlformats.org/officeDocument/2006/relationships/hyperlink" Target="https://www.legifrance.gouv.fr/jorf/id/JORFTEXT000050490900" TargetMode="External"/><Relationship Id="rId529" Type="http://schemas.openxmlformats.org/officeDocument/2006/relationships/hyperlink" Target="https://www.legifrance.gouv.fr/jorf/id/JORFTEXT000050335866" TargetMode="External"/><Relationship Id="rId30" Type="http://schemas.openxmlformats.org/officeDocument/2006/relationships/hyperlink" Target="https://www.legifrance.gouv.fr/jorf/id/JORFTEXT000051582644" TargetMode="External"/><Relationship Id="rId105" Type="http://schemas.openxmlformats.org/officeDocument/2006/relationships/hyperlink" Target="https://www.legifrance.gouv.fr/jorf/id/JORFTEXT000051508501" TargetMode="External"/><Relationship Id="rId126" Type="http://schemas.openxmlformats.org/officeDocument/2006/relationships/hyperlink" Target="https://www.legifrance.gouv.fr/jorf/id/JORFTEXT000051439694" TargetMode="External"/><Relationship Id="rId147" Type="http://schemas.openxmlformats.org/officeDocument/2006/relationships/hyperlink" Target="https://www.legifrance.gouv.fr/jorf/id/JORFTEXT000051427675" TargetMode="External"/><Relationship Id="rId168" Type="http://schemas.openxmlformats.org/officeDocument/2006/relationships/hyperlink" Target="https://www.legifrance.gouv.fr/jorf/id/JORFTEXT000051392100" TargetMode="External"/><Relationship Id="rId312" Type="http://schemas.openxmlformats.org/officeDocument/2006/relationships/hyperlink" Target="https://www.legifrance.gouv.fr/jorf/id/JORFTEXT000051163945" TargetMode="External"/><Relationship Id="rId333" Type="http://schemas.openxmlformats.org/officeDocument/2006/relationships/hyperlink" Target="https://www.legifrance.gouv.fr/jorf/id/JORFTEXT000051157258" TargetMode="External"/><Relationship Id="rId354" Type="http://schemas.openxmlformats.org/officeDocument/2006/relationships/hyperlink" Target="https://www.legifrance.gouv.fr/jorf/id/JORFTEXT000051031989" TargetMode="External"/><Relationship Id="rId540" Type="http://schemas.openxmlformats.org/officeDocument/2006/relationships/hyperlink" Target="https://www.legifrance.gouv.fr/jorf/id/JORFTEXT000050316951" TargetMode="External"/><Relationship Id="rId51" Type="http://schemas.openxmlformats.org/officeDocument/2006/relationships/hyperlink" Target="https://www.legifrance.gouv.fr/jorf/id/JORFTEXT000051571973" TargetMode="External"/><Relationship Id="rId72" Type="http://schemas.openxmlformats.org/officeDocument/2006/relationships/hyperlink" Target="https://www.legifrance.gouv.fr/jorf/id/JORFTEXT000051521231" TargetMode="External"/><Relationship Id="rId93" Type="http://schemas.openxmlformats.org/officeDocument/2006/relationships/hyperlink" Target="https://www.legifrance.gouv.fr/jorf/id/JORFTEXT000051521479" TargetMode="External"/><Relationship Id="rId189" Type="http://schemas.openxmlformats.org/officeDocument/2006/relationships/hyperlink" Target="https://www.legifrance.gouv.fr/jorf/id/JORFTEXT000051381477" TargetMode="External"/><Relationship Id="rId375" Type="http://schemas.openxmlformats.org/officeDocument/2006/relationships/hyperlink" Target="https://www.legifrance.gouv.fr/jorf/id/JORFTEXT000050831320" TargetMode="External"/><Relationship Id="rId396" Type="http://schemas.openxmlformats.org/officeDocument/2006/relationships/hyperlink" Target="https://www.legifrance.gouv.fr/jorf/id/JORFTEXT000050823444" TargetMode="External"/><Relationship Id="rId561" Type="http://schemas.openxmlformats.org/officeDocument/2006/relationships/hyperlink" Target="https://www.legifrance.gouv.fr/jorf/id/JORFTEXT000050317180" TargetMode="External"/><Relationship Id="rId582" Type="http://schemas.openxmlformats.org/officeDocument/2006/relationships/hyperlink" Target="https://www.legifrance.gouv.fr/jorf/id/JORFTEXT000050317454" TargetMode="External"/><Relationship Id="rId617" Type="http://schemas.openxmlformats.org/officeDocument/2006/relationships/theme" Target="theme/theme1.xml"/><Relationship Id="rId3" Type="http://schemas.openxmlformats.org/officeDocument/2006/relationships/styles" Target="styles.xml"/><Relationship Id="rId214" Type="http://schemas.openxmlformats.org/officeDocument/2006/relationships/hyperlink" Target="https://www.legifrance.gouv.fr/jorf/id/JORFTEXT000051363956" TargetMode="External"/><Relationship Id="rId235" Type="http://schemas.openxmlformats.org/officeDocument/2006/relationships/hyperlink" Target="https://www.legifrance.gouv.fr/jorf/id/JORFTEXT000051337040" TargetMode="External"/><Relationship Id="rId256" Type="http://schemas.openxmlformats.org/officeDocument/2006/relationships/hyperlink" Target="https://www.legifrance.gouv.fr/jorf/id/JORFTEXT000051337274" TargetMode="External"/><Relationship Id="rId277" Type="http://schemas.openxmlformats.org/officeDocument/2006/relationships/hyperlink" Target="https://www.legifrance.gouv.fr/jorf/id/JORFTEXT000051313019" TargetMode="External"/><Relationship Id="rId298" Type="http://schemas.openxmlformats.org/officeDocument/2006/relationships/hyperlink" Target="https://www.legifrance.gouv.fr/jorf/id/JORFTEXT000051207377" TargetMode="External"/><Relationship Id="rId400" Type="http://schemas.openxmlformats.org/officeDocument/2006/relationships/hyperlink" Target="https://www.legifrance.gouv.fr/jorf/id/JORFTEXT000050823482" TargetMode="External"/><Relationship Id="rId421" Type="http://schemas.openxmlformats.org/officeDocument/2006/relationships/hyperlink" Target="https://www.legifrance.gouv.fr/jorf/id/JORFTEXT000050785619" TargetMode="External"/><Relationship Id="rId442" Type="http://schemas.openxmlformats.org/officeDocument/2006/relationships/hyperlink" Target="https://www.legifrance.gouv.fr/jorf/id/JORFTEXT000050768336" TargetMode="External"/><Relationship Id="rId463" Type="http://schemas.openxmlformats.org/officeDocument/2006/relationships/hyperlink" Target="https://www.legifrance.gouv.fr/jorf/id/JORFTEXT000050686365" TargetMode="External"/><Relationship Id="rId484" Type="http://schemas.openxmlformats.org/officeDocument/2006/relationships/hyperlink" Target="https://www.legifrance.gouv.fr/jorf/id/JORFTEXT000050663685" TargetMode="External"/><Relationship Id="rId519" Type="http://schemas.openxmlformats.org/officeDocument/2006/relationships/hyperlink" Target="https://www.legifrance.gouv.fr/jorf/id/JORFTEXT000050363651" TargetMode="External"/><Relationship Id="rId116" Type="http://schemas.openxmlformats.org/officeDocument/2006/relationships/hyperlink" Target="https://www.legifrance.gouv.fr/jorf/id/JORFTEXT000051439559" TargetMode="External"/><Relationship Id="rId137" Type="http://schemas.openxmlformats.org/officeDocument/2006/relationships/hyperlink" Target="https://www.legifrance.gouv.fr/jorf/id/JORFTEXT000051439835" TargetMode="External"/><Relationship Id="rId158" Type="http://schemas.openxmlformats.org/officeDocument/2006/relationships/hyperlink" Target="https://www.legifrance.gouv.fr/jorf/id/JORFTEXT000051391996" TargetMode="External"/><Relationship Id="rId302" Type="http://schemas.openxmlformats.org/officeDocument/2006/relationships/hyperlink" Target="https://www.legifrance.gouv.fr/jorf/id/JORFTEXT000051207420" TargetMode="External"/><Relationship Id="rId323" Type="http://schemas.openxmlformats.org/officeDocument/2006/relationships/hyperlink" Target="https://www.legifrance.gouv.fr/jorf/id/JORFTEXT000051164097" TargetMode="External"/><Relationship Id="rId344" Type="http://schemas.openxmlformats.org/officeDocument/2006/relationships/hyperlink" Target="https://www.legifrance.gouv.fr/jorf/id/JORFTEXT000051145148" TargetMode="External"/><Relationship Id="rId530" Type="http://schemas.openxmlformats.org/officeDocument/2006/relationships/hyperlink" Target="https://www.legifrance.gouv.fr/jorf/id/JORFTEXT000050335876" TargetMode="External"/><Relationship Id="rId20" Type="http://schemas.openxmlformats.org/officeDocument/2006/relationships/hyperlink" Target="https://www.legifrance.gouv.fr/jorf/id/JORFTEXT000051632786" TargetMode="External"/><Relationship Id="rId41" Type="http://schemas.openxmlformats.org/officeDocument/2006/relationships/hyperlink" Target="https://www.legifrance.gouv.fr/jorf/id/JORFTEXT000051576401" TargetMode="External"/><Relationship Id="rId62" Type="http://schemas.openxmlformats.org/officeDocument/2006/relationships/hyperlink" Target="https://www.legifrance.gouv.fr/jorf/id/JORFTEXT000051540508" TargetMode="External"/><Relationship Id="rId83" Type="http://schemas.openxmlformats.org/officeDocument/2006/relationships/hyperlink" Target="https://www.legifrance.gouv.fr/jorf/id/JORFTEXT000051521357" TargetMode="External"/><Relationship Id="rId179" Type="http://schemas.openxmlformats.org/officeDocument/2006/relationships/hyperlink" Target="https://www.legifrance.gouv.fr/jorf/id/JORFTEXT000051392199" TargetMode="External"/><Relationship Id="rId365" Type="http://schemas.openxmlformats.org/officeDocument/2006/relationships/hyperlink" Target="https://www.legifrance.gouv.fr/jorf/id/JORFTEXT000050946420" TargetMode="External"/><Relationship Id="rId386" Type="http://schemas.openxmlformats.org/officeDocument/2006/relationships/hyperlink" Target="https://www.legifrance.gouv.fr/jorf/id/JORFTEXT000050823306" TargetMode="External"/><Relationship Id="rId551" Type="http://schemas.openxmlformats.org/officeDocument/2006/relationships/hyperlink" Target="https://www.legifrance.gouv.fr/jorf/id/JORFTEXT000050317090" TargetMode="External"/><Relationship Id="rId572" Type="http://schemas.openxmlformats.org/officeDocument/2006/relationships/hyperlink" Target="https://www.legifrance.gouv.fr/jorf/id/JORFTEXT000050317324" TargetMode="External"/><Relationship Id="rId593" Type="http://schemas.openxmlformats.org/officeDocument/2006/relationships/hyperlink" Target="https://www.legifrance.gouv.fr/jorf/id/JORFTEXT000050317558" TargetMode="External"/><Relationship Id="rId607" Type="http://schemas.openxmlformats.org/officeDocument/2006/relationships/hyperlink" Target="https://www.legifrance.gouv.fr/jorf/id/JORFTEXT000050317690" TargetMode="External"/><Relationship Id="rId190" Type="http://schemas.openxmlformats.org/officeDocument/2006/relationships/hyperlink" Target="https://www.legifrance.gouv.fr/jorf/id/JORFTEXT000051381486" TargetMode="External"/><Relationship Id="rId204" Type="http://schemas.openxmlformats.org/officeDocument/2006/relationships/hyperlink" Target="https://www.legifrance.gouv.fr/jorf/id/JORFTEXT000051381627" TargetMode="External"/><Relationship Id="rId225" Type="http://schemas.openxmlformats.org/officeDocument/2006/relationships/hyperlink" Target="https://www.legifrance.gouv.fr/jorf/id/JORFTEXT000051336927" TargetMode="External"/><Relationship Id="rId246" Type="http://schemas.openxmlformats.org/officeDocument/2006/relationships/hyperlink" Target="https://www.legifrance.gouv.fr/jorf/id/JORFTEXT000051337172" TargetMode="External"/><Relationship Id="rId267" Type="http://schemas.openxmlformats.org/officeDocument/2006/relationships/hyperlink" Target="https://www.legifrance.gouv.fr/jorf/id/JORFTEXT000051329584" TargetMode="External"/><Relationship Id="rId288" Type="http://schemas.openxmlformats.org/officeDocument/2006/relationships/hyperlink" Target="https://www.legifrance.gouv.fr/jorf/id/JORFTEXT000051224193" TargetMode="External"/><Relationship Id="rId411" Type="http://schemas.openxmlformats.org/officeDocument/2006/relationships/hyperlink" Target="https://www.legifrance.gouv.fr/jorf/id/JORFTEXT000050823603" TargetMode="External"/><Relationship Id="rId432" Type="http://schemas.openxmlformats.org/officeDocument/2006/relationships/hyperlink" Target="https://www.legifrance.gouv.fr/jorf/id/JORFTEXT000050771673" TargetMode="External"/><Relationship Id="rId453" Type="http://schemas.openxmlformats.org/officeDocument/2006/relationships/hyperlink" Target="https://www.legifrance.gouv.fr/jorf/id/JORFTEXT000050762730" TargetMode="External"/><Relationship Id="rId474" Type="http://schemas.openxmlformats.org/officeDocument/2006/relationships/hyperlink" Target="https://www.legifrance.gouv.fr/jorf/id/JORFTEXT000050663565" TargetMode="External"/><Relationship Id="rId509" Type="http://schemas.openxmlformats.org/officeDocument/2006/relationships/hyperlink" Target="https://www.legifrance.gouv.fr/jorf/id/JORFTEXT000050490912" TargetMode="External"/><Relationship Id="rId106" Type="http://schemas.openxmlformats.org/officeDocument/2006/relationships/hyperlink" Target="https://www.legifrance.gouv.fr/jorf/id/JORFTEXT000051508513" TargetMode="External"/><Relationship Id="rId127" Type="http://schemas.openxmlformats.org/officeDocument/2006/relationships/hyperlink" Target="https://www.legifrance.gouv.fr/jorf/id/JORFTEXT000051439705" TargetMode="External"/><Relationship Id="rId313" Type="http://schemas.openxmlformats.org/officeDocument/2006/relationships/hyperlink" Target="https://www.legifrance.gouv.fr/jorf/id/JORFTEXT000051163955" TargetMode="External"/><Relationship Id="rId495" Type="http://schemas.openxmlformats.org/officeDocument/2006/relationships/hyperlink" Target="https://www.legifrance.gouv.fr/jorf/id/JORFTEXT000050501106" TargetMode="External"/><Relationship Id="rId10" Type="http://schemas.openxmlformats.org/officeDocument/2006/relationships/hyperlink" Target="https://www.legifrance.gouv.fr/jorf/id/JORFTEXT000051657048" TargetMode="External"/><Relationship Id="rId31" Type="http://schemas.openxmlformats.org/officeDocument/2006/relationships/hyperlink" Target="https://www.legifrance.gouv.fr/jorf/id/JORFTEXT000051576231" TargetMode="External"/><Relationship Id="rId52" Type="http://schemas.openxmlformats.org/officeDocument/2006/relationships/hyperlink" Target="https://www.legifrance.gouv.fr/jorf/id/JORFTEXT000051571984" TargetMode="External"/><Relationship Id="rId73" Type="http://schemas.openxmlformats.org/officeDocument/2006/relationships/hyperlink" Target="https://www.legifrance.gouv.fr/jorf/id/JORFTEXT000051521244" TargetMode="External"/><Relationship Id="rId94" Type="http://schemas.openxmlformats.org/officeDocument/2006/relationships/hyperlink" Target="https://www.legifrance.gouv.fr/jorf/id/JORFTEXT000051521492" TargetMode="External"/><Relationship Id="rId148" Type="http://schemas.openxmlformats.org/officeDocument/2006/relationships/hyperlink" Target="https://www.legifrance.gouv.fr/jorf/id/JORFTEXT000051401674" TargetMode="External"/><Relationship Id="rId169" Type="http://schemas.openxmlformats.org/officeDocument/2006/relationships/hyperlink" Target="https://www.legifrance.gouv.fr/jorf/id/JORFTEXT000051392109" TargetMode="External"/><Relationship Id="rId334" Type="http://schemas.openxmlformats.org/officeDocument/2006/relationships/hyperlink" Target="https://www.legifrance.gouv.fr/jorf/id/JORFTEXT000051154638" TargetMode="External"/><Relationship Id="rId355" Type="http://schemas.openxmlformats.org/officeDocument/2006/relationships/hyperlink" Target="https://www.legifrance.gouv.fr/jorf/id/JORFTEXT000051031998" TargetMode="External"/><Relationship Id="rId376" Type="http://schemas.openxmlformats.org/officeDocument/2006/relationships/hyperlink" Target="https://www.legifrance.gouv.fr/jorf/id/JORFTEXT000050831334" TargetMode="External"/><Relationship Id="rId397" Type="http://schemas.openxmlformats.org/officeDocument/2006/relationships/hyperlink" Target="https://www.legifrance.gouv.fr/jorf/id/JORFTEXT000050823453" TargetMode="External"/><Relationship Id="rId520" Type="http://schemas.openxmlformats.org/officeDocument/2006/relationships/hyperlink" Target="https://www.legifrance.gouv.fr/jorf/id/JORFTEXT000050350848" TargetMode="External"/><Relationship Id="rId541" Type="http://schemas.openxmlformats.org/officeDocument/2006/relationships/hyperlink" Target="https://www.legifrance.gouv.fr/jorf/id/JORFTEXT000050316963" TargetMode="External"/><Relationship Id="rId562" Type="http://schemas.openxmlformats.org/officeDocument/2006/relationships/hyperlink" Target="https://www.legifrance.gouv.fr/jorf/id/JORFTEXT000050317189" TargetMode="External"/><Relationship Id="rId583" Type="http://schemas.openxmlformats.org/officeDocument/2006/relationships/hyperlink" Target="https://www.legifrance.gouv.fr/jorf/id/JORFTEXT000050317463" TargetMode="External"/><Relationship Id="rId4" Type="http://schemas.openxmlformats.org/officeDocument/2006/relationships/settings" Target="settings.xml"/><Relationship Id="rId180" Type="http://schemas.openxmlformats.org/officeDocument/2006/relationships/hyperlink" Target="https://www.legifrance.gouv.fr/jorf/id/JORFTEXT000051392208" TargetMode="External"/><Relationship Id="rId215" Type="http://schemas.openxmlformats.org/officeDocument/2006/relationships/hyperlink" Target="https://www.legifrance.gouv.fr/jorf/id/JORFTEXT000051362973" TargetMode="External"/><Relationship Id="rId236" Type="http://schemas.openxmlformats.org/officeDocument/2006/relationships/hyperlink" Target="https://www.legifrance.gouv.fr/jorf/id/JORFTEXT000051337050" TargetMode="External"/><Relationship Id="rId257" Type="http://schemas.openxmlformats.org/officeDocument/2006/relationships/hyperlink" Target="https://www.legifrance.gouv.fr/jorf/id/JORFTEXT000051337283" TargetMode="External"/><Relationship Id="rId278" Type="http://schemas.openxmlformats.org/officeDocument/2006/relationships/hyperlink" Target="https://www.legifrance.gouv.fr/jorf/id/JORFTEXT000051313032" TargetMode="External"/><Relationship Id="rId401" Type="http://schemas.openxmlformats.org/officeDocument/2006/relationships/hyperlink" Target="https://www.legifrance.gouv.fr/jorf/id/JORFTEXT000050823491" TargetMode="External"/><Relationship Id="rId422" Type="http://schemas.openxmlformats.org/officeDocument/2006/relationships/hyperlink" Target="https://www.legifrance.gouv.fr/jorf/id/JORFTEXT000050785629" TargetMode="External"/><Relationship Id="rId443" Type="http://schemas.openxmlformats.org/officeDocument/2006/relationships/hyperlink" Target="https://www.legifrance.gouv.fr/jorf/id/JORFTEXT000050768346" TargetMode="External"/><Relationship Id="rId464" Type="http://schemas.openxmlformats.org/officeDocument/2006/relationships/hyperlink" Target="https://www.legifrance.gouv.fr/jorf/id/JORFTEXT000050686377" TargetMode="External"/><Relationship Id="rId303" Type="http://schemas.openxmlformats.org/officeDocument/2006/relationships/hyperlink" Target="https://www.legifrance.gouv.fr/jorf/id/JORFTEXT000051207431" TargetMode="External"/><Relationship Id="rId485" Type="http://schemas.openxmlformats.org/officeDocument/2006/relationships/hyperlink" Target="https://www.legifrance.gouv.fr/jorf/id/JORFTEXT000050660125" TargetMode="External"/><Relationship Id="rId42" Type="http://schemas.openxmlformats.org/officeDocument/2006/relationships/hyperlink" Target="https://www.legifrance.gouv.fr/jorf/id/JORFTEXT000051576413" TargetMode="External"/><Relationship Id="rId84" Type="http://schemas.openxmlformats.org/officeDocument/2006/relationships/hyperlink" Target="https://www.legifrance.gouv.fr/jorf/id/JORFTEXT000051521370" TargetMode="External"/><Relationship Id="rId138" Type="http://schemas.openxmlformats.org/officeDocument/2006/relationships/hyperlink" Target="https://www.legifrance.gouv.fr/jorf/id/JORFTEXT000051439846" TargetMode="External"/><Relationship Id="rId345" Type="http://schemas.openxmlformats.org/officeDocument/2006/relationships/hyperlink" Target="https://www.legifrance.gouv.fr/jorf/id/JORFTEXT000051142619" TargetMode="External"/><Relationship Id="rId387" Type="http://schemas.openxmlformats.org/officeDocument/2006/relationships/hyperlink" Target="https://www.legifrance.gouv.fr/jorf/id/JORFTEXT000050823318" TargetMode="External"/><Relationship Id="rId510" Type="http://schemas.openxmlformats.org/officeDocument/2006/relationships/hyperlink" Target="https://www.legifrance.gouv.fr/jorf/id/JORFTEXT000050491358" TargetMode="External"/><Relationship Id="rId552" Type="http://schemas.openxmlformats.org/officeDocument/2006/relationships/hyperlink" Target="https://www.legifrance.gouv.fr/jorf/id/JORFTEXT000050317099" TargetMode="External"/><Relationship Id="rId594" Type="http://schemas.openxmlformats.org/officeDocument/2006/relationships/hyperlink" Target="https://www.legifrance.gouv.fr/jorf/id/JORFTEXT000050317567" TargetMode="External"/><Relationship Id="rId608" Type="http://schemas.openxmlformats.org/officeDocument/2006/relationships/hyperlink" Target="https://www.legifrance.gouv.fr/jorf/id/JORFTEXT000050317699" TargetMode="External"/><Relationship Id="rId191" Type="http://schemas.openxmlformats.org/officeDocument/2006/relationships/hyperlink" Target="https://www.legifrance.gouv.fr/jorf/id/JORFTEXT000051381495" TargetMode="External"/><Relationship Id="rId205" Type="http://schemas.openxmlformats.org/officeDocument/2006/relationships/hyperlink" Target="https://www.legifrance.gouv.fr/jorf/id/JORFTEXT000051381637" TargetMode="External"/><Relationship Id="rId247" Type="http://schemas.openxmlformats.org/officeDocument/2006/relationships/hyperlink" Target="https://www.legifrance.gouv.fr/jorf/id/JORFTEXT000051337186" TargetMode="External"/><Relationship Id="rId412" Type="http://schemas.openxmlformats.org/officeDocument/2006/relationships/hyperlink" Target="https://www.legifrance.gouv.fr/jorf/id/JORFTEXT000050823614" TargetMode="External"/><Relationship Id="rId107" Type="http://schemas.openxmlformats.org/officeDocument/2006/relationships/hyperlink" Target="https://www.legifrance.gouv.fr/jorf/id/JORFTEXT000051508529" TargetMode="External"/><Relationship Id="rId289" Type="http://schemas.openxmlformats.org/officeDocument/2006/relationships/hyperlink" Target="https://www.legifrance.gouv.fr/jorf/id/JORFTEXT000051224203" TargetMode="External"/><Relationship Id="rId454" Type="http://schemas.openxmlformats.org/officeDocument/2006/relationships/hyperlink" Target="https://www.legifrance.gouv.fr/jorf/id/JORFTEXT000050756662" TargetMode="External"/><Relationship Id="rId496" Type="http://schemas.openxmlformats.org/officeDocument/2006/relationships/hyperlink" Target="https://www.legifrance.gouv.fr/jorf/id/JORFTEXT000050501115" TargetMode="External"/><Relationship Id="rId11" Type="http://schemas.openxmlformats.org/officeDocument/2006/relationships/hyperlink" Target="https://www.legifrance.gouv.fr/jorf/id/JORFTEXT000051657061" TargetMode="External"/><Relationship Id="rId53" Type="http://schemas.openxmlformats.org/officeDocument/2006/relationships/hyperlink" Target="https://www.legifrance.gouv.fr/jorf/id/JORFTEXT000051571995" TargetMode="External"/><Relationship Id="rId149" Type="http://schemas.openxmlformats.org/officeDocument/2006/relationships/hyperlink" Target="https://www.legifrance.gouv.fr/jorf/id/JORFTEXT000051391893" TargetMode="External"/><Relationship Id="rId314" Type="http://schemas.openxmlformats.org/officeDocument/2006/relationships/hyperlink" Target="https://www.legifrance.gouv.fr/jorf/id/JORFTEXT000051163968" TargetMode="External"/><Relationship Id="rId356" Type="http://schemas.openxmlformats.org/officeDocument/2006/relationships/hyperlink" Target="https://www.legifrance.gouv.fr/jorf/id/JORFTEXT000051032011" TargetMode="External"/><Relationship Id="rId398" Type="http://schemas.openxmlformats.org/officeDocument/2006/relationships/hyperlink" Target="https://www.legifrance.gouv.fr/jorf/id/JORFTEXT000050823464" TargetMode="External"/><Relationship Id="rId521" Type="http://schemas.openxmlformats.org/officeDocument/2006/relationships/hyperlink" Target="https://www.legifrance.gouv.fr/jorf/id/JORFTEXT000050350862" TargetMode="External"/><Relationship Id="rId563" Type="http://schemas.openxmlformats.org/officeDocument/2006/relationships/hyperlink" Target="https://www.legifrance.gouv.fr/jorf/id/JORFTEXT000050317198" TargetMode="External"/><Relationship Id="rId95" Type="http://schemas.openxmlformats.org/officeDocument/2006/relationships/hyperlink" Target="https://www.legifrance.gouv.fr/jorf/id/JORFTEXT000051521503" TargetMode="External"/><Relationship Id="rId160" Type="http://schemas.openxmlformats.org/officeDocument/2006/relationships/hyperlink" Target="https://www.legifrance.gouv.fr/jorf/id/JORFTEXT000051392019" TargetMode="External"/><Relationship Id="rId216" Type="http://schemas.openxmlformats.org/officeDocument/2006/relationships/hyperlink" Target="https://www.legifrance.gouv.fr/jorf/id/JORFTEXT000051362984" TargetMode="External"/><Relationship Id="rId423" Type="http://schemas.openxmlformats.org/officeDocument/2006/relationships/hyperlink" Target="https://www.legifrance.gouv.fr/jorf/id/JORFTEXT000050785639" TargetMode="External"/><Relationship Id="rId258" Type="http://schemas.openxmlformats.org/officeDocument/2006/relationships/hyperlink" Target="https://www.legifrance.gouv.fr/jorf/id/JORFTEXT000051337292" TargetMode="External"/><Relationship Id="rId465" Type="http://schemas.openxmlformats.org/officeDocument/2006/relationships/hyperlink" Target="https://www.legifrance.gouv.fr/jorf/id/JORFTEXT000050686389" TargetMode="External"/><Relationship Id="rId22" Type="http://schemas.openxmlformats.org/officeDocument/2006/relationships/hyperlink" Target="https://www.legifrance.gouv.fr/jorf/id/JORFTEXT000051604573" TargetMode="External"/><Relationship Id="rId64" Type="http://schemas.openxmlformats.org/officeDocument/2006/relationships/hyperlink" Target="https://www.legifrance.gouv.fr/jorf/id/JORFTEXT000051540531" TargetMode="External"/><Relationship Id="rId118" Type="http://schemas.openxmlformats.org/officeDocument/2006/relationships/hyperlink" Target="https://www.legifrance.gouv.fr/jorf/id/JORFTEXT000051439587" TargetMode="External"/><Relationship Id="rId325" Type="http://schemas.openxmlformats.org/officeDocument/2006/relationships/hyperlink" Target="https://www.legifrance.gouv.fr/jorf/id/JORFTEXT000051164121" TargetMode="External"/><Relationship Id="rId367" Type="http://schemas.openxmlformats.org/officeDocument/2006/relationships/hyperlink" Target="https://www.legifrance.gouv.fr/jorf/id/JORFTEXT000050853560" TargetMode="External"/><Relationship Id="rId532" Type="http://schemas.openxmlformats.org/officeDocument/2006/relationships/hyperlink" Target="https://www.legifrance.gouv.fr/jorf/id/JORFTEXT000050335899" TargetMode="External"/><Relationship Id="rId574" Type="http://schemas.openxmlformats.org/officeDocument/2006/relationships/hyperlink" Target="https://www.legifrance.gouv.fr/jorf/id/JORFTEXT000050317347" TargetMode="External"/><Relationship Id="rId171" Type="http://schemas.openxmlformats.org/officeDocument/2006/relationships/hyperlink" Target="https://www.legifrance.gouv.fr/jorf/id/JORFTEXT000051392127" TargetMode="External"/><Relationship Id="rId227" Type="http://schemas.openxmlformats.org/officeDocument/2006/relationships/hyperlink" Target="https://www.legifrance.gouv.fr/jorf/id/JORFTEXT000051336947" TargetMode="External"/><Relationship Id="rId269" Type="http://schemas.openxmlformats.org/officeDocument/2006/relationships/hyperlink" Target="https://www.legifrance.gouv.fr/jorf/id/JORFTEXT000051325263" TargetMode="External"/><Relationship Id="rId434" Type="http://schemas.openxmlformats.org/officeDocument/2006/relationships/hyperlink" Target="https://www.legifrance.gouv.fr/jorf/id/JORFTEXT000050771697" TargetMode="External"/><Relationship Id="rId476" Type="http://schemas.openxmlformats.org/officeDocument/2006/relationships/hyperlink" Target="https://www.legifrance.gouv.fr/jorf/id/JORFTEXT000050663595" TargetMode="External"/><Relationship Id="rId33" Type="http://schemas.openxmlformats.org/officeDocument/2006/relationships/hyperlink" Target="https://www.legifrance.gouv.fr/jorf/id/JORFTEXT000051576250" TargetMode="External"/><Relationship Id="rId129" Type="http://schemas.openxmlformats.org/officeDocument/2006/relationships/hyperlink" Target="https://www.legifrance.gouv.fr/jorf/id/JORFTEXT000051439742" TargetMode="External"/><Relationship Id="rId280" Type="http://schemas.openxmlformats.org/officeDocument/2006/relationships/hyperlink" Target="https://www.legifrance.gouv.fr/jorf/id/JORFTEXT000051306020" TargetMode="External"/><Relationship Id="rId336" Type="http://schemas.openxmlformats.org/officeDocument/2006/relationships/hyperlink" Target="https://www.legifrance.gouv.fr/jorf/id/JORFTEXT000051154659" TargetMode="External"/><Relationship Id="rId501" Type="http://schemas.openxmlformats.org/officeDocument/2006/relationships/hyperlink" Target="https://www.legifrance.gouv.fr/jorf/id/JORFTEXT000050501160" TargetMode="External"/><Relationship Id="rId543" Type="http://schemas.openxmlformats.org/officeDocument/2006/relationships/hyperlink" Target="https://www.legifrance.gouv.fr/jorf/id/JORFTEXT000050316994" TargetMode="External"/><Relationship Id="rId75" Type="http://schemas.openxmlformats.org/officeDocument/2006/relationships/hyperlink" Target="https://www.legifrance.gouv.fr/jorf/id/JORFTEXT000051521269" TargetMode="External"/><Relationship Id="rId140" Type="http://schemas.openxmlformats.org/officeDocument/2006/relationships/hyperlink" Target="https://www.legifrance.gouv.fr/jorf/id/JORFTEXT000051439863" TargetMode="External"/><Relationship Id="rId182" Type="http://schemas.openxmlformats.org/officeDocument/2006/relationships/hyperlink" Target="https://www.legifrance.gouv.fr/jorf/id/JORFTEXT000051384758" TargetMode="External"/><Relationship Id="rId378" Type="http://schemas.openxmlformats.org/officeDocument/2006/relationships/hyperlink" Target="https://www.legifrance.gouv.fr/jorf/id/JORFTEXT000050831365" TargetMode="External"/><Relationship Id="rId403" Type="http://schemas.openxmlformats.org/officeDocument/2006/relationships/hyperlink" Target="https://www.legifrance.gouv.fr/jorf/id/JORFTEXT000050823509" TargetMode="External"/><Relationship Id="rId585" Type="http://schemas.openxmlformats.org/officeDocument/2006/relationships/hyperlink" Target="https://www.legifrance.gouv.fr/jorf/id/JORFTEXT000050317481" TargetMode="External"/><Relationship Id="rId6" Type="http://schemas.openxmlformats.org/officeDocument/2006/relationships/footnotes" Target="footnotes.xml"/><Relationship Id="rId238" Type="http://schemas.openxmlformats.org/officeDocument/2006/relationships/hyperlink" Target="https://www.legifrance.gouv.fr/jorf/id/JORFTEXT000051337070" TargetMode="External"/><Relationship Id="rId445" Type="http://schemas.openxmlformats.org/officeDocument/2006/relationships/hyperlink" Target="https://www.legifrance.gouv.fr/jorf/id/JORFTEXT000050768364" TargetMode="External"/><Relationship Id="rId487" Type="http://schemas.openxmlformats.org/officeDocument/2006/relationships/hyperlink" Target="https://www.legifrance.gouv.fr/jorf/id/JORFTEXT000050654656" TargetMode="External"/><Relationship Id="rId610" Type="http://schemas.openxmlformats.org/officeDocument/2006/relationships/hyperlink" Target="https://www.legifrance.gouv.fr/jorf/id/JORFTEXT000050317724" TargetMode="External"/><Relationship Id="rId291" Type="http://schemas.openxmlformats.org/officeDocument/2006/relationships/hyperlink" Target="https://www.legifrance.gouv.fr/jorf/id/JORFTEXT000051224221" TargetMode="External"/><Relationship Id="rId305" Type="http://schemas.openxmlformats.org/officeDocument/2006/relationships/hyperlink" Target="https://www.legifrance.gouv.fr/jorf/id/JORFTEXT000051207455" TargetMode="External"/><Relationship Id="rId347" Type="http://schemas.openxmlformats.org/officeDocument/2006/relationships/hyperlink" Target="https://www.legifrance.gouv.fr/jorf/id/JORFTEXT000051142695" TargetMode="External"/><Relationship Id="rId512" Type="http://schemas.openxmlformats.org/officeDocument/2006/relationships/hyperlink" Target="https://www.legifrance.gouv.fr/jorf/id/JORFTEXT000050456805" TargetMode="External"/><Relationship Id="rId44" Type="http://schemas.openxmlformats.org/officeDocument/2006/relationships/hyperlink" Target="https://www.legifrance.gouv.fr/jorf/id/JORFTEXT000051576435" TargetMode="External"/><Relationship Id="rId86" Type="http://schemas.openxmlformats.org/officeDocument/2006/relationships/hyperlink" Target="https://www.legifrance.gouv.fr/jorf/id/JORFTEXT000051521390" TargetMode="External"/><Relationship Id="rId151" Type="http://schemas.openxmlformats.org/officeDocument/2006/relationships/hyperlink" Target="https://www.legifrance.gouv.fr/jorf/id/JORFTEXT000051391916" TargetMode="External"/><Relationship Id="rId389" Type="http://schemas.openxmlformats.org/officeDocument/2006/relationships/hyperlink" Target="https://www.legifrance.gouv.fr/jorf/id/JORFTEXT000050823348" TargetMode="External"/><Relationship Id="rId554" Type="http://schemas.openxmlformats.org/officeDocument/2006/relationships/hyperlink" Target="https://www.legifrance.gouv.fr/jorf/id/JORFTEXT000050317117" TargetMode="External"/><Relationship Id="rId596" Type="http://schemas.openxmlformats.org/officeDocument/2006/relationships/hyperlink" Target="https://www.legifrance.gouv.fr/jorf/id/JORFTEXT000050317586" TargetMode="External"/><Relationship Id="rId193" Type="http://schemas.openxmlformats.org/officeDocument/2006/relationships/hyperlink" Target="https://www.legifrance.gouv.fr/jorf/id/JORFTEXT000051381520" TargetMode="External"/><Relationship Id="rId207" Type="http://schemas.openxmlformats.org/officeDocument/2006/relationships/hyperlink" Target="https://www.legifrance.gouv.fr/jorf/id/JORFTEXT000051381656" TargetMode="External"/><Relationship Id="rId249" Type="http://schemas.openxmlformats.org/officeDocument/2006/relationships/hyperlink" Target="https://www.legifrance.gouv.fr/jorf/id/JORFTEXT000051337208" TargetMode="External"/><Relationship Id="rId414" Type="http://schemas.openxmlformats.org/officeDocument/2006/relationships/hyperlink" Target="https://www.legifrance.gouv.fr/jorf/id/JORFTEXT000050805573" TargetMode="External"/><Relationship Id="rId456" Type="http://schemas.openxmlformats.org/officeDocument/2006/relationships/hyperlink" Target="https://www.legifrance.gouv.fr/jorf/id/JORFTEXT000050686280" TargetMode="External"/><Relationship Id="rId498" Type="http://schemas.openxmlformats.org/officeDocument/2006/relationships/hyperlink" Target="https://www.legifrance.gouv.fr/jorf/id/JORFTEXT000050501133" TargetMode="External"/><Relationship Id="rId13" Type="http://schemas.openxmlformats.org/officeDocument/2006/relationships/hyperlink" Target="https://www.legifrance.gouv.fr/jorf/id/JORFTEXT000051657091" TargetMode="External"/><Relationship Id="rId109" Type="http://schemas.openxmlformats.org/officeDocument/2006/relationships/hyperlink" Target="https://www.legifrance.gouv.fr/jorf/id/JORFTEXT000051508549" TargetMode="External"/><Relationship Id="rId260" Type="http://schemas.openxmlformats.org/officeDocument/2006/relationships/hyperlink" Target="https://www.legifrance.gouv.fr/jorf/id/JORFTEXT000051337310" TargetMode="External"/><Relationship Id="rId316" Type="http://schemas.openxmlformats.org/officeDocument/2006/relationships/hyperlink" Target="https://www.legifrance.gouv.fr/jorf/id/JORFTEXT000051163991" TargetMode="External"/><Relationship Id="rId523" Type="http://schemas.openxmlformats.org/officeDocument/2006/relationships/hyperlink" Target="https://www.legifrance.gouv.fr/jorf/id/JORFTEXT000050350882" TargetMode="External"/><Relationship Id="rId55" Type="http://schemas.openxmlformats.org/officeDocument/2006/relationships/hyperlink" Target="https://www.legifrance.gouv.fr/jorf/id/JORFTEXT000051568196" TargetMode="External"/><Relationship Id="rId97" Type="http://schemas.openxmlformats.org/officeDocument/2006/relationships/hyperlink" Target="https://www.legifrance.gouv.fr/jorf/id/JORFTEXT000051521523" TargetMode="External"/><Relationship Id="rId120" Type="http://schemas.openxmlformats.org/officeDocument/2006/relationships/hyperlink" Target="https://www.legifrance.gouv.fr/jorf/id/JORFTEXT000051439616" TargetMode="External"/><Relationship Id="rId358" Type="http://schemas.openxmlformats.org/officeDocument/2006/relationships/hyperlink" Target="https://www.legifrance.gouv.fr/jorf/id/JORFTEXT000050999413" TargetMode="External"/><Relationship Id="rId565" Type="http://schemas.openxmlformats.org/officeDocument/2006/relationships/hyperlink" Target="https://www.legifrance.gouv.fr/jorf/id/JORFTEXT000050317222" TargetMode="External"/><Relationship Id="rId162" Type="http://schemas.openxmlformats.org/officeDocument/2006/relationships/hyperlink" Target="https://www.legifrance.gouv.fr/jorf/id/JORFTEXT000051392041" TargetMode="External"/><Relationship Id="rId218" Type="http://schemas.openxmlformats.org/officeDocument/2006/relationships/hyperlink" Target="https://www.legifrance.gouv.fr/jorf/id/JORFTEXT000051363005" TargetMode="External"/><Relationship Id="rId425" Type="http://schemas.openxmlformats.org/officeDocument/2006/relationships/hyperlink" Target="https://www.legifrance.gouv.fr/jorf/id/JORFTEXT000050785657" TargetMode="External"/><Relationship Id="rId467" Type="http://schemas.openxmlformats.org/officeDocument/2006/relationships/hyperlink" Target="https://www.legifrance.gouv.fr/jorf/id/JORFTEXT000050686418" TargetMode="External"/><Relationship Id="rId271" Type="http://schemas.openxmlformats.org/officeDocument/2006/relationships/hyperlink" Target="https://www.legifrance.gouv.fr/jorf/id/JORFTEXT000051325283" TargetMode="External"/><Relationship Id="rId24" Type="http://schemas.openxmlformats.org/officeDocument/2006/relationships/hyperlink" Target="https://www.legifrance.gouv.fr/jorf/id/JORFTEXT000051598560" TargetMode="External"/><Relationship Id="rId66" Type="http://schemas.openxmlformats.org/officeDocument/2006/relationships/hyperlink" Target="https://www.legifrance.gouv.fr/jorf/id/JORFTEXT000051540552" TargetMode="External"/><Relationship Id="rId131" Type="http://schemas.openxmlformats.org/officeDocument/2006/relationships/hyperlink" Target="https://www.legifrance.gouv.fr/jorf/id/JORFTEXT000051439776" TargetMode="External"/><Relationship Id="rId327" Type="http://schemas.openxmlformats.org/officeDocument/2006/relationships/hyperlink" Target="https://www.legifrance.gouv.fr/jorf/id/JORFTEXT000051164143" TargetMode="External"/><Relationship Id="rId369" Type="http://schemas.openxmlformats.org/officeDocument/2006/relationships/hyperlink" Target="https://www.legifrance.gouv.fr/jorf/id/JORFTEXT000050831260" TargetMode="External"/><Relationship Id="rId534" Type="http://schemas.openxmlformats.org/officeDocument/2006/relationships/hyperlink" Target="https://www.legifrance.gouv.fr/jorf/id/JORFTEXT000050335919" TargetMode="External"/><Relationship Id="rId576" Type="http://schemas.openxmlformats.org/officeDocument/2006/relationships/hyperlink" Target="https://www.legifrance.gouv.fr/jorf/id/JORFTEXT000050317398" TargetMode="External"/><Relationship Id="rId173" Type="http://schemas.openxmlformats.org/officeDocument/2006/relationships/hyperlink" Target="https://www.legifrance.gouv.fr/jorf/id/JORFTEXT000051392145" TargetMode="External"/><Relationship Id="rId229" Type="http://schemas.openxmlformats.org/officeDocument/2006/relationships/hyperlink" Target="https://www.legifrance.gouv.fr/jorf/id/JORFTEXT000051336974" TargetMode="External"/><Relationship Id="rId380" Type="http://schemas.openxmlformats.org/officeDocument/2006/relationships/hyperlink" Target="https://www.legifrance.gouv.fr/jorf/id/JORFTEXT000050831388" TargetMode="External"/><Relationship Id="rId436" Type="http://schemas.openxmlformats.org/officeDocument/2006/relationships/hyperlink" Target="https://www.legifrance.gouv.fr/jorf/id/JORFTEXT000050768271" TargetMode="External"/><Relationship Id="rId601" Type="http://schemas.openxmlformats.org/officeDocument/2006/relationships/hyperlink" Target="https://www.legifrance.gouv.fr/jorf/id/JORFTEXT000050317632" TargetMode="External"/><Relationship Id="rId240" Type="http://schemas.openxmlformats.org/officeDocument/2006/relationships/hyperlink" Target="https://www.legifrance.gouv.fr/jorf/id/JORFTEXT000051337099" TargetMode="External"/><Relationship Id="rId478" Type="http://schemas.openxmlformats.org/officeDocument/2006/relationships/hyperlink" Target="https://www.legifrance.gouv.fr/jorf/id/JORFTEXT000050663622" TargetMode="External"/><Relationship Id="rId35" Type="http://schemas.openxmlformats.org/officeDocument/2006/relationships/hyperlink" Target="https://www.legifrance.gouv.fr/jorf/id/JORFTEXT000051576272" TargetMode="External"/><Relationship Id="rId77" Type="http://schemas.openxmlformats.org/officeDocument/2006/relationships/hyperlink" Target="https://www.legifrance.gouv.fr/jorf/id/JORFTEXT000051521289" TargetMode="External"/><Relationship Id="rId100" Type="http://schemas.openxmlformats.org/officeDocument/2006/relationships/hyperlink" Target="https://www.legifrance.gouv.fr/jorf/id/JORFTEXT000051521559" TargetMode="External"/><Relationship Id="rId282" Type="http://schemas.openxmlformats.org/officeDocument/2006/relationships/hyperlink" Target="https://www.legifrance.gouv.fr/jorf/id/JORFTEXT000051286715" TargetMode="External"/><Relationship Id="rId338" Type="http://schemas.openxmlformats.org/officeDocument/2006/relationships/hyperlink" Target="https://www.legifrance.gouv.fr/jorf/id/JORFTEXT000051154680" TargetMode="External"/><Relationship Id="rId503" Type="http://schemas.openxmlformats.org/officeDocument/2006/relationships/hyperlink" Target="https://www.legifrance.gouv.fr/jorf/id/JORFTEXT000050501178" TargetMode="External"/><Relationship Id="rId545" Type="http://schemas.openxmlformats.org/officeDocument/2006/relationships/hyperlink" Target="https://www.legifrance.gouv.fr/jorf/id/JORFTEXT000050317026" TargetMode="External"/><Relationship Id="rId587" Type="http://schemas.openxmlformats.org/officeDocument/2006/relationships/hyperlink" Target="https://www.legifrance.gouv.fr/jorf/id/JORFTEXT000050317504" TargetMode="External"/><Relationship Id="rId8" Type="http://schemas.openxmlformats.org/officeDocument/2006/relationships/hyperlink" Target="https://www.legifrance.gouv.fr/jorf/id/JORFTEXT000051657025" TargetMode="External"/><Relationship Id="rId142" Type="http://schemas.openxmlformats.org/officeDocument/2006/relationships/hyperlink" Target="https://www.legifrance.gouv.fr/jorf/id/JORFTEXT000051439886" TargetMode="External"/><Relationship Id="rId184" Type="http://schemas.openxmlformats.org/officeDocument/2006/relationships/hyperlink" Target="https://www.legifrance.gouv.fr/jorf/id/JORFTEXT000051381423" TargetMode="External"/><Relationship Id="rId391" Type="http://schemas.openxmlformats.org/officeDocument/2006/relationships/hyperlink" Target="https://www.legifrance.gouv.fr/jorf/id/JORFTEXT000050823371" TargetMode="External"/><Relationship Id="rId405" Type="http://schemas.openxmlformats.org/officeDocument/2006/relationships/hyperlink" Target="https://www.legifrance.gouv.fr/jorf/id/JORFTEXT000050823529" TargetMode="External"/><Relationship Id="rId447" Type="http://schemas.openxmlformats.org/officeDocument/2006/relationships/hyperlink" Target="https://www.legifrance.gouv.fr/jorf/id/JORFTEXT000050768385" TargetMode="External"/><Relationship Id="rId612" Type="http://schemas.openxmlformats.org/officeDocument/2006/relationships/hyperlink" Target="https://www.legifrance.gouv.fr/jorf/id/JORFTEXT000050317742" TargetMode="External"/><Relationship Id="rId251" Type="http://schemas.openxmlformats.org/officeDocument/2006/relationships/hyperlink" Target="https://www.legifrance.gouv.fr/jorf/id/JORFTEXT000051337227" TargetMode="External"/><Relationship Id="rId489" Type="http://schemas.openxmlformats.org/officeDocument/2006/relationships/hyperlink" Target="https://www.legifrance.gouv.fr/jorf/id/JORFTEXT000050654678" TargetMode="External"/><Relationship Id="rId46" Type="http://schemas.openxmlformats.org/officeDocument/2006/relationships/hyperlink" Target="https://www.legifrance.gouv.fr/jorf/id/JORFTEXT000051576456" TargetMode="External"/><Relationship Id="rId293" Type="http://schemas.openxmlformats.org/officeDocument/2006/relationships/hyperlink" Target="https://www.legifrance.gouv.fr/jorf/id/JORFTEXT000051224239" TargetMode="External"/><Relationship Id="rId307" Type="http://schemas.openxmlformats.org/officeDocument/2006/relationships/hyperlink" Target="https://www.legifrance.gouv.fr/jorf/id/JORFTEXT000051170530" TargetMode="External"/><Relationship Id="rId349" Type="http://schemas.openxmlformats.org/officeDocument/2006/relationships/hyperlink" Target="https://www.legifrance.gouv.fr/jorf/id/JORFTEXT000051106822" TargetMode="External"/><Relationship Id="rId514" Type="http://schemas.openxmlformats.org/officeDocument/2006/relationships/hyperlink" Target="https://www.legifrance.gouv.fr/jorf/id/JORFTEXT000050416840" TargetMode="External"/><Relationship Id="rId556" Type="http://schemas.openxmlformats.org/officeDocument/2006/relationships/hyperlink" Target="https://www.legifrance.gouv.fr/jorf/id/JORFTEXT000050317135" TargetMode="External"/><Relationship Id="rId88" Type="http://schemas.openxmlformats.org/officeDocument/2006/relationships/hyperlink" Target="https://www.legifrance.gouv.fr/jorf/id/JORFTEXT000051521418" TargetMode="External"/><Relationship Id="rId111" Type="http://schemas.openxmlformats.org/officeDocument/2006/relationships/hyperlink" Target="https://www.legifrance.gouv.fr/jorf/id/JORFTEXT000051491901" TargetMode="External"/><Relationship Id="rId153" Type="http://schemas.openxmlformats.org/officeDocument/2006/relationships/hyperlink" Target="https://www.legifrance.gouv.fr/jorf/id/JORFTEXT000051391939" TargetMode="External"/><Relationship Id="rId195" Type="http://schemas.openxmlformats.org/officeDocument/2006/relationships/hyperlink" Target="https://www.legifrance.gouv.fr/jorf/id/JORFTEXT000051381541" TargetMode="External"/><Relationship Id="rId209" Type="http://schemas.openxmlformats.org/officeDocument/2006/relationships/hyperlink" Target="https://www.legifrance.gouv.fr/jorf/id/JORFTEXT000051377031" TargetMode="External"/><Relationship Id="rId360" Type="http://schemas.openxmlformats.org/officeDocument/2006/relationships/hyperlink" Target="https://www.legifrance.gouv.fr/jorf/id/JORFTEXT000050946365" TargetMode="External"/><Relationship Id="rId416" Type="http://schemas.openxmlformats.org/officeDocument/2006/relationships/hyperlink" Target="https://www.legifrance.gouv.fr/jorf/id/JORFTEXT000050789720" TargetMode="External"/><Relationship Id="rId598" Type="http://schemas.openxmlformats.org/officeDocument/2006/relationships/hyperlink" Target="https://www.legifrance.gouv.fr/jorf/id/JORFTEXT000050317605" TargetMode="External"/><Relationship Id="rId220" Type="http://schemas.openxmlformats.org/officeDocument/2006/relationships/hyperlink" Target="https://www.legifrance.gouv.fr/jorf/id/JORFTEXT000051363023" TargetMode="External"/><Relationship Id="rId458" Type="http://schemas.openxmlformats.org/officeDocument/2006/relationships/hyperlink" Target="https://www.legifrance.gouv.fr/jorf/id/JORFTEXT000050686308" TargetMode="External"/><Relationship Id="rId15" Type="http://schemas.openxmlformats.org/officeDocument/2006/relationships/hyperlink" Target="https://www.legifrance.gouv.fr/jorf/id/JORFTEXT000051657116" TargetMode="External"/><Relationship Id="rId57" Type="http://schemas.openxmlformats.org/officeDocument/2006/relationships/hyperlink" Target="https://www.legifrance.gouv.fr/jorf/id/JORFTEXT000051549784" TargetMode="External"/><Relationship Id="rId262" Type="http://schemas.openxmlformats.org/officeDocument/2006/relationships/hyperlink" Target="https://www.legifrance.gouv.fr/jorf/id/JORFTEXT000051337328" TargetMode="External"/><Relationship Id="rId318" Type="http://schemas.openxmlformats.org/officeDocument/2006/relationships/hyperlink" Target="https://www.legifrance.gouv.fr/jorf/id/JORFTEXT000051164017" TargetMode="External"/><Relationship Id="rId525" Type="http://schemas.openxmlformats.org/officeDocument/2006/relationships/hyperlink" Target="https://www.legifrance.gouv.fr/jorf/id/JORFTEXT000050335821" TargetMode="External"/><Relationship Id="rId567" Type="http://schemas.openxmlformats.org/officeDocument/2006/relationships/hyperlink" Target="https://www.legifrance.gouv.fr/jorf/id/JORFTEXT000050317253" TargetMode="External"/><Relationship Id="rId99" Type="http://schemas.openxmlformats.org/officeDocument/2006/relationships/hyperlink" Target="https://www.legifrance.gouv.fr/jorf/id/JORFTEXT000051521549" TargetMode="External"/><Relationship Id="rId122" Type="http://schemas.openxmlformats.org/officeDocument/2006/relationships/hyperlink" Target="https://www.legifrance.gouv.fr/jorf/id/JORFTEXT000051439638" TargetMode="External"/><Relationship Id="rId164" Type="http://schemas.openxmlformats.org/officeDocument/2006/relationships/hyperlink" Target="https://www.legifrance.gouv.fr/jorf/id/JORFTEXT000051392064" TargetMode="External"/><Relationship Id="rId371" Type="http://schemas.openxmlformats.org/officeDocument/2006/relationships/hyperlink" Target="https://www.legifrance.gouv.fr/jorf/id/JORFTEXT000050831278" TargetMode="External"/><Relationship Id="rId427" Type="http://schemas.openxmlformats.org/officeDocument/2006/relationships/hyperlink" Target="https://www.legifrance.gouv.fr/jorf/id/JORFTEXT000050785675" TargetMode="External"/><Relationship Id="rId469" Type="http://schemas.openxmlformats.org/officeDocument/2006/relationships/hyperlink" Target="https://www.legifrance.gouv.fr/jorf/id/JORFTEXT000050663504" TargetMode="External"/><Relationship Id="rId26" Type="http://schemas.openxmlformats.org/officeDocument/2006/relationships/hyperlink" Target="https://www.legifrance.gouv.fr/jorf/id/JORFTEXT000051586921" TargetMode="External"/><Relationship Id="rId231" Type="http://schemas.openxmlformats.org/officeDocument/2006/relationships/hyperlink" Target="https://www.legifrance.gouv.fr/jorf/id/JORFTEXT000051336997" TargetMode="External"/><Relationship Id="rId273" Type="http://schemas.openxmlformats.org/officeDocument/2006/relationships/hyperlink" Target="https://www.legifrance.gouv.fr/jorf/id/JORFTEXT000051325306" TargetMode="External"/><Relationship Id="rId329" Type="http://schemas.openxmlformats.org/officeDocument/2006/relationships/hyperlink" Target="https://www.legifrance.gouv.fr/jorf/id/JORFTEXT000051164166" TargetMode="External"/><Relationship Id="rId480" Type="http://schemas.openxmlformats.org/officeDocument/2006/relationships/hyperlink" Target="https://www.legifrance.gouv.fr/jorf/id/JORFTEXT000050663644" TargetMode="External"/><Relationship Id="rId536" Type="http://schemas.openxmlformats.org/officeDocument/2006/relationships/hyperlink" Target="https://www.legifrance.gouv.fr/jorf/id/JORFTEXT000050335938" TargetMode="External"/><Relationship Id="rId68" Type="http://schemas.openxmlformats.org/officeDocument/2006/relationships/hyperlink" Target="https://www.legifrance.gouv.fr/jorf/id/JORFTEXT000051529359" TargetMode="External"/><Relationship Id="rId133" Type="http://schemas.openxmlformats.org/officeDocument/2006/relationships/hyperlink" Target="https://www.legifrance.gouv.fr/jorf/id/JORFTEXT000051439798" TargetMode="External"/><Relationship Id="rId175" Type="http://schemas.openxmlformats.org/officeDocument/2006/relationships/hyperlink" Target="https://www.legifrance.gouv.fr/jorf/id/JORFTEXT000051392163" TargetMode="External"/><Relationship Id="rId340" Type="http://schemas.openxmlformats.org/officeDocument/2006/relationships/hyperlink" Target="https://www.legifrance.gouv.fr/jorf/id/JORFTEXT000051152047" TargetMode="External"/><Relationship Id="rId578" Type="http://schemas.openxmlformats.org/officeDocument/2006/relationships/hyperlink" Target="https://www.legifrance.gouv.fr/jorf/id/JORFTEXT000050317418" TargetMode="External"/><Relationship Id="rId200" Type="http://schemas.openxmlformats.org/officeDocument/2006/relationships/hyperlink" Target="https://www.legifrance.gouv.fr/jorf/id/JORFTEXT000051381588" TargetMode="External"/><Relationship Id="rId382" Type="http://schemas.openxmlformats.org/officeDocument/2006/relationships/hyperlink" Target="https://www.legifrance.gouv.fr/jorf/id/JORFTEXT000050831423" TargetMode="External"/><Relationship Id="rId438" Type="http://schemas.openxmlformats.org/officeDocument/2006/relationships/hyperlink" Target="https://www.legifrance.gouv.fr/jorf/id/JORFTEXT000050768298" TargetMode="External"/><Relationship Id="rId603" Type="http://schemas.openxmlformats.org/officeDocument/2006/relationships/hyperlink" Target="https://www.legifrance.gouv.fr/jorf/id/JORFTEXT000050317652" TargetMode="External"/><Relationship Id="rId242" Type="http://schemas.openxmlformats.org/officeDocument/2006/relationships/hyperlink" Target="https://www.legifrance.gouv.fr/jorf/id/JORFTEXT000051337126" TargetMode="External"/><Relationship Id="rId284" Type="http://schemas.openxmlformats.org/officeDocument/2006/relationships/hyperlink" Target="https://www.legifrance.gouv.fr/jorf/id/JORFTEXT000051286762" TargetMode="External"/><Relationship Id="rId491" Type="http://schemas.openxmlformats.org/officeDocument/2006/relationships/hyperlink" Target="https://www.legifrance.gouv.fr/jorf/id/JORFTEXT000050654702" TargetMode="External"/><Relationship Id="rId505" Type="http://schemas.openxmlformats.org/officeDocument/2006/relationships/hyperlink" Target="https://www.legifrance.gouv.fr/jorf/id/JORFTEXT000050501196" TargetMode="External"/><Relationship Id="rId37" Type="http://schemas.openxmlformats.org/officeDocument/2006/relationships/hyperlink" Target="https://www.legifrance.gouv.fr/jorf/id/JORFTEXT000051576355" TargetMode="External"/><Relationship Id="rId79" Type="http://schemas.openxmlformats.org/officeDocument/2006/relationships/hyperlink" Target="https://www.legifrance.gouv.fr/jorf/id/JORFTEXT000051521311" TargetMode="External"/><Relationship Id="rId102" Type="http://schemas.openxmlformats.org/officeDocument/2006/relationships/hyperlink" Target="https://www.legifrance.gouv.fr/jorf/id/JORFTEXT000051521579" TargetMode="External"/><Relationship Id="rId144" Type="http://schemas.openxmlformats.org/officeDocument/2006/relationships/hyperlink" Target="https://www.legifrance.gouv.fr/jorf/id/JORFTEXT000051439909" TargetMode="External"/><Relationship Id="rId547" Type="http://schemas.openxmlformats.org/officeDocument/2006/relationships/hyperlink" Target="https://www.legifrance.gouv.fr/jorf/id/JORFTEXT000050317051" TargetMode="External"/><Relationship Id="rId589" Type="http://schemas.openxmlformats.org/officeDocument/2006/relationships/hyperlink" Target="https://www.legifrance.gouv.fr/jorf/id/JORFTEXT000050317522" TargetMode="External"/><Relationship Id="rId90" Type="http://schemas.openxmlformats.org/officeDocument/2006/relationships/hyperlink" Target="https://www.legifrance.gouv.fr/jorf/id/JORFTEXT000051521446" TargetMode="External"/><Relationship Id="rId186" Type="http://schemas.openxmlformats.org/officeDocument/2006/relationships/hyperlink" Target="https://www.legifrance.gouv.fr/jorf/id/JORFTEXT000051381445" TargetMode="External"/><Relationship Id="rId351" Type="http://schemas.openxmlformats.org/officeDocument/2006/relationships/hyperlink" Target="https://www.legifrance.gouv.fr/jorf/id/JORFTEXT000051070751" TargetMode="External"/><Relationship Id="rId393" Type="http://schemas.openxmlformats.org/officeDocument/2006/relationships/hyperlink" Target="https://www.legifrance.gouv.fr/jorf/id/JORFTEXT000050823417" TargetMode="External"/><Relationship Id="rId407" Type="http://schemas.openxmlformats.org/officeDocument/2006/relationships/hyperlink" Target="https://www.legifrance.gouv.fr/jorf/id/JORFTEXT000050823554" TargetMode="External"/><Relationship Id="rId449" Type="http://schemas.openxmlformats.org/officeDocument/2006/relationships/hyperlink" Target="https://www.legifrance.gouv.fr/jorf/id/JORFTEXT000050768404" TargetMode="External"/><Relationship Id="rId614" Type="http://schemas.openxmlformats.org/officeDocument/2006/relationships/hyperlink" Target="https://www.legifrance.gouv.fr/jorf/id/JORFTEXT000050305072" TargetMode="External"/><Relationship Id="rId211" Type="http://schemas.openxmlformats.org/officeDocument/2006/relationships/hyperlink" Target="https://www.legifrance.gouv.fr/jorf/id/JORFTEXT000051377051" TargetMode="External"/><Relationship Id="rId253" Type="http://schemas.openxmlformats.org/officeDocument/2006/relationships/hyperlink" Target="https://www.legifrance.gouv.fr/jorf/id/JORFTEXT000051337245" TargetMode="External"/><Relationship Id="rId295" Type="http://schemas.openxmlformats.org/officeDocument/2006/relationships/hyperlink" Target="https://www.legifrance.gouv.fr/jorf/id/JORFTEXT000051224257" TargetMode="External"/><Relationship Id="rId309" Type="http://schemas.openxmlformats.org/officeDocument/2006/relationships/hyperlink" Target="https://www.legifrance.gouv.fr/jorf/id/JORFTEXT000051170550" TargetMode="External"/><Relationship Id="rId460" Type="http://schemas.openxmlformats.org/officeDocument/2006/relationships/hyperlink" Target="https://www.legifrance.gouv.fr/jorf/id/JORFTEXT000050686331" TargetMode="External"/><Relationship Id="rId516" Type="http://schemas.openxmlformats.org/officeDocument/2006/relationships/hyperlink" Target="https://www.legifrance.gouv.fr/jorf/id/JORFTEXT000050385793"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unsa.org/Nouvelles-regles-de-votre-convention-collective-nationale-de-branche.html"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00018D-0935-2E43-9B71-46401633A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391</TotalTime>
  <Pages>55</Pages>
  <Words>43151</Words>
  <Characters>237333</Characters>
  <Application>Microsoft Office Word</Application>
  <DocSecurity>0</DocSecurity>
  <Lines>1977</Lines>
  <Paragraphs>559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279925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HERGES</dc:creator>
  <cp:keywords/>
  <dc:description/>
  <cp:lastModifiedBy>Matthieu Herges</cp:lastModifiedBy>
  <cp:revision>100</cp:revision>
  <dcterms:created xsi:type="dcterms:W3CDTF">2025-01-01T07:16:00Z</dcterms:created>
  <dcterms:modified xsi:type="dcterms:W3CDTF">2025-05-24T06:21:00Z</dcterms:modified>
</cp:coreProperties>
</file>